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20"/>
      </w:pPr>
      <w:r>
        <w:rPr>
          <w:rFonts w:ascii="Calibri" w:hAnsi="Calibri" w:cs="Calibri"/>
          <w:b/>
          <w:sz w:val="32"/>
          <w:szCs w:val="32"/>
        </w:rPr>
        <w:t>BÁO CÁO TIẾN ĐỘ TUẦN 3</w:t>
      </w:r>
    </w:p>
    <w:p>
      <w:pPr>
        <w:jc w:val="center"/>
        <w:spacing w:after="120"/>
      </w:pPr>
      <w:r>
        <w:rPr>
          <w:rFonts w:ascii="Calibri" w:hAnsi="Calibri" w:cs="Calibri"/>
          <w:sz w:val="22"/>
          <w:szCs w:val="22"/>
        </w:rPr>
        <w:t>Trọng tâm: tiền xử lý dữ liệu, xây dựng heterogeneous graph và chuẩn hóa dữ liệu hệ thống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/>
          <w:b/>
          <w:sz w:val="26"/>
          <w:szCs w:val="26"/>
        </w:rPr>
        <w:t>1. Mục tiêu tuần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Tiền xử lý và chuẩn hóa dữ liệu.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Xây dựng đồ thị Drug - Protein - Disease.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Thiết kế cơ sở dữ liệu hệ thống.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/>
          <w:b/>
          <w:sz w:val="26"/>
          <w:szCs w:val="26"/>
        </w:rPr>
        <w:t>2. Công việc đã thực hiện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Hoàn thiện module src/preprocess.py để làm sạch feature matrix, thay thế giá trị không hữu hạn, hỗ trợ các chế độ chuẩn hóa none/zscore/l2, khử trùng lặp cạnh và kiểm tra tính nhất quán của dữ liệu sau tiền xử lý.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Xây dựng các bước kiểm chứng auxiliary exports gồm adj.csv, Allnode/AllNode.csv và Alledge.csv để phát hiện sai lệch giữa dữ liệu phụ trợ và edge list chuẩn trong dự án.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Hoàn thiện module src/split.py cho negative sampling, stratified train/val/test split theo tỷ lệ 70/15/15, kiểm tra không chồng lấn giữa các tập và đảm bảo train graph chỉ dùng positive edges của tập train.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Hoàn thiện module src/graph_builder.py để tạo PyG HeteroData cho ba loại nút drug, disease, protein; đồng thời sinh các cạnh thuận/ngược cho ba quan hệ chính drug-disease, drug-protein và protein-disease.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Thiết kế lớp dữ liệu phục vụ hệ thống ở mức artifact/lookup thông qua src/feature_builder.py và bộ JSON export trong results/web_export_smoke/ nhằm chuẩn bị cho lớp web tra cứu.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/>
          <w:b/>
          <w:sz w:val="26"/>
          <w:szCs w:val="26"/>
        </w:rPr>
        <w:t>3. Kết quả đạt được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Dữ liệu C-dataset được kiểm tra hợp lệ với các cảnh báo quan trọng đã được ghi nhận rõ: adj.csv lệch 1 liên kết so với edge list chuẩn (2531 so với 2532) và Alledge.csv chứa 144 cạnh trùng lặp. Hệ thống chọn edge list chuẩn làm nguồn chân lý.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Bộ split cho C-dataset được tạo ổn định với 2532 positive pairs, 2532 negative pairs, 3544 mẫu train, 760 mẫu validation và 760 mẫu test.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Đồ thị train heterograph được dựng đúng với các cạnh message passing chính; báo cáo graph cho thấy training graph còn một số nút cô lập (drug=4, disease=26), trong khi full graph cho inference không còn nút cô lập.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Tầng dữ liệu phục vụ hệ thống đã có cấu trúc rõ ràng: metadata.json, drug_lookup.json, disease_lookup.json, protein_lookup.json, giúp giai đoạn sau có thể truy vấn tên thuốc/bệnh/protein thuận tiện hơn.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Nội dung "thiết kế cơ sở dữ liệu hệ thống" ở giai đoạn hiện tại được triển khai theo hướng dữ liệu có cấu trúc và artifact quản lý; phần database quan hệ cho website mới dừng ở mức phác thảo trong tài liệu kế hoạch.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/>
          <w:b/>
          <w:sz w:val="26"/>
          <w:szCs w:val="26"/>
        </w:rPr>
        <w:t>4. Minh chứng theo mã nguồn và artifacts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src/preprocess.py: xử lý làm sạch và validate dữ liệu đầu vào.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src/split.py: negative sampling, stratified split và các kiểm tra tránh leakage.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src/graph_builder.py: xây dựng HeteroData và graph report cho PyG.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src/feature_builder.py: tạo feature bundle, lookup table và export node tables cho web.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results/baseline.json và results/web_export_smoke/metadata.json: thể hiện rõ thống kê split/graph và bộ artifacts xuất ra cho hệ thống.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/>
          <w:b/>
          <w:sz w:val="26"/>
          <w:szCs w:val="26"/>
        </w:rPr>
        <w:t>5. Khó khăn và hướng xử lý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Dữ liệu phụ trợ trong benchmark không hoàn toàn sạch, thể hiện qua lệch đếm ở adj.csv và cạnh trùng trong Alledge.csv. Hướng xử lý là thêm bước validate tự động và ưu tiên edge list canonical.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Việc dựng train graph phải bảo đảm không đưa positive edges của validation/test vào message passing. Hướng xử lý là tách riêng build_train_graph_edges trong src/split.py và dùng graph mode train/full rõ ràng.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/>
          <w:b/>
          <w:sz w:val="26"/>
          <w:szCs w:val="26"/>
        </w:rPr>
        <w:t>6. Kế hoạch tuần tiếp theo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Thiết kế và cài đặt mô hình HGT.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Xây dựng pipeline huấn luyện và dự đoán hoàn chỉnh.</w:t>
      </w:r>
    </w:p>
    <w:p>
      <w:pPr>
        <w:spacing w:after="120"/>
      </w:pPr>
      <w:r>
        <w:rPr>
          <w:rFonts w:ascii="Calibri" w:hAnsi="Calibri" w:cs="Calibri"/>
          <w:sz w:val="22"/>
          <w:szCs w:val="22"/>
        </w:rPr>
        <w:t>- Kiểm thử mô hình ban đầu, so sánh baseline và HGT, đồng thời chuẩn bị dashboard demo.</w:t>
      </w:r>
    </w:p>
    <w:p>
      <w:pPr>
        <w:spacing w:after="80"/>
      </w:pP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theo tuần</dc:title>
  <dc:subject>Dự án HGT Drug-Protein-Disease</dc:subject>
  <dc:creator>Codex</dc:creator>
  <cp:keywords>báo cáo tiến độ; HGT; Drug-Disease</cp:keywords>
  <dc:description>Bộ 4 báo cáo tiến độ theo tuần được soạn dựa trên mã nguồn và artifacts hiện có trong dự án.</dc:description>
  <cp:lastModifiedBy>Codex</cp:lastModifiedBy>
  <dcterms:created xsi:type="dcterms:W3CDTF">2026-04-11T14:20:49Z</dcterms:created>
  <dcterms:modified xsi:type="dcterms:W3CDTF">2026-04-11T14:20:49Z</dcterms:modified>
</cp:coreProperties>
</file>