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pPr>
        <w:jc w:val="center"/>
        <w:spacing w:before="120" w:after="180"/>
      </w:pPr>
      <w:r>
        <w:rPr>
          <w:rFonts w:ascii="Times New Roman" w:hAnsi="Times New Roman" w:eastAsia="Times New Roman"/>
          <w:b/>
          <w:sz w:val="64"/>
          <w:szCs w:val="64"/>
          <w:lang w:val="vi-VN"/>
        </w:rPr>
        <w:t>TÀI LIỆU TRÌNH BÀY NHANH VỚI GIẢNG VIÊN</w:t>
      </w:r>
    </w:p>
    <w:p>
      <w:pPr>
        <w:jc w:val="both"/>
        <w:spacing w:after="100"/>
      </w:pPr>
      <w:r>
        <w:rPr>
          <w:rFonts w:ascii="Times New Roman" w:hAnsi="Times New Roman" w:eastAsia="Times New Roman"/>
          <w:sz w:val="48"/>
          <w:szCs w:val="48"/>
          <w:lang w:val="vi-VN"/>
        </w:rPr>
        <w:t xml:space="preserve">Phân biệt mô hình gốc và mô hình nhóm đang làm</w:t>
      </w:r>
    </w:p>
    <w:p>
      <w:pPr>
        <w:jc w:val="both"/>
        <w:spacing w:after="100"/>
      </w:pPr>
      <w:r>
        <w:rPr>
          <w:rFonts w:ascii="Times New Roman" w:hAnsi="Times New Roman" w:eastAsia="Times New Roman"/>
          <w:sz w:val="48"/>
          <w:szCs w:val="48"/>
          <w:lang w:val="vi-VN"/>
        </w:rPr>
        <w:t xml:space="preserve">Dùng khi giảng viên hỏi: mô hình gốc hoạt động thế nào, và nhóm hiện đang làm mô hình gì</w:t>
      </w:r>
    </w:p>
    <w:p>
      <w:pPr>
        <w:spacing w:before="220" w:after="100"/>
      </w:pPr>
      <w:r>
        <w:rPr>
          <w:rFonts w:ascii="Times New Roman" w:hAnsi="Times New Roman" w:eastAsia="Times New Roman"/>
          <w:b/>
          <w:sz w:val="56"/>
          <w:szCs w:val="56"/>
          <w:lang w:val="vi-VN"/>
        </w:rPr>
        <w:t>1. Cách nói ngắn gọn ngay từ đầu</w:t>
      </w:r>
    </w:p>
    <w:p>
      <w:pPr>
        <w:jc w:val="both"/>
        <w:spacing w:after="100"/>
      </w:pPr>
      <w:r>
        <w:rPr>
          <w:rFonts w:ascii="Times New Roman" w:hAnsi="Times New Roman" w:eastAsia="Times New Roman"/>
          <w:sz w:val="48"/>
          <w:szCs w:val="48"/>
          <w:lang w:val="vi-VN"/>
        </w:rPr>
        <w:t xml:space="preserve">Nếu thầy hỏi mô hình gốc là gì, em nên trả lời theo ba tầng để không bị nói sai:</w:t>
      </w:r>
    </w:p>
    <w:p>
      <w:pPr>
        <w:ind w:left="360"/>
        <w:spacing w:after="60"/>
      </w:pPr>
      <w:r>
        <w:rPr>
          <w:rFonts w:ascii="Times New Roman" w:hAnsi="Times New Roman" w:eastAsia="Times New Roman"/>
          <w:sz w:val="48"/>
          <w:szCs w:val="48"/>
          <w:lang w:val="vi-VN"/>
        </w:rPr>
        <w:t>• Mô hình gốc nền tảng: Heterogeneous Graph Transformer, gọi tắt là HGT.</w:t>
      </w:r>
    </w:p>
    <w:p>
      <w:pPr>
        <w:ind w:left="360"/>
        <w:spacing w:after="60"/>
      </w:pPr>
      <w:r>
        <w:rPr>
          <w:rFonts w:ascii="Times New Roman" w:hAnsi="Times New Roman" w:eastAsia="Times New Roman"/>
          <w:sz w:val="48"/>
          <w:szCs w:val="48"/>
          <w:lang w:val="vi-VN"/>
        </w:rPr>
        <w:t>• Mô hình tham chiếu trực tiếp từ bài báo và repo dữ liệu: AMDGT.</w:t>
      </w:r>
    </w:p>
    <w:p>
      <w:pPr>
        <w:ind w:left="360"/>
        <w:spacing w:after="60"/>
      </w:pPr>
      <w:r>
        <w:rPr>
          <w:rFonts w:ascii="Times New Roman" w:hAnsi="Times New Roman" w:eastAsia="Times New Roman"/>
          <w:sz w:val="48"/>
          <w:szCs w:val="48"/>
          <w:lang w:val="vi-VN"/>
        </w:rPr>
        <w:t>• Mô hình nhóm đang triển khai hiện tại: bản HGT-only bằng PyG trên mạng Drug - Protein - Disease.</w:t>
      </w:r>
    </w:p>
    <w:p>
      <w:pPr>
        <w:jc w:val="both"/>
        <w:spacing w:after="100"/>
      </w:pPr>
      <w:r>
        <w:rPr>
          <w:rFonts w:ascii="Times New Roman" w:hAnsi="Times New Roman" w:eastAsia="Times New Roman"/>
          <w:sz w:val="48"/>
          <w:szCs w:val="48"/>
          <w:lang w:val="vi-VN"/>
        </w:rPr>
        <w:t xml:space="preserve">Nói ngắn hơn:</w:t>
      </w:r>
    </w:p>
    <w:p>
      <w:pPr>
        <w:ind w:left="360"/>
        <w:spacing w:after="60"/>
      </w:pPr>
      <w:r>
        <w:rPr>
          <w:rFonts w:ascii="Times New Roman" w:hAnsi="Times New Roman" w:eastAsia="Times New Roman"/>
          <w:sz w:val="48"/>
          <w:szCs w:val="48"/>
          <w:lang w:val="vi-VN"/>
        </w:rPr>
        <w:t>• HGT là nền tảng kiến trúc.</w:t>
      </w:r>
    </w:p>
    <w:p>
      <w:pPr>
        <w:ind w:left="360"/>
        <w:spacing w:after="60"/>
      </w:pPr>
      <w:r>
        <w:rPr>
          <w:rFonts w:ascii="Times New Roman" w:hAnsi="Times New Roman" w:eastAsia="Times New Roman"/>
          <w:sz w:val="48"/>
          <w:szCs w:val="48"/>
          <w:lang w:val="vi-VN"/>
        </w:rPr>
        <w:t>• AMDGT là công trình tham chiếu gần nhất.</w:t>
      </w:r>
    </w:p>
    <w:p>
      <w:pPr>
        <w:ind w:left="360"/>
        <w:spacing w:after="60"/>
      </w:pPr>
      <w:r>
        <w:rPr>
          <w:rFonts w:ascii="Times New Roman" w:hAnsi="Times New Roman" w:eastAsia="Times New Roman"/>
          <w:sz w:val="48"/>
          <w:szCs w:val="48"/>
          <w:lang w:val="vi-VN"/>
        </w:rPr>
        <w:t>• Repo nhóm hiện tại là phiên bản triển khai rút gọn theo lõi HGT.</w:t>
      </w:r>
    </w:p>
    <w:p>
      <w:pPr>
        <w:spacing w:before="220" w:after="100"/>
      </w:pPr>
      <w:r>
        <w:rPr>
          <w:rFonts w:ascii="Times New Roman" w:hAnsi="Times New Roman" w:eastAsia="Times New Roman"/>
          <w:b/>
          <w:sz w:val="56"/>
          <w:szCs w:val="56"/>
          <w:lang w:val="vi-VN"/>
        </w:rPr>
        <w:t>2. Phần 1: trình bày từng bước mô hình gốc hoạt động</w:t>
      </w:r>
    </w:p>
    <w:p>
      <w:pPr>
        <w:jc w:val="both"/>
        <w:spacing w:after="100"/>
      </w:pPr>
      <w:r>
        <w:rPr>
          <w:rFonts w:ascii="Times New Roman" w:hAnsi="Times New Roman" w:eastAsia="Times New Roman"/>
          <w:sz w:val="48"/>
          <w:szCs w:val="48"/>
          <w:lang w:val="vi-VN"/>
        </w:rPr>
        <w:t xml:space="preserve">Ở đây nên hiểu mô hình gốc nền tảng là HGT, vì dữ liệu của bài toán là đồ thị dị thể gồm nhiều loại nút và nhiều loại cạnh.</w:t>
      </w:r>
    </w:p>
    <w:p>
      <w:pPr>
        <w:spacing w:before="140" w:after="80"/>
      </w:pPr>
      <w:r>
        <w:rPr>
          <w:rFonts w:ascii="Times New Roman" w:hAnsi="Times New Roman" w:eastAsia="Times New Roman"/>
          <w:b/>
          <w:sz w:val="52"/>
          <w:szCs w:val="52"/>
          <w:lang w:val="vi-VN"/>
        </w:rPr>
        <w:t>2.1 Bài toán của mô hình gốc</w:t>
      </w:r>
    </w:p>
    <w:p>
      <w:pPr>
        <w:jc w:val="both"/>
        <w:spacing w:after="100"/>
      </w:pPr>
      <w:r>
        <w:rPr>
          <w:rFonts w:ascii="Times New Roman" w:hAnsi="Times New Roman" w:eastAsia="Times New Roman"/>
          <w:sz w:val="48"/>
          <w:szCs w:val="48"/>
          <w:lang w:val="vi-VN"/>
        </w:rPr>
        <w:t xml:space="preserve">Đầu vào là một mạng lưới gồm:</w:t>
      </w:r>
    </w:p>
    <w:p>
      <w:pPr>
        <w:ind w:left="360"/>
        <w:spacing w:after="60"/>
      </w:pPr>
      <w:r>
        <w:rPr>
          <w:rFonts w:ascii="Times New Roman" w:hAnsi="Times New Roman" w:eastAsia="Times New Roman"/>
          <w:sz w:val="48"/>
          <w:szCs w:val="48"/>
          <w:lang w:val="vi-VN"/>
        </w:rPr>
        <w:t>• Drug</w:t>
      </w:r>
    </w:p>
    <w:p>
      <w:pPr>
        <w:ind w:left="360"/>
        <w:spacing w:after="60"/>
      </w:pPr>
      <w:r>
        <w:rPr>
          <w:rFonts w:ascii="Times New Roman" w:hAnsi="Times New Roman" w:eastAsia="Times New Roman"/>
          <w:sz w:val="48"/>
          <w:szCs w:val="48"/>
          <w:lang w:val="vi-VN"/>
        </w:rPr>
        <w:t>• Protein</w:t>
      </w:r>
    </w:p>
    <w:p>
      <w:pPr>
        <w:ind w:left="360"/>
        <w:spacing w:after="60"/>
      </w:pPr>
      <w:r>
        <w:rPr>
          <w:rFonts w:ascii="Times New Roman" w:hAnsi="Times New Roman" w:eastAsia="Times New Roman"/>
          <w:sz w:val="48"/>
          <w:szCs w:val="48"/>
          <w:lang w:val="vi-VN"/>
        </w:rPr>
        <w:t>• Disease</w:t>
      </w:r>
    </w:p>
    <w:p>
      <w:pPr>
        <w:jc w:val="both"/>
        <w:spacing w:after="100"/>
      </w:pPr>
      <w:r>
        <w:rPr>
          <w:rFonts w:ascii="Times New Roman" w:hAnsi="Times New Roman" w:eastAsia="Times New Roman"/>
          <w:sz w:val="48"/>
          <w:szCs w:val="48"/>
          <w:lang w:val="vi-VN"/>
        </w:rPr>
        <w:t xml:space="preserve">Trong mạng này có các liên kết đã biết:</w:t>
      </w:r>
    </w:p>
    <w:p>
      <w:pPr>
        <w:ind w:left="360"/>
        <w:spacing w:after="60"/>
      </w:pPr>
      <w:r>
        <w:rPr>
          <w:rFonts w:ascii="Times New Roman" w:hAnsi="Times New Roman" w:eastAsia="Times New Roman"/>
          <w:sz w:val="48"/>
          <w:szCs w:val="48"/>
          <w:lang w:val="vi-VN"/>
        </w:rPr>
        <w:t>• Drug - Protein</w:t>
      </w:r>
    </w:p>
    <w:p>
      <w:pPr>
        <w:ind w:left="360"/>
        <w:spacing w:after="60"/>
      </w:pPr>
      <w:r>
        <w:rPr>
          <w:rFonts w:ascii="Times New Roman" w:hAnsi="Times New Roman" w:eastAsia="Times New Roman"/>
          <w:sz w:val="48"/>
          <w:szCs w:val="48"/>
          <w:lang w:val="vi-VN"/>
        </w:rPr>
        <w:t>• Protein - Disease</w:t>
      </w:r>
    </w:p>
    <w:p>
      <w:pPr>
        <w:ind w:left="360"/>
        <w:spacing w:after="60"/>
      </w:pPr>
      <w:r>
        <w:rPr>
          <w:rFonts w:ascii="Times New Roman" w:hAnsi="Times New Roman" w:eastAsia="Times New Roman"/>
          <w:sz w:val="48"/>
          <w:szCs w:val="48"/>
          <w:lang w:val="vi-VN"/>
        </w:rPr>
        <w:t>• Drug - Disease</w:t>
      </w:r>
    </w:p>
    <w:p>
      <w:pPr>
        <w:jc w:val="both"/>
        <w:spacing w:after="100"/>
      </w:pPr>
      <w:r>
        <w:rPr>
          <w:rFonts w:ascii="Times New Roman" w:hAnsi="Times New Roman" w:eastAsia="Times New Roman"/>
          <w:sz w:val="48"/>
          <w:szCs w:val="48"/>
          <w:lang w:val="vi-VN"/>
        </w:rPr>
        <w:t xml:space="preserve">Mục tiêu là dự đoán xem một cặp Drug - Disease chưa biết có khả năng liên kết hay không.</w:t>
      </w:r>
    </w:p>
    <w:p>
      <w:pPr>
        <w:spacing w:before="140" w:after="80"/>
      </w:pPr>
      <w:r>
        <w:rPr>
          <w:rFonts w:ascii="Times New Roman" w:hAnsi="Times New Roman" w:eastAsia="Times New Roman"/>
          <w:b/>
          <w:sz w:val="52"/>
          <w:szCs w:val="52"/>
          <w:lang w:val="vi-VN"/>
        </w:rPr>
        <w:t>2.2 Vì sao phải dùng đồ thị dị thể</w:t>
      </w:r>
    </w:p>
    <w:p>
      <w:pPr>
        <w:jc w:val="both"/>
        <w:spacing w:after="100"/>
      </w:pPr>
      <w:r>
        <w:rPr>
          <w:rFonts w:ascii="Times New Roman" w:hAnsi="Times New Roman" w:eastAsia="Times New Roman"/>
          <w:sz w:val="48"/>
          <w:szCs w:val="48"/>
          <w:lang w:val="vi-VN"/>
        </w:rPr>
        <w:t xml:space="preserve">Thuốc, protein và bệnh không cùng bản chất. Nếu coi tất cả là một loại nút giống nhau thì mô hình sẽ mất thông tin về vai trò sinh học của từng thực thể. Vì vậy cần dùng heterogeneous graph.</w:t>
      </w:r>
    </w:p>
    <w:p>
      <w:pPr>
        <w:spacing w:before="140" w:after="80"/>
      </w:pPr>
      <w:r>
        <w:rPr>
          <w:rFonts w:ascii="Times New Roman" w:hAnsi="Times New Roman" w:eastAsia="Times New Roman"/>
          <w:b/>
          <w:sz w:val="52"/>
          <w:szCs w:val="52"/>
          <w:lang w:val="vi-VN"/>
        </w:rPr>
        <w:t>2.3 HGT hoạt động từng bước như thế nào</w:t>
      </w:r>
    </w:p>
    <w:p>
      <w:pPr>
        <w:jc w:val="both"/>
        <w:spacing w:after="100"/>
      </w:pPr>
      <w:r>
        <w:rPr>
          <w:rFonts w:ascii="Times New Roman" w:hAnsi="Times New Roman" w:eastAsia="Times New Roman"/>
          <w:sz w:val="48"/>
          <w:szCs w:val="48"/>
          <w:lang w:val="vi-VN"/>
        </w:rPr>
        <w:t xml:space="preserve">Bước 1: Mỗi loại nút có vector đặc trưng ban đầu.</w:t>
      </w:r>
    </w:p>
    <w:p>
      <w:pPr>
        <w:ind w:left="360"/>
        <w:spacing w:after="60"/>
      </w:pPr>
      <w:r>
        <w:rPr>
          <w:rFonts w:ascii="Times New Roman" w:hAnsi="Times New Roman" w:eastAsia="Times New Roman"/>
          <w:sz w:val="48"/>
          <w:szCs w:val="48"/>
          <w:lang w:val="vi-VN"/>
        </w:rPr>
        <w:t>• Drug có feature riêng</w:t>
      </w:r>
    </w:p>
    <w:p>
      <w:pPr>
        <w:ind w:left="360"/>
        <w:spacing w:after="60"/>
      </w:pPr>
      <w:r>
        <w:rPr>
          <w:rFonts w:ascii="Times New Roman" w:hAnsi="Times New Roman" w:eastAsia="Times New Roman"/>
          <w:sz w:val="48"/>
          <w:szCs w:val="48"/>
          <w:lang w:val="vi-VN"/>
        </w:rPr>
        <w:t>• Protein có feature riêng</w:t>
      </w:r>
    </w:p>
    <w:p>
      <w:pPr>
        <w:ind w:left="360"/>
        <w:spacing w:after="60"/>
      </w:pPr>
      <w:r>
        <w:rPr>
          <w:rFonts w:ascii="Times New Roman" w:hAnsi="Times New Roman" w:eastAsia="Times New Roman"/>
          <w:sz w:val="48"/>
          <w:szCs w:val="48"/>
          <w:lang w:val="vi-VN"/>
        </w:rPr>
        <w:t>• Disease có feature riêng</w:t>
      </w:r>
    </w:p>
    <w:p>
      <w:pPr>
        <w:jc w:val="both"/>
        <w:spacing w:after="100"/>
      </w:pPr>
      <w:r>
        <w:rPr>
          <w:rFonts w:ascii="Times New Roman" w:hAnsi="Times New Roman" w:eastAsia="Times New Roman"/>
          <w:sz w:val="48"/>
          <w:szCs w:val="48"/>
          <w:lang w:val="vi-VN"/>
        </w:rPr>
        <w:t xml:space="preserve">Bước 2: Các feature này được chiếu về cùng một không gian ẩn.</w:t>
      </w:r>
    </w:p>
    <w:p>
      <w:pPr>
        <w:jc w:val="both"/>
        <w:spacing w:after="100"/>
      </w:pPr>
      <w:r>
        <w:rPr>
          <w:rFonts w:ascii="Times New Roman" w:hAnsi="Times New Roman" w:eastAsia="Times New Roman"/>
          <w:sz w:val="48"/>
          <w:szCs w:val="48"/>
          <w:lang w:val="vi-VN"/>
        </w:rPr>
        <w:t xml:space="preserve">Mục đích là để ba loại nút có thể trao đổi thông tin với nhau trong cùng một mô hình.</w:t>
      </w:r>
    </w:p>
    <w:p>
      <w:pPr>
        <w:jc w:val="both"/>
        <w:spacing w:after="100"/>
      </w:pPr>
      <w:r>
        <w:rPr>
          <w:rFonts w:ascii="Times New Roman" w:hAnsi="Times New Roman" w:eastAsia="Times New Roman"/>
          <w:sz w:val="48"/>
          <w:szCs w:val="48"/>
          <w:lang w:val="vi-VN"/>
        </w:rPr>
        <w:t xml:space="preserve">Bước 3: Mô hình HGT cho mỗi nút thu thập thông tin từ các nút lân cận.</w:t>
      </w:r>
    </w:p>
    <w:p>
      <w:pPr>
        <w:jc w:val="both"/>
        <w:spacing w:after="100"/>
      </w:pPr>
      <w:r>
        <w:rPr>
          <w:rFonts w:ascii="Times New Roman" w:hAnsi="Times New Roman" w:eastAsia="Times New Roman"/>
          <w:sz w:val="48"/>
          <w:szCs w:val="48"/>
          <w:lang w:val="vi-VN"/>
        </w:rPr>
        <w:t xml:space="preserve">Ví dụ:</w:t>
      </w:r>
    </w:p>
    <w:p>
      <w:pPr>
        <w:ind w:left="360"/>
        <w:spacing w:after="60"/>
      </w:pPr>
      <w:r>
        <w:rPr>
          <w:rFonts w:ascii="Times New Roman" w:hAnsi="Times New Roman" w:eastAsia="Times New Roman"/>
          <w:sz w:val="48"/>
          <w:szCs w:val="48"/>
          <w:lang w:val="vi-VN"/>
        </w:rPr>
        <w:t>• Drug nhận thông tin từ protein mà nó tác động</w:t>
      </w:r>
    </w:p>
    <w:p>
      <w:pPr>
        <w:ind w:left="360"/>
        <w:spacing w:after="60"/>
      </w:pPr>
      <w:r>
        <w:rPr>
          <w:rFonts w:ascii="Times New Roman" w:hAnsi="Times New Roman" w:eastAsia="Times New Roman"/>
          <w:sz w:val="48"/>
          <w:szCs w:val="48"/>
          <w:lang w:val="vi-VN"/>
        </w:rPr>
        <w:t>• Disease nhận thông tin từ protein liên quan</w:t>
      </w:r>
    </w:p>
    <w:p>
      <w:pPr>
        <w:ind w:left="360"/>
        <w:spacing w:after="60"/>
      </w:pPr>
      <w:r>
        <w:rPr>
          <w:rFonts w:ascii="Times New Roman" w:hAnsi="Times New Roman" w:eastAsia="Times New Roman"/>
          <w:sz w:val="48"/>
          <w:szCs w:val="48"/>
          <w:lang w:val="vi-VN"/>
        </w:rPr>
        <w:t>• Protein làm cầu nối trung gian giữa drug và disease</w:t>
      </w:r>
    </w:p>
    <w:p>
      <w:pPr>
        <w:jc w:val="both"/>
        <w:spacing w:after="100"/>
      </w:pPr>
      <w:r>
        <w:rPr>
          <w:rFonts w:ascii="Times New Roman" w:hAnsi="Times New Roman" w:eastAsia="Times New Roman"/>
          <w:sz w:val="48"/>
          <w:szCs w:val="48"/>
          <w:lang w:val="vi-VN"/>
        </w:rPr>
        <w:t xml:space="preserve">Bước 4: Attention xác định hàng xóm nào quan trọng hơn.</w:t>
      </w:r>
    </w:p>
    <w:p>
      <w:pPr>
        <w:jc w:val="both"/>
        <w:spacing w:after="100"/>
      </w:pPr>
      <w:r>
        <w:rPr>
          <w:rFonts w:ascii="Times New Roman" w:hAnsi="Times New Roman" w:eastAsia="Times New Roman"/>
          <w:sz w:val="48"/>
          <w:szCs w:val="48"/>
          <w:lang w:val="vi-VN"/>
        </w:rPr>
        <w:t xml:space="preserve">Không phải mọi hàng xóm đều có giá trị như nhau. HGT học trọng số chú ý khác nhau cho từng loại quan hệ.</w:t>
      </w:r>
    </w:p>
    <w:p>
      <w:pPr>
        <w:jc w:val="both"/>
        <w:spacing w:after="100"/>
      </w:pPr>
      <w:r>
        <w:rPr>
          <w:rFonts w:ascii="Times New Roman" w:hAnsi="Times New Roman" w:eastAsia="Times New Roman"/>
          <w:sz w:val="48"/>
          <w:szCs w:val="48"/>
          <w:lang w:val="vi-VN"/>
        </w:rPr>
        <w:t xml:space="preserve">Bước 5: Sau vài lớp HGT, mỗi nút có embedding mới giàu ngữ cảnh hơn.</w:t>
      </w:r>
    </w:p>
    <w:p>
      <w:pPr>
        <w:jc w:val="both"/>
        <w:spacing w:after="100"/>
      </w:pPr>
      <w:r>
        <w:rPr>
          <w:rFonts w:ascii="Times New Roman" w:hAnsi="Times New Roman" w:eastAsia="Times New Roman"/>
          <w:sz w:val="48"/>
          <w:szCs w:val="48"/>
          <w:lang w:val="vi-VN"/>
        </w:rPr>
        <w:t xml:space="preserve">Lúc này embedding của drug không còn chỉ là feature ban đầu, mà còn chứa thông tin từ vùng lân cận trong graph.</w:t>
      </w:r>
    </w:p>
    <w:p>
      <w:pPr>
        <w:jc w:val="both"/>
        <w:spacing w:after="100"/>
      </w:pPr>
      <w:r>
        <w:rPr>
          <w:rFonts w:ascii="Times New Roman" w:hAnsi="Times New Roman" w:eastAsia="Times New Roman"/>
          <w:sz w:val="48"/>
          <w:szCs w:val="48"/>
          <w:lang w:val="vi-VN"/>
        </w:rPr>
        <w:t xml:space="preserve">Bước 6: Mô hình lấy embedding của một drug và một disease, sau đó dùng decoder để tạo ra điểm số liên kết.</w:t>
      </w:r>
    </w:p>
    <w:p>
      <w:pPr>
        <w:jc w:val="both"/>
        <w:spacing w:after="100"/>
      </w:pPr>
      <w:r>
        <w:rPr>
          <w:rFonts w:ascii="Times New Roman" w:hAnsi="Times New Roman" w:eastAsia="Times New Roman"/>
          <w:sz w:val="48"/>
          <w:szCs w:val="48"/>
          <w:lang w:val="vi-VN"/>
        </w:rPr>
        <w:t xml:space="preserve">Nếu điểm càng cao thì mô hình càng cho rằng cặp đó có khả năng đúng.</w:t>
      </w:r>
    </w:p>
    <w:p>
      <w:pPr>
        <w:spacing w:before="140" w:after="80"/>
      </w:pPr>
      <w:r>
        <w:rPr>
          <w:rFonts w:ascii="Times New Roman" w:hAnsi="Times New Roman" w:eastAsia="Times New Roman"/>
          <w:b/>
          <w:sz w:val="52"/>
          <w:szCs w:val="52"/>
          <w:lang w:val="vi-VN"/>
        </w:rPr>
        <w:t>2.4 Tại sao protein quan trọng</w:t>
      </w:r>
    </w:p>
    <w:p>
      <w:pPr>
        <w:jc w:val="both"/>
        <w:spacing w:after="100"/>
      </w:pPr>
      <w:r>
        <w:rPr>
          <w:rFonts w:ascii="Times New Roman" w:hAnsi="Times New Roman" w:eastAsia="Times New Roman"/>
          <w:sz w:val="48"/>
          <w:szCs w:val="48"/>
          <w:lang w:val="vi-VN"/>
        </w:rPr>
        <w:t xml:space="preserve">Nếu chỉ nhìn drug - disease thì mô hình chỉ thấy tương quan trực tiếp. Khi thêm protein, mô hình có thể học được đường trung gian có ý nghĩa sinh học:</w:t>
      </w:r>
    </w:p>
    <w:p>
      <w:pPr>
        <w:ind w:left="360"/>
        <w:spacing w:after="60"/>
      </w:pPr>
      <w:r>
        <w:rPr>
          <w:rFonts w:ascii="Times New Roman" w:hAnsi="Times New Roman" w:eastAsia="Times New Roman"/>
          <w:sz w:val="48"/>
          <w:szCs w:val="48"/>
          <w:lang w:val="vi-VN"/>
        </w:rPr>
        <w:t>• Drug tác động Protein</w:t>
      </w:r>
    </w:p>
    <w:p>
      <w:pPr>
        <w:ind w:left="360"/>
        <w:spacing w:after="60"/>
      </w:pPr>
      <w:r>
        <w:rPr>
          <w:rFonts w:ascii="Times New Roman" w:hAnsi="Times New Roman" w:eastAsia="Times New Roman"/>
          <w:sz w:val="48"/>
          <w:szCs w:val="48"/>
          <w:lang w:val="vi-VN"/>
        </w:rPr>
        <w:t>• Protein liên quan Disease</w:t>
      </w:r>
    </w:p>
    <w:p>
      <w:pPr>
        <w:ind w:left="360"/>
        <w:spacing w:after="60"/>
      </w:pPr>
      <w:r>
        <w:rPr>
          <w:rFonts w:ascii="Times New Roman" w:hAnsi="Times New Roman" w:eastAsia="Times New Roman"/>
          <w:sz w:val="48"/>
          <w:szCs w:val="48"/>
          <w:lang w:val="vi-VN"/>
        </w:rPr>
        <w:t>• nên Drug có thể liên quan Disease</w:t>
      </w:r>
    </w:p>
    <w:p>
      <w:pPr>
        <w:jc w:val="both"/>
        <w:spacing w:after="100"/>
      </w:pPr>
      <w:r>
        <w:rPr>
          <w:rFonts w:ascii="Times New Roman" w:hAnsi="Times New Roman" w:eastAsia="Times New Roman"/>
          <w:sz w:val="48"/>
          <w:szCs w:val="48"/>
          <w:lang w:val="vi-VN"/>
        </w:rPr>
        <w:t xml:space="preserve">Đây là lý do mạng Drug - Protein - Disease hợp lý hơn cách làm chỉ dùng cặp drug - disease.</w:t>
      </w:r>
    </w:p>
    <w:p>
      <w:pPr>
        <w:spacing w:before="220" w:after="100"/>
      </w:pPr>
      <w:r>
        <w:rPr>
          <w:rFonts w:ascii="Times New Roman" w:hAnsi="Times New Roman" w:eastAsia="Times New Roman"/>
          <w:b/>
          <w:sz w:val="56"/>
          <w:szCs w:val="56"/>
          <w:lang w:val="vi-VN"/>
        </w:rPr>
        <w:t>3. Phần 2: mô hình paper tham chiếu gần nhất là gì</w:t>
      </w:r>
    </w:p>
    <w:p>
      <w:pPr>
        <w:jc w:val="both"/>
        <w:spacing w:after="100"/>
      </w:pPr>
      <w:r>
        <w:rPr>
          <w:rFonts w:ascii="Times New Roman" w:hAnsi="Times New Roman" w:eastAsia="Times New Roman"/>
          <w:sz w:val="48"/>
          <w:szCs w:val="48"/>
          <w:lang w:val="vi-VN"/>
        </w:rPr>
        <w:t xml:space="preserve">Paper tham chiếu gần nhất là AMDGT.</w:t>
      </w:r>
    </w:p>
    <w:p>
      <w:pPr>
        <w:jc w:val="both"/>
        <w:spacing w:after="100"/>
      </w:pPr>
      <w:r>
        <w:rPr>
          <w:rFonts w:ascii="Times New Roman" w:hAnsi="Times New Roman" w:eastAsia="Times New Roman"/>
          <w:sz w:val="48"/>
          <w:szCs w:val="48"/>
          <w:lang w:val="vi-VN"/>
        </w:rPr>
        <w:t xml:space="preserve">AMDGT không phải chỉ có một nhánh HGT đơn giản. Nó là mô hình đa mô thức, kết hợp:</w:t>
      </w:r>
    </w:p>
    <w:p>
      <w:pPr>
        <w:ind w:left="360"/>
        <w:spacing w:after="60"/>
      </w:pPr>
      <w:r>
        <w:rPr>
          <w:rFonts w:ascii="Times New Roman" w:hAnsi="Times New Roman" w:eastAsia="Times New Roman"/>
          <w:sz w:val="48"/>
          <w:szCs w:val="48"/>
          <w:lang w:val="vi-VN"/>
        </w:rPr>
        <w:t>• similarity graph của drug</w:t>
      </w:r>
    </w:p>
    <w:p>
      <w:pPr>
        <w:ind w:left="360"/>
        <w:spacing w:after="60"/>
      </w:pPr>
      <w:r>
        <w:rPr>
          <w:rFonts w:ascii="Times New Roman" w:hAnsi="Times New Roman" w:eastAsia="Times New Roman"/>
          <w:sz w:val="48"/>
          <w:szCs w:val="48"/>
          <w:lang w:val="vi-VN"/>
        </w:rPr>
        <w:t>• similarity graph của disease</w:t>
      </w:r>
    </w:p>
    <w:p>
      <w:pPr>
        <w:ind w:left="360"/>
        <w:spacing w:after="60"/>
      </w:pPr>
      <w:r>
        <w:rPr>
          <w:rFonts w:ascii="Times New Roman" w:hAnsi="Times New Roman" w:eastAsia="Times New Roman"/>
          <w:sz w:val="48"/>
          <w:szCs w:val="48"/>
          <w:lang w:val="vi-VN"/>
        </w:rPr>
        <w:t>• heterogeneous association graph giữa drug, protein và disease</w:t>
      </w:r>
    </w:p>
    <w:p>
      <w:pPr>
        <w:jc w:val="both"/>
        <w:spacing w:after="100"/>
      </w:pPr>
      <w:r>
        <w:rPr>
          <w:rFonts w:ascii="Times New Roman" w:hAnsi="Times New Roman" w:eastAsia="Times New Roman"/>
          <w:sz w:val="48"/>
          <w:szCs w:val="48"/>
          <w:lang w:val="vi-VN"/>
        </w:rPr>
        <w:t xml:space="preserve">Sau đó mô hình dùng nhiều nhánh transformer để học embedding từ các góc nhìn khác nhau, rồi fusion lại để dự đoán drug - disease.</w:t>
      </w:r>
    </w:p>
    <w:p>
      <w:pPr>
        <w:jc w:val="both"/>
        <w:spacing w:after="100"/>
      </w:pPr>
      <w:r>
        <w:rPr>
          <w:rFonts w:ascii="Times New Roman" w:hAnsi="Times New Roman" w:eastAsia="Times New Roman"/>
          <w:sz w:val="48"/>
          <w:szCs w:val="48"/>
          <w:lang w:val="vi-VN"/>
        </w:rPr>
        <w:t xml:space="preserve">Nói đơn giản:</w:t>
      </w:r>
    </w:p>
    <w:p>
      <w:pPr>
        <w:ind w:left="360"/>
        <w:spacing w:after="60"/>
      </w:pPr>
      <w:r>
        <w:rPr>
          <w:rFonts w:ascii="Times New Roman" w:hAnsi="Times New Roman" w:eastAsia="Times New Roman"/>
          <w:sz w:val="48"/>
          <w:szCs w:val="48"/>
          <w:lang w:val="vi-VN"/>
        </w:rPr>
        <w:t>• HGT là phần nền tảng</w:t>
      </w:r>
    </w:p>
    <w:p>
      <w:pPr>
        <w:ind w:left="360"/>
        <w:spacing w:after="60"/>
      </w:pPr>
      <w:r>
        <w:rPr>
          <w:rFonts w:ascii="Times New Roman" w:hAnsi="Times New Roman" w:eastAsia="Times New Roman"/>
          <w:sz w:val="48"/>
          <w:szCs w:val="48"/>
          <w:lang w:val="vi-VN"/>
        </w:rPr>
        <w:t>• AMDGT là phiên bản phức tạp hơn, nhiều nhánh hơn</w:t>
      </w:r>
    </w:p>
    <w:p>
      <w:pPr>
        <w:spacing w:before="220" w:after="100"/>
      </w:pPr>
      <w:r>
        <w:rPr>
          <w:rFonts w:ascii="Times New Roman" w:hAnsi="Times New Roman" w:eastAsia="Times New Roman"/>
          <w:b/>
          <w:sz w:val="56"/>
          <w:szCs w:val="56"/>
          <w:lang w:val="vi-VN"/>
        </w:rPr>
        <w:t>4. Phần 3: mô hình nhóm đang làm là gì</w:t>
      </w:r>
    </w:p>
    <w:p>
      <w:pPr>
        <w:jc w:val="both"/>
        <w:spacing w:after="100"/>
      </w:pPr>
      <w:r>
        <w:rPr>
          <w:rFonts w:ascii="Times New Roman" w:hAnsi="Times New Roman" w:eastAsia="Times New Roman"/>
          <w:sz w:val="48"/>
          <w:szCs w:val="48"/>
          <w:lang w:val="vi-VN"/>
        </w:rPr>
        <w:t xml:space="preserve">Nhóm hiện tại không sao chép toàn bộ AMDGT. Nhóm đang làm một phiên bản HGT-only, tức là giữ lại phần lõi quan trọng nhất cho đồ án cơ sở.</w:t>
      </w:r>
    </w:p>
    <w:p>
      <w:pPr>
        <w:spacing w:before="140" w:after="80"/>
      </w:pPr>
      <w:r>
        <w:rPr>
          <w:rFonts w:ascii="Times New Roman" w:hAnsi="Times New Roman" w:eastAsia="Times New Roman"/>
          <w:b/>
          <w:sz w:val="52"/>
          <w:szCs w:val="52"/>
          <w:lang w:val="vi-VN"/>
        </w:rPr>
        <w:t>4.1 Những gì nhóm đang giữ lại</w:t>
      </w:r>
    </w:p>
    <w:p>
      <w:pPr>
        <w:ind w:left="360"/>
        <w:spacing w:after="60"/>
      </w:pPr>
      <w:r>
        <w:rPr>
          <w:rFonts w:ascii="Times New Roman" w:hAnsi="Times New Roman" w:eastAsia="Times New Roman"/>
          <w:sz w:val="48"/>
          <w:szCs w:val="48"/>
          <w:lang w:val="vi-VN"/>
        </w:rPr>
        <w:t>• Bài toán vẫn là drug - disease link prediction</w:t>
      </w:r>
    </w:p>
    <w:p>
      <w:pPr>
        <w:ind w:left="360"/>
        <w:spacing w:after="60"/>
      </w:pPr>
      <w:r>
        <w:rPr>
          <w:rFonts w:ascii="Times New Roman" w:hAnsi="Times New Roman" w:eastAsia="Times New Roman"/>
          <w:sz w:val="48"/>
          <w:szCs w:val="48"/>
          <w:lang w:val="vi-VN"/>
        </w:rPr>
        <w:t>• Dữ liệu vẫn là mạng Drug - Protein - Disease</w:t>
      </w:r>
    </w:p>
    <w:p>
      <w:pPr>
        <w:ind w:left="360"/>
        <w:spacing w:after="60"/>
      </w:pPr>
      <w:r>
        <w:rPr>
          <w:rFonts w:ascii="Times New Roman" w:hAnsi="Times New Roman" w:eastAsia="Times New Roman"/>
          <w:sz w:val="48"/>
          <w:szCs w:val="48"/>
          <w:lang w:val="vi-VN"/>
        </w:rPr>
        <w:t>• Vẫn dùng graph learning trên heterogeneous graph</w:t>
      </w:r>
    </w:p>
    <w:p>
      <w:pPr>
        <w:ind w:left="360"/>
        <w:spacing w:after="60"/>
      </w:pPr>
      <w:r>
        <w:rPr>
          <w:rFonts w:ascii="Times New Roman" w:hAnsi="Times New Roman" w:eastAsia="Times New Roman"/>
          <w:sz w:val="48"/>
          <w:szCs w:val="48"/>
          <w:lang w:val="vi-VN"/>
        </w:rPr>
        <w:t>• Vẫn dùng HGT làm encoder chính</w:t>
      </w:r>
    </w:p>
    <w:p>
      <w:pPr>
        <w:spacing w:before="140" w:after="80"/>
      </w:pPr>
      <w:r>
        <w:rPr>
          <w:rFonts w:ascii="Times New Roman" w:hAnsi="Times New Roman" w:eastAsia="Times New Roman"/>
          <w:b/>
          <w:sz w:val="52"/>
          <w:szCs w:val="52"/>
          <w:lang w:val="vi-VN"/>
        </w:rPr>
        <w:t>4.2 Những gì nhóm thay đổi</w:t>
      </w:r>
    </w:p>
    <w:p>
      <w:pPr>
        <w:ind w:left="360"/>
        <w:spacing w:after="60"/>
      </w:pPr>
      <w:r>
        <w:rPr>
          <w:rFonts w:ascii="Times New Roman" w:hAnsi="Times New Roman" w:eastAsia="Times New Roman"/>
          <w:sz w:val="48"/>
          <w:szCs w:val="48"/>
          <w:lang w:val="vi-VN"/>
        </w:rPr>
        <w:t>• Dùng PyG thay vì DGL</w:t>
      </w:r>
    </w:p>
    <w:p>
      <w:pPr>
        <w:ind w:left="360"/>
        <w:spacing w:after="60"/>
      </w:pPr>
      <w:r>
        <w:rPr>
          <w:rFonts w:ascii="Times New Roman" w:hAnsi="Times New Roman" w:eastAsia="Times New Roman"/>
          <w:sz w:val="48"/>
          <w:szCs w:val="48"/>
          <w:lang w:val="vi-VN"/>
        </w:rPr>
        <w:t>• Tách train, validation, test rõ ràng</w:t>
      </w:r>
    </w:p>
    <w:p>
      <w:pPr>
        <w:ind w:left="360"/>
        <w:spacing w:after="60"/>
      </w:pPr>
      <w:r>
        <w:rPr>
          <w:rFonts w:ascii="Times New Roman" w:hAnsi="Times New Roman" w:eastAsia="Times New Roman"/>
          <w:sz w:val="48"/>
          <w:szCs w:val="48"/>
          <w:lang w:val="vi-VN"/>
        </w:rPr>
        <w:t>• Chọn mô hình tốt nhất theo validation AUPR</w:t>
      </w:r>
    </w:p>
    <w:p>
      <w:pPr>
        <w:ind w:left="360"/>
        <w:spacing w:after="60"/>
      </w:pPr>
      <w:r>
        <w:rPr>
          <w:rFonts w:ascii="Times New Roman" w:hAnsi="Times New Roman" w:eastAsia="Times New Roman"/>
          <w:sz w:val="48"/>
          <w:szCs w:val="48"/>
          <w:lang w:val="vi-VN"/>
        </w:rPr>
        <w:t>• Thêm reverse edges để message passing hai chiều</w:t>
      </w:r>
    </w:p>
    <w:p>
      <w:pPr>
        <w:ind w:left="360"/>
        <w:spacing w:after="60"/>
      </w:pPr>
      <w:r>
        <w:rPr>
          <w:rFonts w:ascii="Times New Roman" w:hAnsi="Times New Roman" w:eastAsia="Times New Roman"/>
          <w:sz w:val="48"/>
          <w:szCs w:val="48"/>
          <w:lang w:val="vi-VN"/>
        </w:rPr>
        <w:t>• Có baseline MLP để so sánh</w:t>
      </w:r>
    </w:p>
    <w:p>
      <w:pPr>
        <w:ind w:left="360"/>
        <w:spacing w:after="60"/>
      </w:pPr>
      <w:r>
        <w:rPr>
          <w:rFonts w:ascii="Times New Roman" w:hAnsi="Times New Roman" w:eastAsia="Times New Roman"/>
          <w:sz w:val="48"/>
          <w:szCs w:val="48"/>
          <w:lang w:val="vi-VN"/>
        </w:rPr>
        <w:t>• Có inference top-k và dashboard demo</w:t>
      </w:r>
    </w:p>
    <w:p>
      <w:pPr>
        <w:spacing w:before="140" w:after="80"/>
      </w:pPr>
      <w:r>
        <w:rPr>
          <w:rFonts w:ascii="Times New Roman" w:hAnsi="Times New Roman" w:eastAsia="Times New Roman"/>
          <w:b/>
          <w:sz w:val="52"/>
          <w:szCs w:val="52"/>
          <w:lang w:val="vi-VN"/>
        </w:rPr>
        <w:t>4.3 Những gì nhóm chưa làm đủ như AMDGT</w:t>
      </w:r>
    </w:p>
    <w:p>
      <w:pPr>
        <w:ind w:left="360"/>
        <w:spacing w:after="60"/>
      </w:pPr>
      <w:r>
        <w:rPr>
          <w:rFonts w:ascii="Times New Roman" w:hAnsi="Times New Roman" w:eastAsia="Times New Roman"/>
          <w:sz w:val="48"/>
          <w:szCs w:val="48"/>
          <w:lang w:val="vi-VN"/>
        </w:rPr>
        <w:t>• Chưa triển khai đầy đủ similarity branch</w:t>
      </w:r>
    </w:p>
    <w:p>
      <w:pPr>
        <w:ind w:left="360"/>
        <w:spacing w:after="60"/>
      </w:pPr>
      <w:r>
        <w:rPr>
          <w:rFonts w:ascii="Times New Roman" w:hAnsi="Times New Roman" w:eastAsia="Times New Roman"/>
          <w:sz w:val="48"/>
          <w:szCs w:val="48"/>
          <w:lang w:val="vi-VN"/>
        </w:rPr>
        <w:t>• Chưa có fusion đa mô thức như paper AMDGT</w:t>
      </w:r>
    </w:p>
    <w:p>
      <w:pPr>
        <w:ind w:left="360"/>
        <w:spacing w:after="60"/>
      </w:pPr>
      <w:r>
        <w:rPr>
          <w:rFonts w:ascii="Times New Roman" w:hAnsi="Times New Roman" w:eastAsia="Times New Roman"/>
          <w:sz w:val="48"/>
          <w:szCs w:val="48"/>
          <w:lang w:val="vi-VN"/>
        </w:rPr>
        <w:t>• Chưa phải bản reproduction 100 phần trăm</w:t>
      </w:r>
    </w:p>
    <w:p>
      <w:pPr>
        <w:spacing w:before="220" w:after="100"/>
      </w:pPr>
      <w:r>
        <w:rPr>
          <w:rFonts w:ascii="Times New Roman" w:hAnsi="Times New Roman" w:eastAsia="Times New Roman"/>
          <w:b/>
          <w:sz w:val="56"/>
          <w:szCs w:val="56"/>
          <w:lang w:val="vi-VN"/>
        </w:rPr>
        <w:t>5. Cách bảo vệ logic trước thầy</w:t>
      </w:r>
    </w:p>
    <w:p>
      <w:pPr>
        <w:jc w:val="both"/>
        <w:spacing w:after="100"/>
      </w:pPr>
      <w:r>
        <w:rPr>
          <w:rFonts w:ascii="Times New Roman" w:hAnsi="Times New Roman" w:eastAsia="Times New Roman"/>
          <w:sz w:val="48"/>
          <w:szCs w:val="48"/>
          <w:lang w:val="vi-VN"/>
        </w:rPr>
        <w:t xml:space="preserve">Nếu thầy hỏi: mô hình gốc là gì, em nên trả lời như sau:</w:t>
      </w:r>
    </w:p>
    <w:p>
      <w:pPr>
        <w:ind w:left="360"/>
        <w:spacing w:after="60"/>
      </w:pPr>
      <w:r>
        <w:rPr>
          <w:rFonts w:ascii="Times New Roman" w:hAnsi="Times New Roman" w:eastAsia="Times New Roman"/>
          <w:sz w:val="48"/>
          <w:szCs w:val="48"/>
          <w:lang w:val="vi-VN"/>
        </w:rPr>
        <w:t>• Nếu nói nền tảng kiến trúc thì là HGT.</w:t>
      </w:r>
    </w:p>
    <w:p>
      <w:pPr>
        <w:ind w:left="360"/>
        <w:spacing w:after="60"/>
      </w:pPr>
      <w:r>
        <w:rPr>
          <w:rFonts w:ascii="Times New Roman" w:hAnsi="Times New Roman" w:eastAsia="Times New Roman"/>
          <w:sz w:val="48"/>
          <w:szCs w:val="48"/>
          <w:lang w:val="vi-VN"/>
        </w:rPr>
        <w:t>• Nếu nói công trình tham chiếu trực tiếp thì là AMDGT.</w:t>
      </w:r>
    </w:p>
    <w:p>
      <w:pPr>
        <w:ind w:left="360"/>
        <w:spacing w:after="60"/>
      </w:pPr>
      <w:r>
        <w:rPr>
          <w:rFonts w:ascii="Times New Roman" w:hAnsi="Times New Roman" w:eastAsia="Times New Roman"/>
          <w:sz w:val="48"/>
          <w:szCs w:val="48"/>
          <w:lang w:val="vi-VN"/>
        </w:rPr>
        <w:t>• Nếu nói repo nhóm hiện tại thì là phiên bản HGT-only do nhóm triển khai.</w:t>
      </w:r>
    </w:p>
    <w:p>
      <w:pPr>
        <w:jc w:val="both"/>
        <w:spacing w:after="100"/>
      </w:pPr>
      <w:r>
        <w:rPr>
          <w:rFonts w:ascii="Times New Roman" w:hAnsi="Times New Roman" w:eastAsia="Times New Roman"/>
          <w:sz w:val="48"/>
          <w:szCs w:val="48"/>
          <w:lang w:val="vi-VN"/>
        </w:rPr>
        <w:t xml:space="preserve">Đây là cách nói an toàn, đúng tài liệu và không khẳng định quá mức.</w:t>
      </w:r>
    </w:p>
    <w:p>
      <w:pPr>
        <w:spacing w:before="220" w:after="100"/>
      </w:pPr>
      <w:r>
        <w:rPr>
          <w:rFonts w:ascii="Times New Roman" w:hAnsi="Times New Roman" w:eastAsia="Times New Roman"/>
          <w:b/>
          <w:sz w:val="56"/>
          <w:szCs w:val="56"/>
          <w:lang w:val="vi-VN"/>
        </w:rPr>
        <w:t>6. Câu trả lời mẫu khi thầy hỏi trực tiếp</w:t>
      </w:r>
    </w:p>
    <w:p>
      <w:pPr>
        <w:jc w:val="both"/>
        <w:spacing w:after="100"/>
      </w:pPr>
      <w:r>
        <w:rPr>
          <w:rFonts w:ascii="Times New Roman" w:hAnsi="Times New Roman" w:eastAsia="Times New Roman"/>
          <w:sz w:val="48"/>
          <w:szCs w:val="48"/>
          <w:lang w:val="vi-VN"/>
        </w:rPr>
        <w:t xml:space="preserve">Thưa thầy, nhóm em hiểu mô hình theo ba tầng. Tầng nền tảng là HGT vì dữ liệu của bài toán là đồ thị dị thể Drug - Protein - Disease. Tầng tham chiếu gần nhất là AMDGT, là paper dùng cùng bài toán nhưng có thêm nhiều nhánh similarity và fusion. Còn mô hình nhóm em hiện đang triển khai trong GitHub là phiên bản HGT-only bằng PyG, tức là giữ lõi HGT để làm pipeline sạch, dễ kiểm soát và phù hợp mức đồ án cơ sở.</w:t>
      </w:r>
    </w:p>
    <w:p>
      <w:pPr>
        <w:spacing w:before="220" w:after="100"/>
      </w:pPr>
      <w:r>
        <w:rPr>
          <w:rFonts w:ascii="Times New Roman" w:hAnsi="Times New Roman" w:eastAsia="Times New Roman"/>
          <w:b/>
          <w:sz w:val="56"/>
          <w:szCs w:val="56"/>
          <w:lang w:val="vi-VN"/>
        </w:rPr>
        <w:t>7. Câu trả lời mẫu nếu thầy hỏi vì sao không làm nguyên AMDGT</w:t>
      </w:r>
    </w:p>
    <w:p>
      <w:pPr>
        <w:jc w:val="both"/>
        <w:spacing w:after="100"/>
      </w:pPr>
      <w:r>
        <w:rPr>
          <w:rFonts w:ascii="Times New Roman" w:hAnsi="Times New Roman" w:eastAsia="Times New Roman"/>
          <w:sz w:val="48"/>
          <w:szCs w:val="48"/>
          <w:lang w:val="vi-VN"/>
        </w:rPr>
        <w:t xml:space="preserve">Thưa thầy, nhóm em không bê nguyên AMDGT vì muốn ưu tiên một phiên bản lõi chạy sạch trước. AMDGT là mô hình lai khá nặng và phức tạp. Nhóm em chọn làm chắc phần HGT core trước, gồm dữ liệu, graph, train, evaluation và inference. Sau khi phần lõi ổn định thì mới mở rộng dần theo hướng similarity branch của AMDGT.</w:t>
      </w:r>
    </w:p>
    <w:p>
      <w:pPr>
        <w:spacing w:before="220" w:after="100"/>
      </w:pPr>
      <w:r>
        <w:rPr>
          <w:rFonts w:ascii="Times New Roman" w:hAnsi="Times New Roman" w:eastAsia="Times New Roman"/>
          <w:b/>
          <w:sz w:val="56"/>
          <w:szCs w:val="56"/>
          <w:lang w:val="vi-VN"/>
        </w:rPr>
        <w:t>8. Câu trả lời mẫu nếu thầy hỏi chạy lại mô hình gốc bằng tay là gì</w:t>
      </w:r>
    </w:p>
    <w:p>
      <w:pPr>
        <w:jc w:val="both"/>
        <w:spacing w:after="100"/>
      </w:pPr>
      <w:r>
        <w:rPr>
          <w:rFonts w:ascii="Times New Roman" w:hAnsi="Times New Roman" w:eastAsia="Times New Roman"/>
          <w:sz w:val="48"/>
          <w:szCs w:val="48"/>
          <w:lang w:val="vi-VN"/>
        </w:rPr>
        <w:t xml:space="preserve">Nếu bám sát repo AMDGT gốc thì đó là chạy mô hình theo protocol 10-fold trên C-dataset hoặc F-dataset với các tham số mà paper và repo gợi ý. Trong repo hiện tại của nhóm, nhóm đã bổ sung runner 10-fold để tiến gần hơn với protocol này, nhưng về mặt kiến trúc code thì nhóm vẫn đang chạy bản HGT-only chứ chưa phải full AMDGT.</w:t>
      </w:r>
    </w:p>
    <w:p>
      <w:pPr>
        <w:spacing w:before="220" w:after="100"/>
      </w:pPr>
      <w:r>
        <w:rPr>
          <w:rFonts w:ascii="Times New Roman" w:hAnsi="Times New Roman" w:eastAsia="Times New Roman"/>
          <w:b/>
          <w:sz w:val="56"/>
          <w:szCs w:val="56"/>
          <w:lang w:val="vi-VN"/>
        </w:rPr>
        <w:t>9. Kết luận ngắn để chốt</w:t>
      </w:r>
    </w:p>
    <w:p>
      <w:pPr>
        <w:jc w:val="both"/>
        <w:spacing w:after="100"/>
      </w:pPr>
      <w:r>
        <w:rPr>
          <w:rFonts w:ascii="Times New Roman" w:hAnsi="Times New Roman" w:eastAsia="Times New Roman"/>
          <w:sz w:val="48"/>
          <w:szCs w:val="48"/>
          <w:lang w:val="vi-VN"/>
        </w:rPr>
        <w:t xml:space="preserve">Kết luận gọn nhất là:</w:t>
      </w:r>
    </w:p>
    <w:p>
      <w:pPr>
        <w:ind w:left="360"/>
        <w:spacing w:after="60"/>
      </w:pPr>
      <w:r>
        <w:rPr>
          <w:rFonts w:ascii="Times New Roman" w:hAnsi="Times New Roman" w:eastAsia="Times New Roman"/>
          <w:sz w:val="48"/>
          <w:szCs w:val="48"/>
          <w:lang w:val="vi-VN"/>
        </w:rPr>
        <w:t>• HGT là mô hình nền tảng.</w:t>
      </w:r>
    </w:p>
    <w:p>
      <w:pPr>
        <w:ind w:left="360"/>
        <w:spacing w:after="60"/>
      </w:pPr>
      <w:r>
        <w:rPr>
          <w:rFonts w:ascii="Times New Roman" w:hAnsi="Times New Roman" w:eastAsia="Times New Roman"/>
          <w:sz w:val="48"/>
          <w:szCs w:val="48"/>
          <w:lang w:val="vi-VN"/>
        </w:rPr>
        <w:t>• AMDGT là mô hình tham chiếu trực tiếp.</w:t>
      </w:r>
    </w:p>
    <w:p>
      <w:pPr>
        <w:ind w:left="360"/>
        <w:spacing w:after="60"/>
      </w:pPr>
      <w:r>
        <w:rPr>
          <w:rFonts w:ascii="Times New Roman" w:hAnsi="Times New Roman" w:eastAsia="Times New Roman"/>
          <w:sz w:val="48"/>
          <w:szCs w:val="48"/>
          <w:lang w:val="vi-VN"/>
        </w:rPr>
        <w:t>• Repo nhóm hiện tại là biến thể HGT-only trên cùng bài toán.</w:t>
      </w:r>
    </w:p>
    <w:p>
      <w:pPr>
        <w:jc w:val="both"/>
        <w:spacing w:after="100"/>
      </w:pPr>
      <w:r>
        <w:rPr>
          <w:rFonts w:ascii="Times New Roman" w:hAnsi="Times New Roman" w:eastAsia="Times New Roman"/>
          <w:sz w:val="48"/>
          <w:szCs w:val="48"/>
          <w:lang w:val="vi-VN"/>
        </w:rPr>
        <w:t xml:space="preserve">Nếu nói như vậy thì vừa đúng logic, vừa dễ hiểu, vừa tránh nói sai rằng nhóm đã tái hiện toàn bộ AMDGT.</w:t>
      </w:r>
    </w:p>
    <w:sectPr>
      <w:pgSz w:w="11906" w:h="16838"/>
      <w:pgMar w:top="1440" w:right="1134" w:bottom="1440" w:left="1134"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Trinh bay thay ve mo hinh goc va mo hinh nhom</dc:title>
  <dc:creator>Nhom do an</dc:creator>
  <cp:lastModifiedBy>Nhom do an</cp:lastModifiedBy>
  <dcterms:created xsi:type="dcterms:W3CDTF">2026-04-14T13:27:38Z</dcterms:created>
  <dcterms:modified xsi:type="dcterms:W3CDTF">2026-04-14T13:27:38Z</dcterms:modified>
</cp:coreProperties>
</file>