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60" w:after="400"/>
        <w:jc w:val="center"/>
      </w:pPr>
      <w:r>
        <w:t>Kế hoạch xây dựng website THPT Phan Văn Hớn với AGENT</w:t>
      </w:r>
    </w:p>
    <w:p>
      <w:pPr>
        <w:pStyle w:val="Subtitle"/>
        <w:spacing w:after="440"/>
        <w:jc w:val="center"/>
      </w:pPr>
      <w:r>
        <w:t>Hệ sinh thái nhà trường tích hợp AI ứng dụng Nested Learning</w:t>
      </w:r>
    </w:p>
    <w:p>
      <w:pPr>
        <w:jc w:val="center"/>
      </w:pPr>
      <w:r>
        <w:rPr>
          <w:color w:val="000000"/>
        </w:rPr>
        <w:t>Thời gian thực hiện: 12/10/2026 đến 20/12/2026, gồm 10 tuần.</w:t>
      </w:r>
    </w:p>
    <w:p>
      <w:pPr>
        <w:jc w:val="center"/>
      </w:pPr>
      <w:r>
        <w:rPr>
          <w:color w:val="000000"/>
        </w:rPr>
        <w:t>Ngành: Công nghệ thông tin. Chuyên ngành: Công nghệ phần mềm. Nhóm thực hiện: 4 sinh viên.</w:t>
      </w:r>
    </w:p>
    <w:p>
      <w:pPr>
        <w:spacing w:before="400"/>
      </w:pPr>
      <w:r>
        <w:t>Kế hoạch xây dựng một hệ thống thống nhất cho cổng thông tin, quản trị phòng ban, học vụ, học sinh và phụ huynh. Backend sử dụng Java và Python; frontend sử dụng React Vite. Trọng tâm nghiên cứu là mô-đun học tham số ở nhiều nhịp cập nhật lấy ý tưởng từ Nested Learning, kết hợp trợ lý hỏi đáp có dẫn nguồn. Sản phẩm cuối gồm bản demo tích hợp, mã nguồn, dữ liệu mẫu, báo cáo thực nghiệm và hồ sơ đồ án.</w:t>
      </w:r>
    </w:p>
    <w:p>
      <w:pPr>
        <w:pStyle w:val="Heading2"/>
        <w:spacing w:before="400"/>
      </w:pPr>
      <w:r>
        <w:t>Nội dung tài liệu</w:t>
      </w:r>
    </w:p>
    <w:p>
      <w:pPr>
        <w:spacing w:after="160"/>
      </w:pPr>
      <w:hyperlink w:anchor="s1">
        <w:r>
          <w:rPr>
            <w:color w:val="000000"/>
            <w:u w:val="single"/>
          </w:rPr>
          <w:t>1 Tổng quan mục tiêu và phạm vi sản phẩm</w:t>
        </w:r>
      </w:hyperlink>
      <w:r>
        <w:t xml:space="preserve">  ·  2</w:t>
      </w:r>
    </w:p>
    <w:p>
      <w:pPr>
        <w:spacing w:after="160"/>
      </w:pPr>
      <w:hyperlink w:anchor="s2">
        <w:r>
          <w:rPr>
            <w:color w:val="000000"/>
            <w:u w:val="single"/>
          </w:rPr>
          <w:t>2 Thiết kế kỹ thuật dữ liệu và quy trình</w:t>
        </w:r>
      </w:hyperlink>
      <w:r>
        <w:t xml:space="preserve">  ·  5</w:t>
      </w:r>
    </w:p>
    <w:p>
      <w:pPr>
        <w:spacing w:after="160"/>
      </w:pPr>
      <w:hyperlink w:anchor="s3">
        <w:r>
          <w:rPr>
            <w:color w:val="000000"/>
            <w:u w:val="single"/>
          </w:rPr>
          <w:t>3 Trọng tâm nghiên cứu và ứng dụng Nested Learning vào AI</w:t>
        </w:r>
      </w:hyperlink>
      <w:r>
        <w:t xml:space="preserve">  ·  9</w:t>
      </w:r>
    </w:p>
    <w:p>
      <w:pPr>
        <w:spacing w:after="160"/>
      </w:pPr>
      <w:hyperlink w:anchor="s4">
        <w:r>
          <w:rPr>
            <w:color w:val="000000"/>
            <w:u w:val="single"/>
          </w:rPr>
          <w:t>4 Tiến độ 10 tuần theo phiếu và phân công</w:t>
        </w:r>
      </w:hyperlink>
      <w:r>
        <w:t xml:space="preserve">  ·  14</w:t>
      </w:r>
    </w:p>
    <w:p>
      <w:pPr>
        <w:spacing w:after="160"/>
      </w:pPr>
      <w:hyperlink w:anchor="s5">
        <w:r>
          <w:rPr>
            <w:color w:val="000000"/>
            <w:u w:val="single"/>
          </w:rPr>
          <w:t>5 Kiểm thử nghiệm thu bàn giao và mở rộng</w:t>
        </w:r>
      </w:hyperlink>
      <w:r>
        <w:t xml:space="preserve">  ·  17</w:t>
      </w:r>
    </w:p>
    <w:p>
      <w:pPr>
        <w:spacing w:after="160"/>
      </w:pPr>
      <w:hyperlink w:anchor="refs">
        <w:r>
          <w:rPr>
            <w:color w:val="000000"/>
            <w:u w:val="single"/>
          </w:rPr>
          <w:t>Tài liệu tham khảo</w:t>
        </w:r>
      </w:hyperlink>
      <w:r>
        <w:t xml:space="preserve">  ·  20</w:t>
      </w:r>
    </w:p>
    <w:p>
      <w:r>
        <w:br w:type="page"/>
      </w:r>
    </w:p>
    <w:p>
      <w:bookmarkStart w:id="114" w:name="s1"/>
      <w:pPr>
        <w:pStyle w:val="Heading1"/>
      </w:pPr>
      <w:r>
        <w:t>1 Tổng quan mục tiêu và phạm vi sản phẩm</w:t>
      </w:r>
      <w:bookmarkEnd w:id="114"/>
    </w:p>
    <w:p>
      <w:pPr>
        <w:pStyle w:val="Heading2"/>
      </w:pPr>
      <w:r>
        <w:t>1 1 Căn cứ xây dựng kế hoạch</w:t>
      </w:r>
    </w:p>
    <w:p>
      <w:r>
        <w:rPr>
          <w:color w:val="000000"/>
        </w:rPr>
        <w:t xml:space="preserve">Tên đề tài sử dụng là </w:t>
      </w:r>
      <w:r>
        <w:rPr>
          <w:b/>
          <w:color w:val="000000"/>
        </w:rPr>
        <w:t>Website THPT Phan Văn Hớn với AGENT</w:t>
      </w:r>
      <w:r>
        <w:rPr>
          <w:color w:val="000000"/>
        </w:rPr>
        <w:t>. Phiếu đăng ký cung cấp thông tin ngành Công nghệ thông tin, chuyên ngành Công nghệ phần mềm, bốn sinh viên và ngày đăng ký 07/10/2026 [1].</w:t>
      </w:r>
    </w:p>
    <w:p>
      <w:r>
        <w:rPr>
          <w:color w:val="000000"/>
        </w:rPr>
        <w:t>Website thư viện Trương Định được dùng để tham khảo cách tổ chức trang chủ, tin tức, tài liệu, tra cứu và thống kê. Đây là các chức năng quan sát được trên phần công khai của website tham khảo [4].</w:t>
      </w:r>
    </w:p>
    <w:p>
      <w:r>
        <w:rPr>
          <w:color w:val="000000"/>
        </w:rPr>
        <w:t>Nghiệp vụ của đề tài được điều chỉnh cho THPT Phan Văn Hớn. Website chính thức của trường có các nhóm giới thiệu, ban giám hiệu, tuyển sinh, lịch công tác, thủ tục hành chính và tra cứu điểm. Trường cũng công bố quy trình xin phép vắng và trễ học, phù hợp để xây dựng tình huống nghiệp vụ và dữ liệu hỏi đáp [5, 6].</w:t>
      </w:r>
    </w:p>
    <w:p>
      <w:r>
        <w:rPr>
          <w:color w:val="000000"/>
        </w:rPr>
        <w:t>Các nhu cầu ban giám hiệu, giáo vụ, giám thị, bộ môn, chuyên cần, thống kê và đăng tin tự động được xác định từ ảnh ghi chú của nhóm [3].</w:t>
      </w:r>
    </w:p>
    <w:p>
      <w:pPr>
        <w:pStyle w:val="Heading2"/>
      </w:pPr>
      <w:r>
        <w:t>1 2 Mục tiêu</w:t>
      </w:r>
    </w:p>
    <w:p>
      <w:r>
        <w:rPr>
          <w:color w:val="000000"/>
        </w:rPr>
        <w:t>Xây dựng một hệ thống thống nhất để:</w:t>
      </w:r>
    </w:p>
    <w:p>
      <w:pPr>
        <w:pStyle w:val="ListBullet"/>
      </w:pPr>
      <w:r>
        <w:rPr>
          <w:color w:val="000000"/>
        </w:rPr>
        <w:t>Nhà trường công bố thông tin, quản lý tổ chức và xử lý công việc theo phòng ban.</w:t>
      </w:r>
    </w:p>
    <w:p>
      <w:pPr>
        <w:pStyle w:val="ListBullet"/>
      </w:pPr>
      <w:r>
        <w:rPr>
          <w:color w:val="000000"/>
        </w:rPr>
        <w:t>Giáo viên quản lý lớp được phân công, chuyên cần và điểm số cơ bản.</w:t>
      </w:r>
    </w:p>
    <w:p>
      <w:pPr>
        <w:pStyle w:val="ListBullet"/>
      </w:pPr>
      <w:r>
        <w:rPr>
          <w:color w:val="000000"/>
        </w:rPr>
        <w:t>Học sinh và phụ huynh xem thông tin được phép và gửi các yêu cầu trực tuyến.</w:t>
      </w:r>
    </w:p>
    <w:p>
      <w:pPr>
        <w:pStyle w:val="ListBullet"/>
      </w:pPr>
      <w:r>
        <w:rPr>
          <w:color w:val="000000"/>
        </w:rPr>
        <w:t>Ban giám hiệu theo dõi tình hình hoạt động bằng dashboard và báo cáo.</w:t>
      </w:r>
    </w:p>
    <w:p>
      <w:pPr>
        <w:pStyle w:val="ListBullet"/>
      </w:pPr>
      <w:r>
        <w:rPr>
          <w:color w:val="000000"/>
        </w:rPr>
        <w:t>AI trả lời có dẫn nguồn, hỗ trợ tìm đúng bộ phận, tóm tắt tài liệu và soạn bản nháp.</w:t>
      </w:r>
    </w:p>
    <w:p>
      <w:pPr>
        <w:pStyle w:val="ListBullet"/>
      </w:pPr>
      <w:r>
        <w:rPr>
          <w:color w:val="000000"/>
        </w:rPr>
        <w:t xml:space="preserve">Mô-đun Python thực hiện </w:t>
      </w:r>
      <w:r>
        <w:rPr>
          <w:b/>
          <w:color w:val="000000"/>
        </w:rPr>
        <w:t>học tham số ở nhiều nhịp cập nhật</w:t>
      </w:r>
      <w:r>
        <w:rPr>
          <w:color w:val="000000"/>
        </w:rPr>
        <w:t>, có thực nghiệm đối chứng dựa trên bài Nested Learning.</w:t>
      </w:r>
    </w:p>
    <w:p>
      <w:r>
        <w:rPr>
          <w:color w:val="000000"/>
        </w:rPr>
        <w:t xml:space="preserve">Sản phẩm nghiệm thu là </w:t>
      </w:r>
      <w:r>
        <w:rPr>
          <w:b/>
          <w:color w:val="000000"/>
        </w:rPr>
        <w:t>bản demo tích hợp có dữ liệu mẫu, kiểm thử và hướng dẫn triển khai</w:t>
      </w:r>
      <w:r>
        <w:rPr>
          <w:color w:val="000000"/>
        </w:rPr>
        <w:t>, phục vụ bảo vệ đồ án. Việc kết nối vào hệ thống vận hành thật của trường là bước triển khai tiếp theo.</w:t>
      </w:r>
    </w:p>
    <w:p>
      <w:pPr>
        <w:pStyle w:val="Heading2"/>
      </w:pPr>
      <w:r>
        <w:t>1 3 Các phân hệ hoàn thành trong 10 tuần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365"/>
        <w:gridCol w:w="3458"/>
      </w:tblGrid>
      <w:tr>
        <w:trPr>
          <w:tblHeader/>
          <w:cantSplit/>
        </w:trPr>
        <w:tc>
          <w:tcPr>
            <w:tcW w:type="dxa" w:w="1757"/>
            <w:vAlign w:val="center"/>
            <w:tcMar>
              <w:top w:w="85" w:type="dxa"/>
              <w:bottom w:w="85" w:type="dxa"/>
              <w:left w:w="110" w:type="dxa"/>
              <w:right w:w="110" w:type="dxa"/>
            </w:tcMar>
            <w:shd w:fill="E5EAF0"/>
          </w:tcPr>
          <w:p>
            <w:pPr>
              <w:keepNext/>
              <w:spacing w:before="0" w:after="0" w:line="259" w:lineRule="auto"/>
              <w:jc w:val="center"/>
            </w:pPr>
            <w:r>
              <w:rPr>
                <w:b/>
                <w:color w:val="000000"/>
                <w:sz w:val="22"/>
              </w:rPr>
              <w:t>Phân hệ</w:t>
            </w:r>
          </w:p>
        </w:tc>
        <w:tc>
          <w:tcPr>
            <w:tcW w:type="dxa" w:w="4365"/>
            <w:vAlign w:val="center"/>
            <w:tcMar>
              <w:top w:w="85" w:type="dxa"/>
              <w:bottom w:w="85" w:type="dxa"/>
              <w:left w:w="110" w:type="dxa"/>
              <w:right w:w="110" w:type="dxa"/>
            </w:tcMar>
            <w:shd w:fill="E5EAF0"/>
          </w:tcPr>
          <w:p>
            <w:pPr>
              <w:keepNext/>
              <w:spacing w:before="0" w:after="0" w:line="259" w:lineRule="auto"/>
              <w:jc w:val="center"/>
            </w:pPr>
            <w:r>
              <w:rPr>
                <w:b/>
                <w:color w:val="000000"/>
                <w:sz w:val="22"/>
              </w:rPr>
              <w:t>Chức năng cụ thể</w:t>
            </w:r>
          </w:p>
        </w:tc>
        <w:tc>
          <w:tcPr>
            <w:tcW w:type="dxa" w:w="3458"/>
            <w:vAlign w:val="center"/>
            <w:tcMar>
              <w:top w:w="85" w:type="dxa"/>
              <w:bottom w:w="85" w:type="dxa"/>
              <w:left w:w="110" w:type="dxa"/>
              <w:right w:w="110" w:type="dxa"/>
            </w:tcMar>
            <w:shd w:fill="E5EAF0"/>
          </w:tcPr>
          <w:p>
            <w:pPr>
              <w:keepNext/>
              <w:spacing w:before="0" w:after="0" w:line="259" w:lineRule="auto"/>
              <w:jc w:val="center"/>
            </w:pPr>
            <w:r>
              <w:rPr>
                <w:b/>
                <w:color w:val="000000"/>
                <w:sz w:val="22"/>
              </w:rPr>
              <w:t>Giới hạn của phiên bản đầu</w:t>
            </w:r>
          </w:p>
        </w:tc>
      </w:tr>
      <w:tr>
        <w:trPr>
          <w:cantSplit/>
        </w:trPr>
        <w:tc>
          <w:tcPr>
            <w:tcW w:type="dxa" w:w="1757"/>
            <w:vAlign w:val="center"/>
            <w:tcMar>
              <w:top w:w="85" w:type="dxa"/>
              <w:bottom w:w="85" w:type="dxa"/>
              <w:left w:w="110" w:type="dxa"/>
              <w:right w:w="110" w:type="dxa"/>
            </w:tcMar>
            <w:shd w:fill="FFFFFF"/>
          </w:tcPr>
          <w:p>
            <w:pPr>
              <w:keepNext w:val="0"/>
              <w:spacing w:before="0" w:after="0" w:line="259" w:lineRule="auto"/>
            </w:pPr>
            <w:r>
              <w:rPr>
                <w:color w:val="000000"/>
                <w:sz w:val="22"/>
              </w:rPr>
              <w:t>Cổng thông tin</w:t>
            </w:r>
          </w:p>
        </w:tc>
        <w:tc>
          <w:tcPr>
            <w:tcW w:type="dxa" w:w="4365"/>
            <w:vAlign w:val="center"/>
            <w:tcMar>
              <w:top w:w="85" w:type="dxa"/>
              <w:bottom w:w="85" w:type="dxa"/>
              <w:left w:w="110" w:type="dxa"/>
              <w:right w:w="110" w:type="dxa"/>
            </w:tcMar>
            <w:shd w:fill="FFFFFF"/>
          </w:tcPr>
          <w:p>
            <w:pPr>
              <w:keepNext w:val="0"/>
              <w:spacing w:before="0" w:after="0" w:line="259" w:lineRule="auto"/>
            </w:pPr>
            <w:r>
              <w:rPr>
                <w:color w:val="000000"/>
                <w:sz w:val="22"/>
              </w:rPr>
              <w:t>Trang chủ, giới thiệu trường, ban giám hiệu, cơ cấu tổ chức, tin tức, thông báo, lịch công tác, liên hệ</w:t>
            </w:r>
          </w:p>
        </w:tc>
        <w:tc>
          <w:tcPr>
            <w:tcW w:type="dxa" w:w="3458"/>
            <w:vAlign w:val="center"/>
            <w:tcMar>
              <w:top w:w="85" w:type="dxa"/>
              <w:bottom w:w="85" w:type="dxa"/>
              <w:left w:w="110" w:type="dxa"/>
              <w:right w:w="110" w:type="dxa"/>
            </w:tcMar>
            <w:shd w:fill="FFFFFF"/>
          </w:tcPr>
          <w:p>
            <w:pPr>
              <w:keepNext w:val="0"/>
              <w:spacing w:before="0" w:after="0" w:line="259" w:lineRule="auto"/>
            </w:pPr>
            <w:r>
              <w:rPr>
                <w:color w:val="000000"/>
                <w:sz w:val="22"/>
              </w:rPr>
              <w:t>Quản trị được nội dung, hiển thị tốt trên điện thoại</w:t>
            </w:r>
          </w:p>
        </w:tc>
      </w:tr>
      <w:tr>
        <w:trPr>
          <w:cantSplit/>
        </w:trPr>
        <w:tc>
          <w:tcPr>
            <w:tcW w:type="dxa" w:w="1757"/>
            <w:vAlign w:val="center"/>
            <w:tcMar>
              <w:top w:w="85" w:type="dxa"/>
              <w:bottom w:w="85" w:type="dxa"/>
              <w:left w:w="110" w:type="dxa"/>
              <w:right w:w="110" w:type="dxa"/>
            </w:tcMar>
            <w:shd w:fill="F6F7F9"/>
          </w:tcPr>
          <w:p>
            <w:pPr>
              <w:keepNext w:val="0"/>
              <w:spacing w:before="0" w:after="0" w:line="259" w:lineRule="auto"/>
            </w:pPr>
            <w:r>
              <w:rPr>
                <w:color w:val="000000"/>
                <w:sz w:val="22"/>
              </w:rPr>
              <w:t>Tài khoản</w:t>
            </w:r>
          </w:p>
        </w:tc>
        <w:tc>
          <w:tcPr>
            <w:tcW w:type="dxa" w:w="4365"/>
            <w:vAlign w:val="center"/>
            <w:tcMar>
              <w:top w:w="85" w:type="dxa"/>
              <w:bottom w:w="85" w:type="dxa"/>
              <w:left w:w="110" w:type="dxa"/>
              <w:right w:w="110" w:type="dxa"/>
            </w:tcMar>
            <w:shd w:fill="F6F7F9"/>
          </w:tcPr>
          <w:p>
            <w:pPr>
              <w:keepNext w:val="0"/>
              <w:spacing w:before="0" w:after="0" w:line="259" w:lineRule="auto"/>
            </w:pPr>
            <w:r>
              <w:rPr>
                <w:color w:val="000000"/>
                <w:sz w:val="22"/>
              </w:rPr>
              <w:t>Đăng ký, xác minh email, đăng nhập, đăng xuất, quên mật khẩu, hồ sơ cá nhân</w:t>
            </w:r>
          </w:p>
        </w:tc>
        <w:tc>
          <w:tcPr>
            <w:tcW w:type="dxa" w:w="3458"/>
            <w:vAlign w:val="center"/>
            <w:tcMar>
              <w:top w:w="85" w:type="dxa"/>
              <w:bottom w:w="85" w:type="dxa"/>
              <w:left w:w="110" w:type="dxa"/>
              <w:right w:w="110" w:type="dxa"/>
            </w:tcMar>
            <w:shd w:fill="F6F7F9"/>
          </w:tcPr>
          <w:p>
            <w:pPr>
              <w:keepNext w:val="0"/>
              <w:spacing w:before="0" w:after="0" w:line="259" w:lineRule="auto"/>
            </w:pPr>
            <w:r>
              <w:rPr>
                <w:color w:val="000000"/>
                <w:sz w:val="22"/>
              </w:rPr>
              <w:t>Cán bộ được cấp tài khoản hoặc mời tham gia</w:t>
            </w:r>
          </w:p>
        </w:tc>
      </w:tr>
      <w:tr>
        <w:trPr>
          <w:cantSplit/>
        </w:trPr>
        <w:tc>
          <w:tcPr>
            <w:tcW w:type="dxa" w:w="1757"/>
            <w:vAlign w:val="center"/>
            <w:tcMar>
              <w:top w:w="85" w:type="dxa"/>
              <w:bottom w:w="85" w:type="dxa"/>
              <w:left w:w="110" w:type="dxa"/>
              <w:right w:w="110" w:type="dxa"/>
            </w:tcMar>
            <w:shd w:fill="FFFFFF"/>
          </w:tcPr>
          <w:p>
            <w:pPr>
              <w:keepNext w:val="0"/>
              <w:spacing w:before="0" w:after="0" w:line="259" w:lineRule="auto"/>
            </w:pPr>
            <w:r>
              <w:rPr>
                <w:color w:val="000000"/>
                <w:sz w:val="22"/>
              </w:rPr>
              <w:t>Phòng ban và tổ chuyên môn</w:t>
            </w:r>
          </w:p>
        </w:tc>
        <w:tc>
          <w:tcPr>
            <w:tcW w:type="dxa" w:w="4365"/>
            <w:vAlign w:val="center"/>
            <w:tcMar>
              <w:top w:w="85" w:type="dxa"/>
              <w:bottom w:w="85" w:type="dxa"/>
              <w:left w:w="110" w:type="dxa"/>
              <w:right w:w="110" w:type="dxa"/>
            </w:tcMar>
            <w:shd w:fill="FFFFFF"/>
          </w:tcPr>
          <w:p>
            <w:pPr>
              <w:keepNext w:val="0"/>
              <w:spacing w:before="0" w:after="0" w:line="259" w:lineRule="auto"/>
            </w:pPr>
            <w:r>
              <w:rPr>
                <w:color w:val="000000"/>
                <w:sz w:val="22"/>
              </w:rPr>
              <w:t>Quản lý đơn vị, người phụ trách, thành viên, thông tin liên hệ, phạm vi công việc</w:t>
            </w:r>
          </w:p>
        </w:tc>
        <w:tc>
          <w:tcPr>
            <w:tcW w:type="dxa" w:w="3458"/>
            <w:vAlign w:val="center"/>
            <w:tcMar>
              <w:top w:w="85" w:type="dxa"/>
              <w:bottom w:w="85" w:type="dxa"/>
              <w:left w:w="110" w:type="dxa"/>
              <w:right w:w="110" w:type="dxa"/>
            </w:tcMar>
            <w:shd w:fill="FFFFFF"/>
          </w:tcPr>
          <w:p>
            <w:pPr>
              <w:keepNext w:val="0"/>
              <w:spacing w:before="0" w:after="0" w:line="259" w:lineRule="auto"/>
            </w:pPr>
            <w:r>
              <w:rPr>
                <w:color w:val="000000"/>
                <w:sz w:val="22"/>
              </w:rPr>
              <w:t>Ban giám hiệu, giáo vụ, giám thị, văn phòng, thư viện và tổ hoặc bộ môn</w:t>
            </w:r>
          </w:p>
        </w:tc>
      </w:tr>
      <w:tr>
        <w:trPr>
          <w:cantSplit/>
        </w:trPr>
        <w:tc>
          <w:tcPr>
            <w:tcW w:type="dxa" w:w="1757"/>
            <w:vAlign w:val="center"/>
            <w:tcMar>
              <w:top w:w="85" w:type="dxa"/>
              <w:bottom w:w="85" w:type="dxa"/>
              <w:left w:w="110" w:type="dxa"/>
              <w:right w:w="110" w:type="dxa"/>
            </w:tcMar>
            <w:shd w:fill="F6F7F9"/>
          </w:tcPr>
          <w:p>
            <w:pPr>
              <w:keepNext w:val="0"/>
              <w:spacing w:before="0" w:after="0" w:line="259" w:lineRule="auto"/>
            </w:pPr>
            <w:r>
              <w:rPr>
                <w:color w:val="000000"/>
                <w:sz w:val="22"/>
              </w:rPr>
              <w:t>Hồ sơ học sinh</w:t>
            </w:r>
          </w:p>
        </w:tc>
        <w:tc>
          <w:tcPr>
            <w:tcW w:type="dxa" w:w="4365"/>
            <w:vAlign w:val="center"/>
            <w:tcMar>
              <w:top w:w="85" w:type="dxa"/>
              <w:bottom w:w="85" w:type="dxa"/>
              <w:left w:w="110" w:type="dxa"/>
              <w:right w:w="110" w:type="dxa"/>
            </w:tcMar>
            <w:shd w:fill="F6F7F9"/>
          </w:tcPr>
          <w:p>
            <w:pPr>
              <w:keepNext w:val="0"/>
              <w:spacing w:before="0" w:after="0" w:line="259" w:lineRule="auto"/>
            </w:pPr>
            <w:r>
              <w:rPr>
                <w:color w:val="000000"/>
                <w:sz w:val="22"/>
              </w:rPr>
              <w:t>Năm học, khối, lớp, học sinh, giáo viên chủ nhiệm, liên kết phụ huynh</w:t>
            </w:r>
          </w:p>
        </w:tc>
        <w:tc>
          <w:tcPr>
            <w:tcW w:type="dxa" w:w="3458"/>
            <w:vAlign w:val="center"/>
            <w:tcMar>
              <w:top w:w="85" w:type="dxa"/>
              <w:bottom w:w="85" w:type="dxa"/>
              <w:left w:w="110" w:type="dxa"/>
              <w:right w:w="110" w:type="dxa"/>
            </w:tcMar>
            <w:shd w:fill="F6F7F9"/>
          </w:tcPr>
          <w:p>
            <w:pPr>
              <w:keepNext w:val="0"/>
              <w:spacing w:before="0" w:after="0" w:line="259" w:lineRule="auto"/>
            </w:pPr>
            <w:r>
              <w:rPr>
                <w:color w:val="000000"/>
                <w:sz w:val="22"/>
              </w:rPr>
              <w:t>Nhập danh sách CSV và chỉnh sửa có nhật ký</w:t>
            </w:r>
          </w:p>
        </w:tc>
      </w:tr>
      <w:tr>
        <w:trPr>
          <w:cantSplit/>
        </w:trPr>
        <w:tc>
          <w:tcPr>
            <w:tcW w:type="dxa" w:w="1757"/>
            <w:vAlign w:val="center"/>
            <w:tcMar>
              <w:top w:w="85" w:type="dxa"/>
              <w:bottom w:w="85" w:type="dxa"/>
              <w:left w:w="110" w:type="dxa"/>
              <w:right w:w="110" w:type="dxa"/>
            </w:tcMar>
            <w:shd w:fill="FFFFFF"/>
          </w:tcPr>
          <w:p>
            <w:pPr>
              <w:keepNext w:val="0"/>
              <w:spacing w:before="0" w:after="0" w:line="259" w:lineRule="auto"/>
            </w:pPr>
            <w:r>
              <w:rPr>
                <w:color w:val="000000"/>
                <w:sz w:val="22"/>
              </w:rPr>
              <w:t>Chuyên cần</w:t>
            </w:r>
          </w:p>
        </w:tc>
        <w:tc>
          <w:tcPr>
            <w:tcW w:type="dxa" w:w="4365"/>
            <w:vAlign w:val="center"/>
            <w:tcMar>
              <w:top w:w="85" w:type="dxa"/>
              <w:bottom w:w="85" w:type="dxa"/>
              <w:left w:w="110" w:type="dxa"/>
              <w:right w:w="110" w:type="dxa"/>
            </w:tcMar>
            <w:shd w:fill="FFFFFF"/>
          </w:tcPr>
          <w:p>
            <w:pPr>
              <w:keepNext w:val="0"/>
              <w:spacing w:before="0" w:after="0" w:line="259" w:lineRule="auto"/>
            </w:pPr>
            <w:r>
              <w:rPr>
                <w:color w:val="000000"/>
                <w:sz w:val="22"/>
              </w:rPr>
              <w:t>Điểm danh theo ngày và buổi; có mặt, vắng có phép, vắng không phép, đi trễ</w:t>
            </w:r>
          </w:p>
        </w:tc>
        <w:tc>
          <w:tcPr>
            <w:tcW w:type="dxa" w:w="3458"/>
            <w:vAlign w:val="center"/>
            <w:tcMar>
              <w:top w:w="85" w:type="dxa"/>
              <w:bottom w:w="85" w:type="dxa"/>
              <w:left w:w="110" w:type="dxa"/>
              <w:right w:w="110" w:type="dxa"/>
            </w:tcMar>
            <w:shd w:fill="FFFFFF"/>
          </w:tcPr>
          <w:p>
            <w:pPr>
              <w:keepNext w:val="0"/>
              <w:spacing w:before="0" w:after="0" w:line="259" w:lineRule="auto"/>
            </w:pPr>
            <w:r>
              <w:rPr>
                <w:color w:val="000000"/>
                <w:sz w:val="22"/>
              </w:rPr>
              <w:t>Chưa điểm danh bằng khuôn mặt hoặc theo từng tiết</w:t>
            </w:r>
          </w:p>
        </w:tc>
      </w:tr>
      <w:tr>
        <w:trPr>
          <w:cantSplit/>
        </w:trPr>
        <w:tc>
          <w:tcPr>
            <w:tcW w:type="dxa" w:w="1757"/>
            <w:vAlign w:val="center"/>
            <w:tcMar>
              <w:top w:w="85" w:type="dxa"/>
              <w:bottom w:w="85" w:type="dxa"/>
              <w:left w:w="110" w:type="dxa"/>
              <w:right w:w="110" w:type="dxa"/>
            </w:tcMar>
            <w:shd w:fill="F6F7F9"/>
          </w:tcPr>
          <w:p>
            <w:pPr>
              <w:keepNext w:val="0"/>
              <w:spacing w:before="0" w:after="0" w:line="259" w:lineRule="auto"/>
            </w:pPr>
            <w:r>
              <w:rPr>
                <w:color w:val="000000"/>
                <w:sz w:val="22"/>
              </w:rPr>
              <w:t>Xin phép vắng và trễ</w:t>
            </w:r>
          </w:p>
        </w:tc>
        <w:tc>
          <w:tcPr>
            <w:tcW w:type="dxa" w:w="4365"/>
            <w:vAlign w:val="center"/>
            <w:tcMar>
              <w:top w:w="85" w:type="dxa"/>
              <w:bottom w:w="85" w:type="dxa"/>
              <w:left w:w="110" w:type="dxa"/>
              <w:right w:w="110" w:type="dxa"/>
            </w:tcMar>
            <w:shd w:fill="F6F7F9"/>
          </w:tcPr>
          <w:p>
            <w:pPr>
              <w:keepNext w:val="0"/>
              <w:spacing w:before="0" w:after="0" w:line="259" w:lineRule="auto"/>
            </w:pPr>
            <w:r>
              <w:rPr>
                <w:color w:val="000000"/>
                <w:sz w:val="22"/>
              </w:rPr>
              <w:t>Gửi đơn, đính kèm, tiếp nhận, duyệt hoặc từ chối, theo dõi trạng thái</w:t>
            </w:r>
          </w:p>
        </w:tc>
        <w:tc>
          <w:tcPr>
            <w:tcW w:type="dxa" w:w="3458"/>
            <w:vAlign w:val="center"/>
            <w:tcMar>
              <w:top w:w="85" w:type="dxa"/>
              <w:bottom w:w="85" w:type="dxa"/>
              <w:left w:w="110" w:type="dxa"/>
              <w:right w:w="110" w:type="dxa"/>
            </w:tcMar>
            <w:shd w:fill="F6F7F9"/>
          </w:tcPr>
          <w:p>
            <w:pPr>
              <w:keepNext w:val="0"/>
              <w:spacing w:before="0" w:after="0" w:line="259" w:lineRule="auto"/>
            </w:pPr>
            <w:r>
              <w:rPr>
                <w:color w:val="000000"/>
                <w:sz w:val="22"/>
              </w:rPr>
              <w:t>Quy trình demo được cấu hình theo người phụ trách</w:t>
            </w:r>
          </w:p>
        </w:tc>
      </w:tr>
      <w:tr>
        <w:trPr>
          <w:cantSplit/>
        </w:trPr>
        <w:tc>
          <w:tcPr>
            <w:tcW w:type="dxa" w:w="1757"/>
            <w:vAlign w:val="center"/>
            <w:tcMar>
              <w:top w:w="85" w:type="dxa"/>
              <w:bottom w:w="85" w:type="dxa"/>
              <w:left w:w="110" w:type="dxa"/>
              <w:right w:w="110" w:type="dxa"/>
            </w:tcMar>
            <w:shd w:fill="FFFFFF"/>
          </w:tcPr>
          <w:p>
            <w:pPr>
              <w:keepNext w:val="0"/>
              <w:spacing w:before="0" w:after="0" w:line="259" w:lineRule="auto"/>
            </w:pPr>
            <w:r>
              <w:rPr>
                <w:color w:val="000000"/>
                <w:sz w:val="22"/>
              </w:rPr>
              <w:t>Điểm số cơ bản</w:t>
            </w:r>
          </w:p>
        </w:tc>
        <w:tc>
          <w:tcPr>
            <w:tcW w:type="dxa" w:w="4365"/>
            <w:vAlign w:val="center"/>
            <w:tcMar>
              <w:top w:w="85" w:type="dxa"/>
              <w:bottom w:w="85" w:type="dxa"/>
              <w:left w:w="110" w:type="dxa"/>
              <w:right w:w="110" w:type="dxa"/>
            </w:tcMar>
            <w:shd w:fill="FFFFFF"/>
          </w:tcPr>
          <w:p>
            <w:pPr>
              <w:keepNext w:val="0"/>
              <w:spacing w:before="0" w:after="0" w:line="259" w:lineRule="auto"/>
            </w:pPr>
            <w:r>
              <w:rPr>
                <w:color w:val="000000"/>
                <w:sz w:val="22"/>
              </w:rPr>
              <w:t>Nhập điểm theo môn và đợt kiểm tra, công bố, xem điểm, sửa có lý do</w:t>
            </w:r>
          </w:p>
        </w:tc>
        <w:tc>
          <w:tcPr>
            <w:tcW w:type="dxa" w:w="3458"/>
            <w:vAlign w:val="center"/>
            <w:tcMar>
              <w:top w:w="85" w:type="dxa"/>
              <w:bottom w:w="85" w:type="dxa"/>
              <w:left w:w="110" w:type="dxa"/>
              <w:right w:w="110" w:type="dxa"/>
            </w:tcMar>
            <w:shd w:fill="FFFFFF"/>
          </w:tcPr>
          <w:p>
            <w:pPr>
              <w:keepNext w:val="0"/>
              <w:spacing w:before="0" w:after="0" w:line="259" w:lineRule="auto"/>
            </w:pPr>
            <w:r>
              <w:rPr>
                <w:color w:val="000000"/>
                <w:sz w:val="22"/>
              </w:rPr>
              <w:t>Chưa thực hiện học bạ và tính xếp loại theo quy chế</w:t>
            </w:r>
          </w:p>
        </w:tc>
      </w:tr>
      <w:tr>
        <w:trPr>
          <w:cantSplit/>
        </w:trPr>
        <w:tc>
          <w:tcPr>
            <w:tcW w:type="dxa" w:w="1757"/>
            <w:vAlign w:val="center"/>
            <w:tcMar>
              <w:top w:w="85" w:type="dxa"/>
              <w:bottom w:w="85" w:type="dxa"/>
              <w:left w:w="110" w:type="dxa"/>
              <w:right w:w="110" w:type="dxa"/>
            </w:tcMar>
            <w:shd w:fill="F6F7F9"/>
          </w:tcPr>
          <w:p>
            <w:pPr>
              <w:keepNext w:val="0"/>
              <w:spacing w:before="0" w:after="0" w:line="259" w:lineRule="auto"/>
            </w:pPr>
            <w:r>
              <w:rPr>
                <w:color w:val="000000"/>
                <w:sz w:val="22"/>
              </w:rPr>
              <w:t>Lịch học và sự kiện</w:t>
            </w:r>
          </w:p>
        </w:tc>
        <w:tc>
          <w:tcPr>
            <w:tcW w:type="dxa" w:w="4365"/>
            <w:vAlign w:val="center"/>
            <w:tcMar>
              <w:top w:w="85" w:type="dxa"/>
              <w:bottom w:w="85" w:type="dxa"/>
              <w:left w:w="110" w:type="dxa"/>
              <w:right w:w="110" w:type="dxa"/>
            </w:tcMar>
            <w:shd w:fill="F6F7F9"/>
          </w:tcPr>
          <w:p>
            <w:pPr>
              <w:keepNext w:val="0"/>
              <w:spacing w:before="0" w:after="0" w:line="259" w:lineRule="auto"/>
            </w:pPr>
            <w:r>
              <w:rPr>
                <w:color w:val="000000"/>
                <w:sz w:val="22"/>
              </w:rPr>
              <w:t>Nhập lịch lớp, lịch tổ, lịch công tác, hoạt động, lịch kiểm tra</w:t>
            </w:r>
          </w:p>
        </w:tc>
        <w:tc>
          <w:tcPr>
            <w:tcW w:type="dxa" w:w="3458"/>
            <w:vAlign w:val="center"/>
            <w:tcMar>
              <w:top w:w="85" w:type="dxa"/>
              <w:bottom w:w="85" w:type="dxa"/>
              <w:left w:w="110" w:type="dxa"/>
              <w:right w:w="110" w:type="dxa"/>
            </w:tcMar>
            <w:shd w:fill="F6F7F9"/>
          </w:tcPr>
          <w:p>
            <w:pPr>
              <w:keepNext w:val="0"/>
              <w:spacing w:before="0" w:after="0" w:line="259" w:lineRule="auto"/>
            </w:pPr>
            <w:r>
              <w:rPr>
                <w:color w:val="000000"/>
                <w:sz w:val="22"/>
              </w:rPr>
              <w:t>Nhập thủ công; chưa tự động xếp thời khóa biểu</w:t>
            </w:r>
          </w:p>
        </w:tc>
      </w:tr>
      <w:tr>
        <w:trPr>
          <w:cantSplit/>
        </w:trPr>
        <w:tc>
          <w:tcPr>
            <w:tcW w:type="dxa" w:w="1757"/>
            <w:vAlign w:val="center"/>
            <w:tcMar>
              <w:top w:w="85" w:type="dxa"/>
              <w:bottom w:w="85" w:type="dxa"/>
              <w:left w:w="110" w:type="dxa"/>
              <w:right w:w="110" w:type="dxa"/>
            </w:tcMar>
            <w:shd w:fill="FFFFFF"/>
          </w:tcPr>
          <w:p>
            <w:pPr>
              <w:keepNext w:val="0"/>
              <w:spacing w:before="0" w:after="0" w:line="259" w:lineRule="auto"/>
            </w:pPr>
            <w:r>
              <w:rPr>
                <w:color w:val="000000"/>
                <w:sz w:val="22"/>
              </w:rPr>
              <w:t>Thư viện số</w:t>
            </w:r>
          </w:p>
        </w:tc>
        <w:tc>
          <w:tcPr>
            <w:tcW w:type="dxa" w:w="4365"/>
            <w:vAlign w:val="center"/>
            <w:tcMar>
              <w:top w:w="85" w:type="dxa"/>
              <w:bottom w:w="85" w:type="dxa"/>
              <w:left w:w="110" w:type="dxa"/>
              <w:right w:w="110" w:type="dxa"/>
            </w:tcMar>
            <w:shd w:fill="FFFFFF"/>
          </w:tcPr>
          <w:p>
            <w:pPr>
              <w:keepNext w:val="0"/>
              <w:spacing w:before="0" w:after="0" w:line="259" w:lineRule="auto"/>
            </w:pPr>
            <w:r>
              <w:rPr>
                <w:color w:val="000000"/>
                <w:sz w:val="22"/>
              </w:rPr>
              <w:t>Danh mục, tìm kiếm, tài liệu được phép đọc hoặc tải, đăng ký nhu cầu mượn sách</w:t>
            </w:r>
          </w:p>
        </w:tc>
        <w:tc>
          <w:tcPr>
            <w:tcW w:type="dxa" w:w="3458"/>
            <w:vAlign w:val="center"/>
            <w:tcMar>
              <w:top w:w="85" w:type="dxa"/>
              <w:bottom w:w="85" w:type="dxa"/>
              <w:left w:w="110" w:type="dxa"/>
              <w:right w:w="110" w:type="dxa"/>
            </w:tcMar>
            <w:shd w:fill="FFFFFF"/>
          </w:tcPr>
          <w:p>
            <w:pPr>
              <w:keepNext w:val="0"/>
              <w:spacing w:before="0" w:after="0" w:line="259" w:lineRule="auto"/>
            </w:pPr>
            <w:r>
              <w:rPr>
                <w:color w:val="000000"/>
                <w:sz w:val="22"/>
              </w:rPr>
              <w:t>Tiếp nhận và duyệt nhu cầu; quản lý luân chuyển từng bản sách thuộc giai đoạn mở rộng</w:t>
            </w:r>
          </w:p>
        </w:tc>
      </w:tr>
      <w:tr>
        <w:trPr>
          <w:cantSplit/>
        </w:trPr>
        <w:tc>
          <w:tcPr>
            <w:tcW w:type="dxa" w:w="1757"/>
            <w:vAlign w:val="center"/>
            <w:tcMar>
              <w:top w:w="85" w:type="dxa"/>
              <w:bottom w:w="85" w:type="dxa"/>
              <w:left w:w="110" w:type="dxa"/>
              <w:right w:w="110" w:type="dxa"/>
            </w:tcMar>
            <w:shd w:fill="F6F7F9"/>
          </w:tcPr>
          <w:p>
            <w:pPr>
              <w:keepNext w:val="0"/>
              <w:spacing w:before="0" w:after="0" w:line="259" w:lineRule="auto"/>
            </w:pPr>
            <w:r>
              <w:rPr>
                <w:color w:val="000000"/>
                <w:sz w:val="22"/>
              </w:rPr>
              <w:t>Đăng ký và yêu cầu</w:t>
            </w:r>
          </w:p>
        </w:tc>
        <w:tc>
          <w:tcPr>
            <w:tcW w:type="dxa" w:w="4365"/>
            <w:vAlign w:val="center"/>
            <w:tcMar>
              <w:top w:w="85" w:type="dxa"/>
              <w:bottom w:w="85" w:type="dxa"/>
              <w:left w:w="110" w:type="dxa"/>
              <w:right w:w="110" w:type="dxa"/>
            </w:tcMar>
            <w:shd w:fill="F6F7F9"/>
          </w:tcPr>
          <w:p>
            <w:pPr>
              <w:keepNext w:val="0"/>
              <w:spacing w:before="0" w:after="0" w:line="259" w:lineRule="auto"/>
            </w:pPr>
            <w:r>
              <w:rPr>
                <w:color w:val="000000"/>
                <w:sz w:val="22"/>
              </w:rPr>
              <w:t>Đăng ký hoạt động, tư vấn tuyển sinh, hỗ trợ thủ tục, gửi phản ánh</w:t>
            </w:r>
          </w:p>
        </w:tc>
        <w:tc>
          <w:tcPr>
            <w:tcW w:type="dxa" w:w="3458"/>
            <w:vAlign w:val="center"/>
            <w:tcMar>
              <w:top w:w="85" w:type="dxa"/>
              <w:bottom w:w="85" w:type="dxa"/>
              <w:left w:w="110" w:type="dxa"/>
              <w:right w:w="110" w:type="dxa"/>
            </w:tcMar>
            <w:shd w:fill="F6F7F9"/>
          </w:tcPr>
          <w:p>
            <w:pPr>
              <w:keepNext w:val="0"/>
              <w:spacing w:before="0" w:after="0" w:line="259" w:lineRule="auto"/>
            </w:pPr>
            <w:r>
              <w:rPr>
                <w:color w:val="000000"/>
                <w:sz w:val="22"/>
              </w:rPr>
              <w:t>Tiếp nhận và xử lý yêu cầu; chưa phân bổ chỉ tiêu tuyển sinh</w:t>
            </w:r>
          </w:p>
        </w:tc>
      </w:tr>
      <w:tr>
        <w:trPr>
          <w:cantSplit/>
        </w:trPr>
        <w:tc>
          <w:tcPr>
            <w:tcW w:type="dxa" w:w="1757"/>
            <w:vAlign w:val="center"/>
            <w:tcMar>
              <w:top w:w="85" w:type="dxa"/>
              <w:bottom w:w="85" w:type="dxa"/>
              <w:left w:w="110" w:type="dxa"/>
              <w:right w:w="110" w:type="dxa"/>
            </w:tcMar>
            <w:shd w:fill="FFFFFF"/>
          </w:tcPr>
          <w:p>
            <w:pPr>
              <w:keepNext w:val="0"/>
              <w:spacing w:before="0" w:after="0" w:line="259" w:lineRule="auto"/>
            </w:pPr>
            <w:r>
              <w:rPr>
                <w:color w:val="000000"/>
                <w:sz w:val="22"/>
              </w:rPr>
              <w:t>Quản trị nội dung</w:t>
            </w:r>
          </w:p>
        </w:tc>
        <w:tc>
          <w:tcPr>
            <w:tcW w:type="dxa" w:w="4365"/>
            <w:vAlign w:val="center"/>
            <w:tcMar>
              <w:top w:w="85" w:type="dxa"/>
              <w:bottom w:w="85" w:type="dxa"/>
              <w:left w:w="110" w:type="dxa"/>
              <w:right w:w="110" w:type="dxa"/>
            </w:tcMar>
            <w:shd w:fill="FFFFFF"/>
          </w:tcPr>
          <w:p>
            <w:pPr>
              <w:keepNext w:val="0"/>
              <w:spacing w:before="0" w:after="0" w:line="259" w:lineRule="auto"/>
            </w:pPr>
            <w:r>
              <w:rPr>
                <w:color w:val="000000"/>
                <w:sz w:val="22"/>
              </w:rPr>
              <w:t>Soạn tin, gửi duyệt, trả lại, duyệt, lên lịch đăng, xuất bản, lưu trữ</w:t>
            </w:r>
          </w:p>
        </w:tc>
        <w:tc>
          <w:tcPr>
            <w:tcW w:type="dxa" w:w="3458"/>
            <w:vAlign w:val="center"/>
            <w:tcMar>
              <w:top w:w="85" w:type="dxa"/>
              <w:bottom w:w="85" w:type="dxa"/>
              <w:left w:w="110" w:type="dxa"/>
              <w:right w:w="110" w:type="dxa"/>
            </w:tcMar>
            <w:shd w:fill="FFFFFF"/>
          </w:tcPr>
          <w:p>
            <w:pPr>
              <w:keepNext w:val="0"/>
              <w:spacing w:before="0" w:after="0" w:line="259" w:lineRule="auto"/>
            </w:pPr>
            <w:r>
              <w:rPr>
                <w:color w:val="000000"/>
                <w:sz w:val="22"/>
              </w:rPr>
              <w:t>AI hỗ trợ bản nháp; người có quyền duyệt nội dung</w:t>
            </w:r>
          </w:p>
        </w:tc>
      </w:tr>
      <w:tr>
        <w:trPr>
          <w:cantSplit/>
        </w:trPr>
        <w:tc>
          <w:tcPr>
            <w:tcW w:type="dxa" w:w="1757"/>
            <w:vAlign w:val="center"/>
            <w:tcMar>
              <w:top w:w="85" w:type="dxa"/>
              <w:bottom w:w="85" w:type="dxa"/>
              <w:left w:w="110" w:type="dxa"/>
              <w:right w:w="110" w:type="dxa"/>
            </w:tcMar>
            <w:shd w:fill="F6F7F9"/>
          </w:tcPr>
          <w:p>
            <w:pPr>
              <w:keepNext w:val="0"/>
              <w:spacing w:before="0" w:after="0" w:line="259" w:lineRule="auto"/>
            </w:pPr>
            <w:r>
              <w:rPr>
                <w:color w:val="000000"/>
                <w:sz w:val="22"/>
              </w:rPr>
              <w:t>Thông báo</w:t>
            </w:r>
          </w:p>
        </w:tc>
        <w:tc>
          <w:tcPr>
            <w:tcW w:type="dxa" w:w="4365"/>
            <w:vAlign w:val="center"/>
            <w:tcMar>
              <w:top w:w="85" w:type="dxa"/>
              <w:bottom w:w="85" w:type="dxa"/>
              <w:left w:w="110" w:type="dxa"/>
              <w:right w:w="110" w:type="dxa"/>
            </w:tcMar>
            <w:shd w:fill="F6F7F9"/>
          </w:tcPr>
          <w:p>
            <w:pPr>
              <w:keepNext w:val="0"/>
              <w:spacing w:before="0" w:after="0" w:line="259" w:lineRule="auto"/>
            </w:pPr>
            <w:r>
              <w:rPr>
                <w:color w:val="000000"/>
                <w:sz w:val="22"/>
              </w:rPr>
              <w:t>Thông báo trong hệ thống, email khi tài khoản hoặc yêu cầu đổi trạng thái</w:t>
            </w:r>
          </w:p>
        </w:tc>
        <w:tc>
          <w:tcPr>
            <w:tcW w:type="dxa" w:w="3458"/>
            <w:vAlign w:val="center"/>
            <w:tcMar>
              <w:top w:w="85" w:type="dxa"/>
              <w:bottom w:w="85" w:type="dxa"/>
              <w:left w:w="110" w:type="dxa"/>
              <w:right w:w="110" w:type="dxa"/>
            </w:tcMar>
            <w:shd w:fill="F6F7F9"/>
          </w:tcPr>
          <w:p>
            <w:pPr>
              <w:keepNext w:val="0"/>
              <w:spacing w:before="0" w:after="0" w:line="259" w:lineRule="auto"/>
            </w:pPr>
            <w:r>
              <w:rPr>
                <w:color w:val="000000"/>
                <w:sz w:val="22"/>
              </w:rPr>
              <w:t>Chưa tích hợp SMS hoặc Zalo</w:t>
            </w:r>
          </w:p>
        </w:tc>
      </w:tr>
      <w:tr>
        <w:trPr>
          <w:cantSplit/>
        </w:trPr>
        <w:tc>
          <w:tcPr>
            <w:tcW w:type="dxa" w:w="1757"/>
            <w:vAlign w:val="center"/>
            <w:tcMar>
              <w:top w:w="85" w:type="dxa"/>
              <w:bottom w:w="85" w:type="dxa"/>
              <w:left w:w="110" w:type="dxa"/>
              <w:right w:w="110" w:type="dxa"/>
            </w:tcMar>
            <w:shd w:fill="FFFFFF"/>
          </w:tcPr>
          <w:p>
            <w:pPr>
              <w:keepNext w:val="0"/>
              <w:spacing w:before="0" w:after="0" w:line="259" w:lineRule="auto"/>
            </w:pPr>
            <w:r>
              <w:rPr>
                <w:color w:val="000000"/>
                <w:sz w:val="22"/>
              </w:rPr>
              <w:t>Thống kê</w:t>
            </w:r>
          </w:p>
        </w:tc>
        <w:tc>
          <w:tcPr>
            <w:tcW w:type="dxa" w:w="4365"/>
            <w:vAlign w:val="center"/>
            <w:tcMar>
              <w:top w:w="85" w:type="dxa"/>
              <w:bottom w:w="85" w:type="dxa"/>
              <w:left w:w="110" w:type="dxa"/>
              <w:right w:w="110" w:type="dxa"/>
            </w:tcMar>
            <w:shd w:fill="FFFFFF"/>
          </w:tcPr>
          <w:p>
            <w:pPr>
              <w:keepNext w:val="0"/>
              <w:spacing w:before="0" w:after="0" w:line="259" w:lineRule="auto"/>
            </w:pPr>
            <w:r>
              <w:rPr>
                <w:color w:val="000000"/>
                <w:sz w:val="22"/>
              </w:rPr>
              <w:t>Chuyên cần, yêu cầu, nội dung, tài liệu, hoạt động AI, lượt xem</w:t>
            </w:r>
          </w:p>
        </w:tc>
        <w:tc>
          <w:tcPr>
            <w:tcW w:type="dxa" w:w="3458"/>
            <w:vAlign w:val="center"/>
            <w:tcMar>
              <w:top w:w="85" w:type="dxa"/>
              <w:bottom w:w="85" w:type="dxa"/>
              <w:left w:w="110" w:type="dxa"/>
              <w:right w:w="110" w:type="dxa"/>
            </w:tcMar>
            <w:shd w:fill="FFFFFF"/>
          </w:tcPr>
          <w:p>
            <w:pPr>
              <w:keepNext w:val="0"/>
              <w:spacing w:before="0" w:after="0" w:line="259" w:lineRule="auto"/>
            </w:pPr>
            <w:r>
              <w:rPr>
                <w:color w:val="000000"/>
                <w:sz w:val="22"/>
              </w:rPr>
              <w:t>Phân quyền theo trường, tổ và lớp</w:t>
            </w:r>
          </w:p>
        </w:tc>
      </w:tr>
      <w:tr>
        <w:trPr>
          <w:cantSplit/>
        </w:trPr>
        <w:tc>
          <w:tcPr>
            <w:tcW w:type="dxa" w:w="1757"/>
            <w:vAlign w:val="center"/>
            <w:tcMar>
              <w:top w:w="85" w:type="dxa"/>
              <w:bottom w:w="85" w:type="dxa"/>
              <w:left w:w="110" w:type="dxa"/>
              <w:right w:w="110" w:type="dxa"/>
            </w:tcMar>
            <w:shd w:fill="F6F7F9"/>
          </w:tcPr>
          <w:p>
            <w:pPr>
              <w:keepNext w:val="0"/>
              <w:spacing w:before="0" w:after="0" w:line="259" w:lineRule="auto"/>
            </w:pPr>
            <w:r>
              <w:rPr>
                <w:color w:val="000000"/>
                <w:sz w:val="22"/>
              </w:rPr>
              <w:t>Trợ lý AI</w:t>
            </w:r>
          </w:p>
        </w:tc>
        <w:tc>
          <w:tcPr>
            <w:tcW w:type="dxa" w:w="4365"/>
            <w:vAlign w:val="center"/>
            <w:tcMar>
              <w:top w:w="85" w:type="dxa"/>
              <w:bottom w:w="85" w:type="dxa"/>
              <w:left w:w="110" w:type="dxa"/>
              <w:right w:w="110" w:type="dxa"/>
            </w:tcMar>
            <w:shd w:fill="F6F7F9"/>
          </w:tcPr>
          <w:p>
            <w:pPr>
              <w:keepNext w:val="0"/>
              <w:spacing w:before="0" w:after="0" w:line="259" w:lineRule="auto"/>
            </w:pPr>
            <w:r>
              <w:rPr>
                <w:color w:val="000000"/>
                <w:sz w:val="22"/>
              </w:rPr>
              <w:t>Hỏi đáp có nguồn, đề xuất phòng ban, hướng dẫn biểu mẫu, tóm tắt, soạn nháp</w:t>
            </w:r>
          </w:p>
        </w:tc>
        <w:tc>
          <w:tcPr>
            <w:tcW w:type="dxa" w:w="3458"/>
            <w:vAlign w:val="center"/>
            <w:tcMar>
              <w:top w:w="85" w:type="dxa"/>
              <w:bottom w:w="85" w:type="dxa"/>
              <w:left w:w="110" w:type="dxa"/>
              <w:right w:w="110" w:type="dxa"/>
            </w:tcMar>
            <w:shd w:fill="F6F7F9"/>
          </w:tcPr>
          <w:p>
            <w:pPr>
              <w:keepNext w:val="0"/>
              <w:spacing w:before="0" w:after="0" w:line="259" w:lineRule="auto"/>
            </w:pPr>
            <w:r>
              <w:rPr>
                <w:color w:val="000000"/>
                <w:sz w:val="22"/>
              </w:rPr>
              <w:t>Giới hạn vào dữ liệu và công cụ được hệ thống cho phép</w:t>
            </w:r>
          </w:p>
        </w:tc>
      </w:tr>
      <w:tr>
        <w:trPr>
          <w:cantSplit/>
        </w:trPr>
        <w:tc>
          <w:tcPr>
            <w:tcW w:type="dxa" w:w="1757"/>
            <w:vAlign w:val="center"/>
            <w:tcMar>
              <w:top w:w="85" w:type="dxa"/>
              <w:bottom w:w="85" w:type="dxa"/>
              <w:left w:w="110" w:type="dxa"/>
              <w:right w:w="110" w:type="dxa"/>
            </w:tcMar>
            <w:shd w:fill="FFFFFF"/>
          </w:tcPr>
          <w:p>
            <w:pPr>
              <w:keepNext w:val="0"/>
              <w:spacing w:before="0" w:after="0" w:line="259" w:lineRule="auto"/>
            </w:pPr>
            <w:r>
              <w:rPr>
                <w:color w:val="000000"/>
                <w:sz w:val="22"/>
              </w:rPr>
              <w:t>Nghiên cứu AI</w:t>
            </w:r>
          </w:p>
        </w:tc>
        <w:tc>
          <w:tcPr>
            <w:tcW w:type="dxa" w:w="4365"/>
            <w:vAlign w:val="center"/>
            <w:tcMar>
              <w:top w:w="85" w:type="dxa"/>
              <w:bottom w:w="85" w:type="dxa"/>
              <w:left w:w="110" w:type="dxa"/>
              <w:right w:w="110" w:type="dxa"/>
            </w:tcMar>
            <w:shd w:fill="FFFFFF"/>
          </w:tcPr>
          <w:p>
            <w:pPr>
              <w:keepNext w:val="0"/>
              <w:spacing w:before="0" w:after="0" w:line="259" w:lineRule="auto"/>
            </w:pPr>
            <w:r>
              <w:rPr>
                <w:color w:val="000000"/>
                <w:sz w:val="22"/>
              </w:rPr>
              <w:t>Mô-đun học đa nhịp, phản hồi có duyệt, đối chứng, đo khả năng thích nghi và quên</w:t>
            </w:r>
          </w:p>
        </w:tc>
        <w:tc>
          <w:tcPr>
            <w:tcW w:type="dxa" w:w="3458"/>
            <w:vAlign w:val="center"/>
            <w:tcMar>
              <w:top w:w="85" w:type="dxa"/>
              <w:bottom w:w="85" w:type="dxa"/>
              <w:left w:w="110" w:type="dxa"/>
              <w:right w:w="110" w:type="dxa"/>
            </w:tcMar>
            <w:shd w:fill="FFFFFF"/>
          </w:tcPr>
          <w:p>
            <w:pPr>
              <w:keepNext w:val="0"/>
              <w:spacing w:before="0" w:after="0" w:line="259" w:lineRule="auto"/>
            </w:pPr>
            <w:r>
              <w:rPr>
                <w:color w:val="000000"/>
                <w:sz w:val="22"/>
              </w:rPr>
              <w:t>Mô hình nhỏ chạy local bằng Python</w:t>
            </w:r>
          </w:p>
        </w:tc>
      </w:tr>
    </w:tbl>
    <w:p>
      <w:pPr>
        <w:spacing w:after="20" w:before="0" w:line="120" w:lineRule="auto"/>
      </w:pPr>
    </w:p>
    <w:p>
      <w:pPr>
        <w:pStyle w:val="Heading2"/>
      </w:pPr>
      <w:r>
        <w:t>1 4 Vai trò và quyền sử dụng</w:t>
      </w:r>
    </w:p>
    <w:p>
      <w:r>
        <w:rPr>
          <w:b/>
          <w:color w:val="000000"/>
        </w:rPr>
        <w:t>Đơn vị tổ chức và vai trò được quản lý riêng.</w:t>
      </w:r>
      <w:r>
        <w:rPr>
          <w:color w:val="000000"/>
        </w:rPr>
        <w:t xml:space="preserve"> Một người có thể thuộc một tổ chuyên môn nhưng đồng thời có vai trò giáo viên chủ nhiệm hoặc biên tập viên.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592"/>
        <w:gridCol w:w="3231"/>
      </w:tblGrid>
      <w:tr>
        <w:trPr>
          <w:tblHeader/>
          <w:cantSplit/>
        </w:trPr>
        <w:tc>
          <w:tcPr>
            <w:tcW w:type="dxa" w:w="1757"/>
            <w:vAlign w:val="center"/>
            <w:tcMar>
              <w:top w:w="85" w:type="dxa"/>
              <w:bottom w:w="85" w:type="dxa"/>
              <w:left w:w="110" w:type="dxa"/>
              <w:right w:w="110" w:type="dxa"/>
            </w:tcMar>
            <w:shd w:fill="E5EAF0"/>
          </w:tcPr>
          <w:p>
            <w:pPr>
              <w:keepNext/>
              <w:spacing w:before="0" w:after="0" w:line="259" w:lineRule="auto"/>
              <w:jc w:val="center"/>
            </w:pPr>
            <w:r>
              <w:rPr>
                <w:b/>
                <w:color w:val="000000"/>
                <w:sz w:val="22"/>
              </w:rPr>
              <w:t>Vai trò</w:t>
            </w:r>
          </w:p>
        </w:tc>
        <w:tc>
          <w:tcPr>
            <w:tcW w:type="dxa" w:w="4592"/>
            <w:vAlign w:val="center"/>
            <w:tcMar>
              <w:top w:w="85" w:type="dxa"/>
              <w:bottom w:w="85" w:type="dxa"/>
              <w:left w:w="110" w:type="dxa"/>
              <w:right w:w="110" w:type="dxa"/>
            </w:tcMar>
            <w:shd w:fill="E5EAF0"/>
          </w:tcPr>
          <w:p>
            <w:pPr>
              <w:keepNext/>
              <w:spacing w:before="0" w:after="0" w:line="259" w:lineRule="auto"/>
              <w:jc w:val="center"/>
            </w:pPr>
            <w:r>
              <w:rPr>
                <w:b/>
                <w:color w:val="000000"/>
                <w:sz w:val="22"/>
              </w:rPr>
              <w:t>Quyền chính</w:t>
            </w:r>
          </w:p>
        </w:tc>
        <w:tc>
          <w:tcPr>
            <w:tcW w:type="dxa" w:w="3231"/>
            <w:vAlign w:val="center"/>
            <w:tcMar>
              <w:top w:w="85" w:type="dxa"/>
              <w:bottom w:w="85" w:type="dxa"/>
              <w:left w:w="110" w:type="dxa"/>
              <w:right w:w="110" w:type="dxa"/>
            </w:tcMar>
            <w:shd w:fill="E5EAF0"/>
          </w:tcPr>
          <w:p>
            <w:pPr>
              <w:keepNext/>
              <w:spacing w:before="0" w:after="0" w:line="259" w:lineRule="auto"/>
              <w:jc w:val="center"/>
            </w:pPr>
            <w:r>
              <w:rPr>
                <w:b/>
                <w:color w:val="000000"/>
                <w:sz w:val="22"/>
              </w:rPr>
              <w:t>Phạm vi dữ liệu</w:t>
            </w:r>
          </w:p>
        </w:tc>
      </w:tr>
      <w:tr>
        <w:trPr>
          <w:cantSplit/>
        </w:trPr>
        <w:tc>
          <w:tcPr>
            <w:tcW w:type="dxa" w:w="1757"/>
            <w:vAlign w:val="center"/>
            <w:tcMar>
              <w:top w:w="85" w:type="dxa"/>
              <w:bottom w:w="85" w:type="dxa"/>
              <w:left w:w="110" w:type="dxa"/>
              <w:right w:w="110" w:type="dxa"/>
            </w:tcMar>
            <w:shd w:fill="FFFFFF"/>
          </w:tcPr>
          <w:p>
            <w:pPr>
              <w:keepNext w:val="0"/>
              <w:spacing w:before="0" w:after="0" w:line="259" w:lineRule="auto"/>
            </w:pPr>
            <w:r>
              <w:rPr>
                <w:color w:val="000000"/>
                <w:sz w:val="22"/>
              </w:rPr>
              <w:t>Khách</w:t>
            </w:r>
          </w:p>
        </w:tc>
        <w:tc>
          <w:tcPr>
            <w:tcW w:type="dxa" w:w="4592"/>
            <w:vAlign w:val="center"/>
            <w:tcMar>
              <w:top w:w="85" w:type="dxa"/>
              <w:bottom w:w="85" w:type="dxa"/>
              <w:left w:w="110" w:type="dxa"/>
              <w:right w:w="110" w:type="dxa"/>
            </w:tcMar>
            <w:shd w:fill="FFFFFF"/>
          </w:tcPr>
          <w:p>
            <w:pPr>
              <w:keepNext w:val="0"/>
              <w:spacing w:before="0" w:after="0" w:line="259" w:lineRule="auto"/>
            </w:pPr>
            <w:r>
              <w:rPr>
                <w:color w:val="000000"/>
                <w:sz w:val="22"/>
              </w:rPr>
              <w:t>Xem nội dung công khai, tìm tài liệu công khai, hỏi AI về thông tin công khai</w:t>
            </w:r>
          </w:p>
        </w:tc>
        <w:tc>
          <w:tcPr>
            <w:tcW w:type="dxa" w:w="3231"/>
            <w:vAlign w:val="center"/>
            <w:tcMar>
              <w:top w:w="85" w:type="dxa"/>
              <w:bottom w:w="85" w:type="dxa"/>
              <w:left w:w="110" w:type="dxa"/>
              <w:right w:w="110" w:type="dxa"/>
            </w:tcMar>
            <w:shd w:fill="FFFFFF"/>
          </w:tcPr>
          <w:p>
            <w:pPr>
              <w:keepNext w:val="0"/>
              <w:spacing w:before="0" w:after="0" w:line="259" w:lineRule="auto"/>
            </w:pPr>
            <w:r>
              <w:rPr>
                <w:color w:val="000000"/>
                <w:sz w:val="22"/>
              </w:rPr>
              <w:t>Công khai</w:t>
            </w:r>
          </w:p>
        </w:tc>
      </w:tr>
      <w:tr>
        <w:trPr>
          <w:cantSplit/>
        </w:trPr>
        <w:tc>
          <w:tcPr>
            <w:tcW w:type="dxa" w:w="1757"/>
            <w:vAlign w:val="center"/>
            <w:tcMar>
              <w:top w:w="85" w:type="dxa"/>
              <w:bottom w:w="85" w:type="dxa"/>
              <w:left w:w="110" w:type="dxa"/>
              <w:right w:w="110" w:type="dxa"/>
            </w:tcMar>
            <w:shd w:fill="F6F7F9"/>
          </w:tcPr>
          <w:p>
            <w:pPr>
              <w:keepNext w:val="0"/>
              <w:spacing w:before="0" w:after="0" w:line="259" w:lineRule="auto"/>
            </w:pPr>
            <w:r>
              <w:rPr>
                <w:color w:val="000000"/>
                <w:sz w:val="22"/>
              </w:rPr>
              <w:t>Học sinh</w:t>
            </w:r>
          </w:p>
        </w:tc>
        <w:tc>
          <w:tcPr>
            <w:tcW w:type="dxa" w:w="4592"/>
            <w:vAlign w:val="center"/>
            <w:tcMar>
              <w:top w:w="85" w:type="dxa"/>
              <w:bottom w:w="85" w:type="dxa"/>
              <w:left w:w="110" w:type="dxa"/>
              <w:right w:w="110" w:type="dxa"/>
            </w:tcMar>
            <w:shd w:fill="F6F7F9"/>
          </w:tcPr>
          <w:p>
            <w:pPr>
              <w:keepNext w:val="0"/>
              <w:spacing w:before="0" w:after="0" w:line="259" w:lineRule="auto"/>
            </w:pPr>
            <w:r>
              <w:rPr>
                <w:color w:val="000000"/>
                <w:sz w:val="22"/>
              </w:rPr>
              <w:t>Xem lịch, điểm, chuyên cần của mình; đăng ký hoạt động; gửi yêu cầu</w:t>
            </w:r>
          </w:p>
        </w:tc>
        <w:tc>
          <w:tcPr>
            <w:tcW w:type="dxa" w:w="3231"/>
            <w:vAlign w:val="center"/>
            <w:tcMar>
              <w:top w:w="85" w:type="dxa"/>
              <w:bottom w:w="85" w:type="dxa"/>
              <w:left w:w="110" w:type="dxa"/>
              <w:right w:w="110" w:type="dxa"/>
            </w:tcMar>
            <w:shd w:fill="F6F7F9"/>
          </w:tcPr>
          <w:p>
            <w:pPr>
              <w:keepNext w:val="0"/>
              <w:spacing w:before="0" w:after="0" w:line="259" w:lineRule="auto"/>
            </w:pPr>
            <w:r>
              <w:rPr>
                <w:color w:val="000000"/>
                <w:sz w:val="22"/>
              </w:rPr>
              <w:t>Bản thân và hoạt động được mở</w:t>
            </w:r>
          </w:p>
        </w:tc>
      </w:tr>
      <w:tr>
        <w:trPr>
          <w:cantSplit/>
        </w:trPr>
        <w:tc>
          <w:tcPr>
            <w:tcW w:type="dxa" w:w="1757"/>
            <w:vAlign w:val="center"/>
            <w:tcMar>
              <w:top w:w="85" w:type="dxa"/>
              <w:bottom w:w="85" w:type="dxa"/>
              <w:left w:w="110" w:type="dxa"/>
              <w:right w:w="110" w:type="dxa"/>
            </w:tcMar>
            <w:shd w:fill="FFFFFF"/>
          </w:tcPr>
          <w:p>
            <w:pPr>
              <w:keepNext w:val="0"/>
              <w:spacing w:before="0" w:after="0" w:line="259" w:lineRule="auto"/>
            </w:pPr>
            <w:r>
              <w:rPr>
                <w:color w:val="000000"/>
                <w:sz w:val="22"/>
              </w:rPr>
              <w:t>Phụ huynh</w:t>
            </w:r>
          </w:p>
        </w:tc>
        <w:tc>
          <w:tcPr>
            <w:tcW w:type="dxa" w:w="4592"/>
            <w:vAlign w:val="center"/>
            <w:tcMar>
              <w:top w:w="85" w:type="dxa"/>
              <w:bottom w:w="85" w:type="dxa"/>
              <w:left w:w="110" w:type="dxa"/>
              <w:right w:w="110" w:type="dxa"/>
            </w:tcMar>
            <w:shd w:fill="FFFFFF"/>
          </w:tcPr>
          <w:p>
            <w:pPr>
              <w:keepNext w:val="0"/>
              <w:spacing w:before="0" w:after="0" w:line="259" w:lineRule="auto"/>
            </w:pPr>
            <w:r>
              <w:rPr>
                <w:color w:val="000000"/>
                <w:sz w:val="22"/>
              </w:rPr>
              <w:t>Xem thông tin con đã liên kết, gửi đơn xin phép và yêu cầu</w:t>
            </w:r>
          </w:p>
        </w:tc>
        <w:tc>
          <w:tcPr>
            <w:tcW w:type="dxa" w:w="3231"/>
            <w:vAlign w:val="center"/>
            <w:tcMar>
              <w:top w:w="85" w:type="dxa"/>
              <w:bottom w:w="85" w:type="dxa"/>
              <w:left w:w="110" w:type="dxa"/>
              <w:right w:w="110" w:type="dxa"/>
            </w:tcMar>
            <w:shd w:fill="FFFFFF"/>
          </w:tcPr>
          <w:p>
            <w:pPr>
              <w:keepNext w:val="0"/>
              <w:spacing w:before="0" w:after="0" w:line="259" w:lineRule="auto"/>
            </w:pPr>
            <w:r>
              <w:rPr>
                <w:color w:val="000000"/>
                <w:sz w:val="22"/>
              </w:rPr>
              <w:t>Học sinh được nhà trường xác nhận liên kết</w:t>
            </w:r>
          </w:p>
        </w:tc>
      </w:tr>
      <w:tr>
        <w:trPr>
          <w:cantSplit/>
        </w:trPr>
        <w:tc>
          <w:tcPr>
            <w:tcW w:type="dxa" w:w="1757"/>
            <w:vAlign w:val="center"/>
            <w:tcMar>
              <w:top w:w="85" w:type="dxa"/>
              <w:bottom w:w="85" w:type="dxa"/>
              <w:left w:w="110" w:type="dxa"/>
              <w:right w:w="110" w:type="dxa"/>
            </w:tcMar>
            <w:shd w:fill="F6F7F9"/>
          </w:tcPr>
          <w:p>
            <w:pPr>
              <w:keepNext w:val="0"/>
              <w:spacing w:before="0" w:after="0" w:line="259" w:lineRule="auto"/>
            </w:pPr>
            <w:r>
              <w:rPr>
                <w:color w:val="000000"/>
                <w:sz w:val="22"/>
              </w:rPr>
              <w:t>Giáo viên</w:t>
            </w:r>
          </w:p>
        </w:tc>
        <w:tc>
          <w:tcPr>
            <w:tcW w:type="dxa" w:w="4592"/>
            <w:vAlign w:val="center"/>
            <w:tcMar>
              <w:top w:w="85" w:type="dxa"/>
              <w:bottom w:w="85" w:type="dxa"/>
              <w:left w:w="110" w:type="dxa"/>
              <w:right w:w="110" w:type="dxa"/>
            </w:tcMar>
            <w:shd w:fill="F6F7F9"/>
          </w:tcPr>
          <w:p>
            <w:pPr>
              <w:keepNext w:val="0"/>
              <w:spacing w:before="0" w:after="0" w:line="259" w:lineRule="auto"/>
            </w:pPr>
            <w:r>
              <w:rPr>
                <w:color w:val="000000"/>
                <w:sz w:val="22"/>
              </w:rPr>
              <w:t>Điểm danh, nhập điểm, xem lớp được giao, soạn nội dung</w:t>
            </w:r>
          </w:p>
        </w:tc>
        <w:tc>
          <w:tcPr>
            <w:tcW w:type="dxa" w:w="3231"/>
            <w:vAlign w:val="center"/>
            <w:tcMar>
              <w:top w:w="85" w:type="dxa"/>
              <w:bottom w:w="85" w:type="dxa"/>
              <w:left w:w="110" w:type="dxa"/>
              <w:right w:w="110" w:type="dxa"/>
            </w:tcMar>
            <w:shd w:fill="F6F7F9"/>
          </w:tcPr>
          <w:p>
            <w:pPr>
              <w:keepNext w:val="0"/>
              <w:spacing w:before="0" w:after="0" w:line="259" w:lineRule="auto"/>
            </w:pPr>
            <w:r>
              <w:rPr>
                <w:color w:val="000000"/>
                <w:sz w:val="22"/>
              </w:rPr>
              <w:t>Lớp và môn được phân công</w:t>
            </w:r>
          </w:p>
        </w:tc>
      </w:tr>
      <w:tr>
        <w:trPr>
          <w:cantSplit/>
        </w:trPr>
        <w:tc>
          <w:tcPr>
            <w:tcW w:type="dxa" w:w="1757"/>
            <w:vAlign w:val="center"/>
            <w:tcMar>
              <w:top w:w="85" w:type="dxa"/>
              <w:bottom w:w="85" w:type="dxa"/>
              <w:left w:w="110" w:type="dxa"/>
              <w:right w:w="110" w:type="dxa"/>
            </w:tcMar>
            <w:shd w:fill="FFFFFF"/>
          </w:tcPr>
          <w:p>
            <w:pPr>
              <w:keepNext w:val="0"/>
              <w:spacing w:before="0" w:after="0" w:line="259" w:lineRule="auto"/>
            </w:pPr>
            <w:r>
              <w:rPr>
                <w:color w:val="000000"/>
                <w:sz w:val="22"/>
              </w:rPr>
              <w:t>Giáo viên chủ nhiệm</w:t>
            </w:r>
          </w:p>
        </w:tc>
        <w:tc>
          <w:tcPr>
            <w:tcW w:type="dxa" w:w="4592"/>
            <w:vAlign w:val="center"/>
            <w:tcMar>
              <w:top w:w="85" w:type="dxa"/>
              <w:bottom w:w="85" w:type="dxa"/>
              <w:left w:w="110" w:type="dxa"/>
              <w:right w:w="110" w:type="dxa"/>
            </w:tcMar>
            <w:shd w:fill="FFFFFF"/>
          </w:tcPr>
          <w:p>
            <w:pPr>
              <w:keepNext w:val="0"/>
              <w:spacing w:before="0" w:after="0" w:line="259" w:lineRule="auto"/>
            </w:pPr>
            <w:r>
              <w:rPr>
                <w:color w:val="000000"/>
                <w:sz w:val="22"/>
              </w:rPr>
              <w:t>Quản lý thông tin lớp, theo dõi chuyên cần, phối hợp xử lý đơn</w:t>
            </w:r>
          </w:p>
        </w:tc>
        <w:tc>
          <w:tcPr>
            <w:tcW w:type="dxa" w:w="3231"/>
            <w:vAlign w:val="center"/>
            <w:tcMar>
              <w:top w:w="85" w:type="dxa"/>
              <w:bottom w:w="85" w:type="dxa"/>
              <w:left w:w="110" w:type="dxa"/>
              <w:right w:w="110" w:type="dxa"/>
            </w:tcMar>
            <w:shd w:fill="FFFFFF"/>
          </w:tcPr>
          <w:p>
            <w:pPr>
              <w:keepNext w:val="0"/>
              <w:spacing w:before="0" w:after="0" w:line="259" w:lineRule="auto"/>
            </w:pPr>
            <w:r>
              <w:rPr>
                <w:color w:val="000000"/>
                <w:sz w:val="22"/>
              </w:rPr>
              <w:t>Lớp chủ nhiệm</w:t>
            </w:r>
          </w:p>
        </w:tc>
      </w:tr>
      <w:tr>
        <w:trPr>
          <w:cantSplit/>
        </w:trPr>
        <w:tc>
          <w:tcPr>
            <w:tcW w:type="dxa" w:w="1757"/>
            <w:vAlign w:val="center"/>
            <w:tcMar>
              <w:top w:w="85" w:type="dxa"/>
              <w:bottom w:w="85" w:type="dxa"/>
              <w:left w:w="110" w:type="dxa"/>
              <w:right w:w="110" w:type="dxa"/>
            </w:tcMar>
            <w:shd w:fill="F6F7F9"/>
          </w:tcPr>
          <w:p>
            <w:pPr>
              <w:keepNext w:val="0"/>
              <w:spacing w:before="0" w:after="0" w:line="259" w:lineRule="auto"/>
            </w:pPr>
            <w:r>
              <w:rPr>
                <w:color w:val="000000"/>
                <w:sz w:val="22"/>
              </w:rPr>
              <w:t>Tổ trưởng chuyên môn</w:t>
            </w:r>
          </w:p>
        </w:tc>
        <w:tc>
          <w:tcPr>
            <w:tcW w:type="dxa" w:w="4592"/>
            <w:vAlign w:val="center"/>
            <w:tcMar>
              <w:top w:w="85" w:type="dxa"/>
              <w:bottom w:w="85" w:type="dxa"/>
              <w:left w:w="110" w:type="dxa"/>
              <w:right w:w="110" w:type="dxa"/>
            </w:tcMar>
            <w:shd w:fill="F6F7F9"/>
          </w:tcPr>
          <w:p>
            <w:pPr>
              <w:keepNext w:val="0"/>
              <w:spacing w:before="0" w:after="0" w:line="259" w:lineRule="auto"/>
            </w:pPr>
            <w:r>
              <w:rPr>
                <w:color w:val="000000"/>
                <w:sz w:val="22"/>
              </w:rPr>
              <w:t>Quản lý thành viên, tài liệu và hoạt động chuyên môn</w:t>
            </w:r>
          </w:p>
        </w:tc>
        <w:tc>
          <w:tcPr>
            <w:tcW w:type="dxa" w:w="3231"/>
            <w:vAlign w:val="center"/>
            <w:tcMar>
              <w:top w:w="85" w:type="dxa"/>
              <w:bottom w:w="85" w:type="dxa"/>
              <w:left w:w="110" w:type="dxa"/>
              <w:right w:w="110" w:type="dxa"/>
            </w:tcMar>
            <w:shd w:fill="F6F7F9"/>
          </w:tcPr>
          <w:p>
            <w:pPr>
              <w:keepNext w:val="0"/>
              <w:spacing w:before="0" w:after="0" w:line="259" w:lineRule="auto"/>
            </w:pPr>
            <w:r>
              <w:rPr>
                <w:color w:val="000000"/>
                <w:sz w:val="22"/>
              </w:rPr>
              <w:t>Tổ hoặc bộ môn được giao</w:t>
            </w:r>
          </w:p>
        </w:tc>
      </w:tr>
      <w:tr>
        <w:trPr>
          <w:cantSplit/>
        </w:trPr>
        <w:tc>
          <w:tcPr>
            <w:tcW w:type="dxa" w:w="1757"/>
            <w:vAlign w:val="center"/>
            <w:tcMar>
              <w:top w:w="85" w:type="dxa"/>
              <w:bottom w:w="85" w:type="dxa"/>
              <w:left w:w="110" w:type="dxa"/>
              <w:right w:w="110" w:type="dxa"/>
            </w:tcMar>
            <w:shd w:fill="FFFFFF"/>
          </w:tcPr>
          <w:p>
            <w:pPr>
              <w:keepNext w:val="0"/>
              <w:spacing w:before="0" w:after="0" w:line="259" w:lineRule="auto"/>
            </w:pPr>
            <w:r>
              <w:rPr>
                <w:color w:val="000000"/>
                <w:sz w:val="22"/>
              </w:rPr>
              <w:t>Giáo vụ</w:t>
            </w:r>
          </w:p>
        </w:tc>
        <w:tc>
          <w:tcPr>
            <w:tcW w:type="dxa" w:w="4592"/>
            <w:vAlign w:val="center"/>
            <w:tcMar>
              <w:top w:w="85" w:type="dxa"/>
              <w:bottom w:w="85" w:type="dxa"/>
              <w:left w:w="110" w:type="dxa"/>
              <w:right w:w="110" w:type="dxa"/>
            </w:tcMar>
            <w:shd w:fill="FFFFFF"/>
          </w:tcPr>
          <w:p>
            <w:pPr>
              <w:keepNext w:val="0"/>
              <w:spacing w:before="0" w:after="0" w:line="259" w:lineRule="auto"/>
            </w:pPr>
            <w:r>
              <w:rPr>
                <w:color w:val="000000"/>
                <w:sz w:val="22"/>
              </w:rPr>
              <w:t>Quản lý năm học, lớp, hồ sơ, lịch và yêu cầu học vụ</w:t>
            </w:r>
          </w:p>
        </w:tc>
        <w:tc>
          <w:tcPr>
            <w:tcW w:type="dxa" w:w="3231"/>
            <w:vAlign w:val="center"/>
            <w:tcMar>
              <w:top w:w="85" w:type="dxa"/>
              <w:bottom w:w="85" w:type="dxa"/>
              <w:left w:w="110" w:type="dxa"/>
              <w:right w:w="110" w:type="dxa"/>
            </w:tcMar>
            <w:shd w:fill="FFFFFF"/>
          </w:tcPr>
          <w:p>
            <w:pPr>
              <w:keepNext w:val="0"/>
              <w:spacing w:before="0" w:after="0" w:line="259" w:lineRule="auto"/>
            </w:pPr>
            <w:r>
              <w:rPr>
                <w:color w:val="000000"/>
                <w:sz w:val="22"/>
              </w:rPr>
              <w:t>Toàn trường theo quyền nghiệp vụ</w:t>
            </w:r>
          </w:p>
        </w:tc>
      </w:tr>
      <w:tr>
        <w:trPr>
          <w:cantSplit/>
        </w:trPr>
        <w:tc>
          <w:tcPr>
            <w:tcW w:type="dxa" w:w="1757"/>
            <w:vAlign w:val="center"/>
            <w:tcMar>
              <w:top w:w="85" w:type="dxa"/>
              <w:bottom w:w="85" w:type="dxa"/>
              <w:left w:w="110" w:type="dxa"/>
              <w:right w:w="110" w:type="dxa"/>
            </w:tcMar>
            <w:shd w:fill="F6F7F9"/>
          </w:tcPr>
          <w:p>
            <w:pPr>
              <w:keepNext w:val="0"/>
              <w:spacing w:before="0" w:after="0" w:line="259" w:lineRule="auto"/>
            </w:pPr>
            <w:r>
              <w:rPr>
                <w:color w:val="000000"/>
                <w:sz w:val="22"/>
              </w:rPr>
              <w:t>Giám thị</w:t>
            </w:r>
          </w:p>
        </w:tc>
        <w:tc>
          <w:tcPr>
            <w:tcW w:type="dxa" w:w="4592"/>
            <w:vAlign w:val="center"/>
            <w:tcMar>
              <w:top w:w="85" w:type="dxa"/>
              <w:bottom w:w="85" w:type="dxa"/>
              <w:left w:w="110" w:type="dxa"/>
              <w:right w:w="110" w:type="dxa"/>
            </w:tcMar>
            <w:shd w:fill="F6F7F9"/>
          </w:tcPr>
          <w:p>
            <w:pPr>
              <w:keepNext w:val="0"/>
              <w:spacing w:before="0" w:after="0" w:line="259" w:lineRule="auto"/>
            </w:pPr>
            <w:r>
              <w:rPr>
                <w:color w:val="000000"/>
                <w:sz w:val="22"/>
              </w:rPr>
              <w:t>Theo dõi chuyên cần, xử lý đơn vắng và trễ, điều chỉnh có lý do</w:t>
            </w:r>
          </w:p>
        </w:tc>
        <w:tc>
          <w:tcPr>
            <w:tcW w:type="dxa" w:w="3231"/>
            <w:vAlign w:val="center"/>
            <w:tcMar>
              <w:top w:w="85" w:type="dxa"/>
              <w:bottom w:w="85" w:type="dxa"/>
              <w:left w:w="110" w:type="dxa"/>
              <w:right w:w="110" w:type="dxa"/>
            </w:tcMar>
            <w:shd w:fill="F6F7F9"/>
          </w:tcPr>
          <w:p>
            <w:pPr>
              <w:keepNext w:val="0"/>
              <w:spacing w:before="0" w:after="0" w:line="259" w:lineRule="auto"/>
            </w:pPr>
            <w:r>
              <w:rPr>
                <w:color w:val="000000"/>
                <w:sz w:val="22"/>
              </w:rPr>
              <w:t>Khối hoặc lớp được giao</w:t>
            </w:r>
          </w:p>
        </w:tc>
      </w:tr>
      <w:tr>
        <w:trPr>
          <w:cantSplit/>
        </w:trPr>
        <w:tc>
          <w:tcPr>
            <w:tcW w:type="dxa" w:w="1757"/>
            <w:vAlign w:val="center"/>
            <w:tcMar>
              <w:top w:w="85" w:type="dxa"/>
              <w:bottom w:w="85" w:type="dxa"/>
              <w:left w:w="110" w:type="dxa"/>
              <w:right w:w="110" w:type="dxa"/>
            </w:tcMar>
            <w:shd w:fill="FFFFFF"/>
          </w:tcPr>
          <w:p>
            <w:pPr>
              <w:keepNext w:val="0"/>
              <w:spacing w:before="0" w:after="0" w:line="259" w:lineRule="auto"/>
            </w:pPr>
            <w:r>
              <w:rPr>
                <w:color w:val="000000"/>
                <w:sz w:val="22"/>
              </w:rPr>
              <w:t>Thủ thư và văn phòng</w:t>
            </w:r>
          </w:p>
        </w:tc>
        <w:tc>
          <w:tcPr>
            <w:tcW w:type="dxa" w:w="4592"/>
            <w:vAlign w:val="center"/>
            <w:tcMar>
              <w:top w:w="85" w:type="dxa"/>
              <w:bottom w:w="85" w:type="dxa"/>
              <w:left w:w="110" w:type="dxa"/>
              <w:right w:w="110" w:type="dxa"/>
            </w:tcMar>
            <w:shd w:fill="FFFFFF"/>
          </w:tcPr>
          <w:p>
            <w:pPr>
              <w:keepNext w:val="0"/>
              <w:spacing w:before="0" w:after="0" w:line="259" w:lineRule="auto"/>
            </w:pPr>
            <w:r>
              <w:rPr>
                <w:color w:val="000000"/>
                <w:sz w:val="22"/>
              </w:rPr>
              <w:t>Quản lý tài liệu, tiếp nhận nhu cầu mượn, xử lý thủ tục</w:t>
            </w:r>
          </w:p>
        </w:tc>
        <w:tc>
          <w:tcPr>
            <w:tcW w:type="dxa" w:w="3231"/>
            <w:vAlign w:val="center"/>
            <w:tcMar>
              <w:top w:w="85" w:type="dxa"/>
              <w:bottom w:w="85" w:type="dxa"/>
              <w:left w:w="110" w:type="dxa"/>
              <w:right w:w="110" w:type="dxa"/>
            </w:tcMar>
            <w:shd w:fill="FFFFFF"/>
          </w:tcPr>
          <w:p>
            <w:pPr>
              <w:keepNext w:val="0"/>
              <w:spacing w:before="0" w:after="0" w:line="259" w:lineRule="auto"/>
            </w:pPr>
            <w:r>
              <w:rPr>
                <w:color w:val="000000"/>
                <w:sz w:val="22"/>
              </w:rPr>
              <w:t>Phân hệ được giao</w:t>
            </w:r>
          </w:p>
        </w:tc>
      </w:tr>
      <w:tr>
        <w:trPr>
          <w:cantSplit/>
        </w:trPr>
        <w:tc>
          <w:tcPr>
            <w:tcW w:type="dxa" w:w="1757"/>
            <w:vAlign w:val="center"/>
            <w:tcMar>
              <w:top w:w="85" w:type="dxa"/>
              <w:bottom w:w="85" w:type="dxa"/>
              <w:left w:w="110" w:type="dxa"/>
              <w:right w:w="110" w:type="dxa"/>
            </w:tcMar>
            <w:shd w:fill="F6F7F9"/>
          </w:tcPr>
          <w:p>
            <w:pPr>
              <w:keepNext w:val="0"/>
              <w:spacing w:before="0" w:after="0" w:line="259" w:lineRule="auto"/>
            </w:pPr>
            <w:r>
              <w:rPr>
                <w:color w:val="000000"/>
                <w:sz w:val="22"/>
              </w:rPr>
              <w:t>Ban giám hiệu</w:t>
            </w:r>
          </w:p>
        </w:tc>
        <w:tc>
          <w:tcPr>
            <w:tcW w:type="dxa" w:w="4592"/>
            <w:vAlign w:val="center"/>
            <w:tcMar>
              <w:top w:w="85" w:type="dxa"/>
              <w:bottom w:w="85" w:type="dxa"/>
              <w:left w:w="110" w:type="dxa"/>
              <w:right w:w="110" w:type="dxa"/>
            </w:tcMar>
            <w:shd w:fill="F6F7F9"/>
          </w:tcPr>
          <w:p>
            <w:pPr>
              <w:keepNext w:val="0"/>
              <w:spacing w:before="0" w:after="0" w:line="259" w:lineRule="auto"/>
            </w:pPr>
            <w:r>
              <w:rPr>
                <w:color w:val="000000"/>
                <w:sz w:val="22"/>
              </w:rPr>
              <w:t>Duyệt nội dung, giám sát công việc, xem dashboard</w:t>
            </w:r>
          </w:p>
        </w:tc>
        <w:tc>
          <w:tcPr>
            <w:tcW w:type="dxa" w:w="3231"/>
            <w:vAlign w:val="center"/>
            <w:tcMar>
              <w:top w:w="85" w:type="dxa"/>
              <w:bottom w:w="85" w:type="dxa"/>
              <w:left w:w="110" w:type="dxa"/>
              <w:right w:w="110" w:type="dxa"/>
            </w:tcMar>
            <w:shd w:fill="F6F7F9"/>
          </w:tcPr>
          <w:p>
            <w:pPr>
              <w:keepNext w:val="0"/>
              <w:spacing w:before="0" w:after="0" w:line="259" w:lineRule="auto"/>
            </w:pPr>
            <w:r>
              <w:rPr>
                <w:color w:val="000000"/>
                <w:sz w:val="22"/>
              </w:rPr>
              <w:t>Toàn trường</w:t>
            </w:r>
          </w:p>
        </w:tc>
      </w:tr>
      <w:tr>
        <w:trPr>
          <w:cantSplit/>
        </w:trPr>
        <w:tc>
          <w:tcPr>
            <w:tcW w:type="dxa" w:w="1757"/>
            <w:vAlign w:val="center"/>
            <w:tcMar>
              <w:top w:w="85" w:type="dxa"/>
              <w:bottom w:w="85" w:type="dxa"/>
              <w:left w:w="110" w:type="dxa"/>
              <w:right w:w="110" w:type="dxa"/>
            </w:tcMar>
            <w:shd w:fill="FFFFFF"/>
          </w:tcPr>
          <w:p>
            <w:pPr>
              <w:keepNext w:val="0"/>
              <w:spacing w:before="0" w:after="0" w:line="259" w:lineRule="auto"/>
            </w:pPr>
            <w:r>
              <w:rPr>
                <w:color w:val="000000"/>
                <w:sz w:val="22"/>
              </w:rPr>
              <w:t>Quản trị hệ thống</w:t>
            </w:r>
          </w:p>
        </w:tc>
        <w:tc>
          <w:tcPr>
            <w:tcW w:type="dxa" w:w="4592"/>
            <w:vAlign w:val="center"/>
            <w:tcMar>
              <w:top w:w="85" w:type="dxa"/>
              <w:bottom w:w="85" w:type="dxa"/>
              <w:left w:w="110" w:type="dxa"/>
              <w:right w:w="110" w:type="dxa"/>
            </w:tcMar>
            <w:shd w:fill="FFFFFF"/>
          </w:tcPr>
          <w:p>
            <w:pPr>
              <w:keepNext w:val="0"/>
              <w:spacing w:before="0" w:after="0" w:line="259" w:lineRule="auto"/>
            </w:pPr>
            <w:r>
              <w:rPr>
                <w:color w:val="000000"/>
                <w:sz w:val="22"/>
              </w:rPr>
              <w:t>Quản lý tài khoản, gán quyền, cấu hình, nhật ký, sao lưu</w:t>
            </w:r>
          </w:p>
        </w:tc>
        <w:tc>
          <w:tcPr>
            <w:tcW w:type="dxa" w:w="3231"/>
            <w:vAlign w:val="center"/>
            <w:tcMar>
              <w:top w:w="85" w:type="dxa"/>
              <w:bottom w:w="85" w:type="dxa"/>
              <w:left w:w="110" w:type="dxa"/>
              <w:right w:w="110" w:type="dxa"/>
            </w:tcMar>
            <w:shd w:fill="FFFFFF"/>
          </w:tcPr>
          <w:p>
            <w:pPr>
              <w:keepNext w:val="0"/>
              <w:spacing w:before="0" w:after="0" w:line="259" w:lineRule="auto"/>
            </w:pPr>
            <w:r>
              <w:rPr>
                <w:color w:val="000000"/>
                <w:sz w:val="22"/>
              </w:rPr>
              <w:t>Quyền quản trị được cấp</w:t>
            </w:r>
          </w:p>
        </w:tc>
      </w:tr>
    </w:tbl>
    <w:p>
      <w:pPr>
        <w:spacing w:after="20" w:before="0" w:line="120" w:lineRule="auto"/>
      </w:pPr>
    </w:p>
    <w:p>
      <w:r>
        <w:rPr>
          <w:color w:val="000000"/>
        </w:rPr>
        <w:t>Quyền đọc hồ sơ và quyền quản trị kỹ thuật được tách riêng. Người đăng ký công khai không được tự chọn quyền cán bộ hoặc tự liên kết với một học sinh.</w:t>
      </w:r>
    </w:p>
    <w:p>
      <w:r>
        <w:br w:type="page"/>
      </w:r>
    </w:p>
    <w:p>
      <w:bookmarkStart w:id="136" w:name="s2"/>
      <w:pPr>
        <w:pStyle w:val="Heading1"/>
      </w:pPr>
      <w:r>
        <w:t>2 Thiết kế kỹ thuật dữ liệu và quy trình</w:t>
      </w:r>
      <w:bookmarkEnd w:id="136"/>
    </w:p>
    <w:p>
      <w:pPr>
        <w:pStyle w:val="Heading2"/>
      </w:pPr>
      <w:r>
        <w:t>2 1 Kiến trúc tổng thể</w:t>
      </w:r>
    </w:p>
    <w:p>
      <w:r>
        <w:rPr>
          <w:color w:val="000000"/>
        </w:rPr>
        <w:t xml:space="preserve">Chọn </w:t>
      </w:r>
      <w:r>
        <w:rPr>
          <w:b/>
          <w:color w:val="000000"/>
        </w:rPr>
        <w:t>Java làm hệ thống nghiệp vụ chính</w:t>
      </w:r>
      <w:r>
        <w:rPr>
          <w:color w:val="000000"/>
        </w:rPr>
        <w:t xml:space="preserve">, </w:t>
      </w:r>
      <w:r>
        <w:rPr>
          <w:b/>
          <w:color w:val="000000"/>
        </w:rPr>
        <w:t>Python làm dịch vụ AI riêng</w:t>
      </w:r>
      <w:r>
        <w:rPr>
          <w:color w:val="000000"/>
        </w:rPr>
        <w:t xml:space="preserve"> và </w:t>
      </w:r>
      <w:r>
        <w:rPr>
          <w:b/>
          <w:color w:val="000000"/>
        </w:rPr>
        <w:t>React Vite làm giao diện</w:t>
      </w:r>
      <w:r>
        <w:rPr>
          <w:color w:val="000000"/>
        </w:rPr>
        <w:t>.</w:t>
      </w:r>
    </w:p>
    <w:p>
      <w:pPr>
        <w:keepNext/>
        <w:jc w:val="center"/>
      </w:pPr>
      <w:r>
        <w:drawing>
          <wp:inline xmlns:a="http://schemas.openxmlformats.org/drawingml/2006/main" xmlns:pic="http://schemas.openxmlformats.org/drawingml/2006/picture">
            <wp:extent cx="6048000" cy="3696000"/>
            <wp:docPr id="1" name="Picture 1" descr="Sơ đồ React Vite qua Nginx gọi Java Spring Boot để quản lý dữ liệu và quyền; Java kết nối Python FastAPI, chỉ mục pgvector, worker học đa nhịp, checkpoint và LLM API."/>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48000" cy="3696000"/>
                    </a:xfrm>
                    <a:prstGeom prst="rect"/>
                  </pic:spPr>
                </pic:pic>
              </a:graphicData>
            </a:graphic>
          </wp:inline>
        </w:drawing>
      </w:r>
    </w:p>
    <w:p>
      <w:pPr>
        <w:spacing w:after="200"/>
        <w:jc w:val="center"/>
      </w:pPr>
      <w:r>
        <w:rPr>
          <w:i/>
          <w:sz w:val="21"/>
        </w:rPr>
        <w:t>Hình 1 Kiến trúc của hệ sinh thái nhà trường</w:t>
      </w:r>
    </w:p>
    <w:p>
      <w:r>
        <w:rPr>
          <w:color w:val="000000"/>
        </w:rPr>
        <w:t xml:space="preserve">Java triển khai theo dạng </w:t>
      </w:r>
      <w:r>
        <w:rPr>
          <w:b/>
          <w:color w:val="000000"/>
        </w:rPr>
        <w:t>một ứng dụng chia module nghiệp vụ</w:t>
      </w:r>
      <w:r>
        <w:rPr>
          <w:color w:val="000000"/>
        </w:rPr>
        <w:t>. Các phòng ban dùng chung nền tảng tài khoản và dữ liệu, tránh tăng số dịch vụ phải vận hành trong 10 tuần.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515"/>
        <w:gridCol w:w="4365"/>
      </w:tblGrid>
      <w:tr>
        <w:trPr>
          <w:tblHeader/>
          <w:cantSplit/>
        </w:trPr>
        <w:tc>
          <w:tcPr>
            <w:tcW w:type="dxa" w:w="1701"/>
            <w:vAlign w:val="center"/>
            <w:tcMar>
              <w:top w:w="85" w:type="dxa"/>
              <w:bottom w:w="85" w:type="dxa"/>
              <w:left w:w="110" w:type="dxa"/>
              <w:right w:w="110" w:type="dxa"/>
            </w:tcMar>
            <w:shd w:fill="E5EAF0"/>
          </w:tcPr>
          <w:p>
            <w:pPr>
              <w:keepNext/>
              <w:spacing w:before="0" w:after="0" w:line="259" w:lineRule="auto"/>
              <w:jc w:val="center"/>
            </w:pPr>
            <w:r>
              <w:rPr>
                <w:b/>
                <w:color w:val="000000"/>
                <w:sz w:val="21"/>
              </w:rPr>
              <w:t>Thành phần</w:t>
            </w:r>
          </w:p>
        </w:tc>
        <w:tc>
          <w:tcPr>
            <w:tcW w:type="dxa" w:w="3515"/>
            <w:vAlign w:val="center"/>
            <w:tcMar>
              <w:top w:w="85" w:type="dxa"/>
              <w:bottom w:w="85" w:type="dxa"/>
              <w:left w:w="110" w:type="dxa"/>
              <w:right w:w="110" w:type="dxa"/>
            </w:tcMar>
            <w:shd w:fill="E5EAF0"/>
          </w:tcPr>
          <w:p>
            <w:pPr>
              <w:keepNext/>
              <w:spacing w:before="0" w:after="0" w:line="259" w:lineRule="auto"/>
              <w:jc w:val="center"/>
            </w:pPr>
            <w:r>
              <w:rPr>
                <w:b/>
                <w:color w:val="000000"/>
                <w:sz w:val="21"/>
              </w:rPr>
              <w:t>Công nghệ chốt</w:t>
            </w:r>
          </w:p>
        </w:tc>
        <w:tc>
          <w:tcPr>
            <w:tcW w:type="dxa" w:w="4365"/>
            <w:vAlign w:val="center"/>
            <w:tcMar>
              <w:top w:w="85" w:type="dxa"/>
              <w:bottom w:w="85" w:type="dxa"/>
              <w:left w:w="110" w:type="dxa"/>
              <w:right w:w="110" w:type="dxa"/>
            </w:tcMar>
            <w:shd w:fill="E5EAF0"/>
          </w:tcPr>
          <w:p>
            <w:pPr>
              <w:keepNext/>
              <w:spacing w:before="0" w:after="0" w:line="259" w:lineRule="auto"/>
              <w:jc w:val="center"/>
            </w:pPr>
            <w:r>
              <w:rPr>
                <w:b/>
                <w:color w:val="000000"/>
                <w:sz w:val="21"/>
              </w:rPr>
              <w:t>Trách nhiệm</w:t>
            </w:r>
          </w:p>
        </w:tc>
      </w:tr>
      <w:tr>
        <w:trPr>
          <w:cantSplit/>
        </w:trPr>
        <w:tc>
          <w:tcPr>
            <w:tcW w:type="dxa" w:w="1701"/>
            <w:vAlign w:val="center"/>
            <w:tcMar>
              <w:top w:w="85" w:type="dxa"/>
              <w:bottom w:w="85" w:type="dxa"/>
              <w:left w:w="110" w:type="dxa"/>
              <w:right w:w="110" w:type="dxa"/>
            </w:tcMar>
            <w:shd w:fill="FFFFFF"/>
          </w:tcPr>
          <w:p>
            <w:pPr>
              <w:keepNext w:val="0"/>
              <w:spacing w:before="0" w:after="0" w:line="259" w:lineRule="auto"/>
            </w:pPr>
            <w:r>
              <w:rPr>
                <w:color w:val="000000"/>
                <w:sz w:val="21"/>
              </w:rPr>
              <w:t>Frontend</w:t>
            </w:r>
          </w:p>
        </w:tc>
        <w:tc>
          <w:tcPr>
            <w:tcW w:type="dxa" w:w="3515"/>
            <w:vAlign w:val="center"/>
            <w:tcMar>
              <w:top w:w="85" w:type="dxa"/>
              <w:bottom w:w="85" w:type="dxa"/>
              <w:left w:w="110" w:type="dxa"/>
              <w:right w:w="110" w:type="dxa"/>
            </w:tcMar>
            <w:shd w:fill="FFFFFF"/>
          </w:tcPr>
          <w:p>
            <w:pPr>
              <w:keepNext w:val="0"/>
              <w:spacing w:before="0" w:after="0" w:line="259" w:lineRule="auto"/>
            </w:pPr>
            <w:r>
              <w:rPr>
                <w:color w:val="000000"/>
                <w:sz w:val="21"/>
              </w:rPr>
              <w:t>React 19, Vite 8, TypeScript</w:t>
            </w:r>
          </w:p>
        </w:tc>
        <w:tc>
          <w:tcPr>
            <w:tcW w:type="dxa" w:w="4365"/>
            <w:vAlign w:val="center"/>
            <w:tcMar>
              <w:top w:w="85" w:type="dxa"/>
              <w:bottom w:w="85" w:type="dxa"/>
              <w:left w:w="110" w:type="dxa"/>
              <w:right w:w="110" w:type="dxa"/>
            </w:tcMar>
            <w:shd w:fill="FFFFFF"/>
          </w:tcPr>
          <w:p>
            <w:pPr>
              <w:keepNext w:val="0"/>
              <w:spacing w:before="0" w:after="0" w:line="259" w:lineRule="auto"/>
            </w:pPr>
            <w:r>
              <w:rPr>
                <w:color w:val="000000"/>
                <w:sz w:val="21"/>
              </w:rPr>
              <w:t>Giao diện công khai và dashboard theo quyền</w:t>
            </w:r>
          </w:p>
        </w:tc>
      </w:tr>
      <w:tr>
        <w:trPr>
          <w:cantSplit/>
        </w:trPr>
        <w:tc>
          <w:tcPr>
            <w:tcW w:type="dxa" w:w="1701"/>
            <w:vAlign w:val="center"/>
            <w:tcMar>
              <w:top w:w="85" w:type="dxa"/>
              <w:bottom w:w="85" w:type="dxa"/>
              <w:left w:w="110" w:type="dxa"/>
              <w:right w:w="110" w:type="dxa"/>
            </w:tcMar>
            <w:shd w:fill="F6F7F9"/>
          </w:tcPr>
          <w:p>
            <w:pPr>
              <w:keepNext w:val="0"/>
              <w:spacing w:before="0" w:after="0" w:line="259" w:lineRule="auto"/>
            </w:pPr>
            <w:r>
              <w:rPr>
                <w:color w:val="000000"/>
                <w:sz w:val="21"/>
              </w:rPr>
              <w:t>Thư viện giao diện</w:t>
            </w:r>
          </w:p>
        </w:tc>
        <w:tc>
          <w:tcPr>
            <w:tcW w:type="dxa" w:w="3515"/>
            <w:vAlign w:val="center"/>
            <w:tcMar>
              <w:top w:w="85" w:type="dxa"/>
              <w:bottom w:w="85" w:type="dxa"/>
              <w:left w:w="110" w:type="dxa"/>
              <w:right w:w="110" w:type="dxa"/>
            </w:tcMar>
            <w:shd w:fill="F6F7F9"/>
          </w:tcPr>
          <w:p>
            <w:pPr>
              <w:keepNext w:val="0"/>
              <w:spacing w:before="0" w:after="0" w:line="259" w:lineRule="auto"/>
            </w:pPr>
            <w:r>
              <w:rPr>
                <w:color w:val="000000"/>
                <w:sz w:val="21"/>
              </w:rPr>
              <w:t>Ant Design, React Router, TanStack Query, React Hook Form</w:t>
            </w:r>
          </w:p>
        </w:tc>
        <w:tc>
          <w:tcPr>
            <w:tcW w:type="dxa" w:w="4365"/>
            <w:vAlign w:val="center"/>
            <w:tcMar>
              <w:top w:w="85" w:type="dxa"/>
              <w:bottom w:w="85" w:type="dxa"/>
              <w:left w:w="110" w:type="dxa"/>
              <w:right w:w="110" w:type="dxa"/>
            </w:tcMar>
            <w:shd w:fill="F6F7F9"/>
          </w:tcPr>
          <w:p>
            <w:pPr>
              <w:keepNext w:val="0"/>
              <w:spacing w:before="0" w:after="0" w:line="259" w:lineRule="auto"/>
            </w:pPr>
            <w:r>
              <w:rPr>
                <w:color w:val="000000"/>
                <w:sz w:val="21"/>
              </w:rPr>
              <w:t>Bảng dữ liệu, biểu mẫu, điều hướng, gọi API</w:t>
            </w:r>
          </w:p>
        </w:tc>
      </w:tr>
      <w:tr>
        <w:trPr>
          <w:cantSplit/>
        </w:trPr>
        <w:tc>
          <w:tcPr>
            <w:tcW w:type="dxa" w:w="1701"/>
            <w:vAlign w:val="center"/>
            <w:tcMar>
              <w:top w:w="85" w:type="dxa"/>
              <w:bottom w:w="85" w:type="dxa"/>
              <w:left w:w="110" w:type="dxa"/>
              <w:right w:w="110" w:type="dxa"/>
            </w:tcMar>
            <w:shd w:fill="FFFFFF"/>
          </w:tcPr>
          <w:p>
            <w:pPr>
              <w:keepNext w:val="0"/>
              <w:spacing w:before="0" w:after="0" w:line="259" w:lineRule="auto"/>
            </w:pPr>
            <w:r>
              <w:rPr>
                <w:color w:val="000000"/>
                <w:sz w:val="21"/>
              </w:rPr>
              <w:t>Backend nghiệp vụ</w:t>
            </w:r>
          </w:p>
        </w:tc>
        <w:tc>
          <w:tcPr>
            <w:tcW w:type="dxa" w:w="3515"/>
            <w:vAlign w:val="center"/>
            <w:tcMar>
              <w:top w:w="85" w:type="dxa"/>
              <w:bottom w:w="85" w:type="dxa"/>
              <w:left w:w="110" w:type="dxa"/>
              <w:right w:w="110" w:type="dxa"/>
            </w:tcMar>
            <w:shd w:fill="FFFFFF"/>
          </w:tcPr>
          <w:p>
            <w:pPr>
              <w:keepNext w:val="0"/>
              <w:spacing w:before="0" w:after="0" w:line="259" w:lineRule="auto"/>
            </w:pPr>
            <w:r>
              <w:rPr>
                <w:color w:val="000000"/>
                <w:sz w:val="21"/>
              </w:rPr>
              <w:t>Java 21, Spring Boot 4.1.1, Maven</w:t>
            </w:r>
          </w:p>
        </w:tc>
        <w:tc>
          <w:tcPr>
            <w:tcW w:type="dxa" w:w="4365"/>
            <w:vAlign w:val="center"/>
            <w:tcMar>
              <w:top w:w="85" w:type="dxa"/>
              <w:bottom w:w="85" w:type="dxa"/>
              <w:left w:w="110" w:type="dxa"/>
              <w:right w:w="110" w:type="dxa"/>
            </w:tcMar>
            <w:shd w:fill="FFFFFF"/>
          </w:tcPr>
          <w:p>
            <w:pPr>
              <w:keepNext w:val="0"/>
              <w:spacing w:before="0" w:after="0" w:line="259" w:lineRule="auto"/>
            </w:pPr>
            <w:r>
              <w:rPr>
                <w:color w:val="000000"/>
                <w:sz w:val="21"/>
              </w:rPr>
              <w:t>Xác thực, quyền, quy trình, dữ liệu và báo cáo</w:t>
            </w:r>
          </w:p>
        </w:tc>
      </w:tr>
      <w:tr>
        <w:trPr>
          <w:cantSplit/>
        </w:trPr>
        <w:tc>
          <w:tcPr>
            <w:tcW w:type="dxa" w:w="1701"/>
            <w:vAlign w:val="center"/>
            <w:tcMar>
              <w:top w:w="85" w:type="dxa"/>
              <w:bottom w:w="85" w:type="dxa"/>
              <w:left w:w="110" w:type="dxa"/>
              <w:right w:w="110" w:type="dxa"/>
            </w:tcMar>
            <w:shd w:fill="F6F7F9"/>
          </w:tcPr>
          <w:p>
            <w:pPr>
              <w:keepNext w:val="0"/>
              <w:spacing w:before="0" w:after="0" w:line="259" w:lineRule="auto"/>
            </w:pPr>
            <w:r>
              <w:rPr>
                <w:color w:val="000000"/>
                <w:sz w:val="21"/>
              </w:rPr>
              <w:t>Thành phần Java</w:t>
            </w:r>
          </w:p>
        </w:tc>
        <w:tc>
          <w:tcPr>
            <w:tcW w:type="dxa" w:w="3515"/>
            <w:vAlign w:val="center"/>
            <w:tcMar>
              <w:top w:w="85" w:type="dxa"/>
              <w:bottom w:w="85" w:type="dxa"/>
              <w:left w:w="110" w:type="dxa"/>
              <w:right w:w="110" w:type="dxa"/>
            </w:tcMar>
            <w:shd w:fill="F6F7F9"/>
          </w:tcPr>
          <w:p>
            <w:pPr>
              <w:keepNext w:val="0"/>
              <w:spacing w:before="0" w:after="0" w:line="259" w:lineRule="auto"/>
            </w:pPr>
            <w:r>
              <w:rPr>
                <w:color w:val="000000"/>
                <w:sz w:val="21"/>
              </w:rPr>
              <w:t>Spring Security, Spring Data JPA, Bean Validation, Flyway</w:t>
            </w:r>
          </w:p>
        </w:tc>
        <w:tc>
          <w:tcPr>
            <w:tcW w:type="dxa" w:w="4365"/>
            <w:vAlign w:val="center"/>
            <w:tcMar>
              <w:top w:w="85" w:type="dxa"/>
              <w:bottom w:w="85" w:type="dxa"/>
              <w:left w:w="110" w:type="dxa"/>
              <w:right w:w="110" w:type="dxa"/>
            </w:tcMar>
            <w:shd w:fill="F6F7F9"/>
          </w:tcPr>
          <w:p>
            <w:pPr>
              <w:keepNext w:val="0"/>
              <w:spacing w:before="0" w:after="0" w:line="259" w:lineRule="auto"/>
            </w:pPr>
            <w:r>
              <w:rPr>
                <w:color w:val="000000"/>
                <w:sz w:val="21"/>
              </w:rPr>
              <w:t>Bảo mật, truy cập dữ liệu, kiểm tra đầu vào, migration</w:t>
            </w:r>
          </w:p>
        </w:tc>
      </w:tr>
      <w:tr>
        <w:trPr>
          <w:cantSplit/>
        </w:trPr>
        <w:tc>
          <w:tcPr>
            <w:tcW w:type="dxa" w:w="1701"/>
            <w:vAlign w:val="center"/>
            <w:tcMar>
              <w:top w:w="85" w:type="dxa"/>
              <w:bottom w:w="85" w:type="dxa"/>
              <w:left w:w="110" w:type="dxa"/>
              <w:right w:w="110" w:type="dxa"/>
            </w:tcMar>
            <w:shd w:fill="FFFFFF"/>
          </w:tcPr>
          <w:p>
            <w:pPr>
              <w:keepNext w:val="0"/>
              <w:spacing w:before="0" w:after="0" w:line="259" w:lineRule="auto"/>
            </w:pPr>
            <w:r>
              <w:rPr>
                <w:color w:val="000000"/>
                <w:sz w:val="21"/>
              </w:rPr>
              <w:t>Dịch vụ AI</w:t>
            </w:r>
          </w:p>
        </w:tc>
        <w:tc>
          <w:tcPr>
            <w:tcW w:type="dxa" w:w="3515"/>
            <w:vAlign w:val="center"/>
            <w:tcMar>
              <w:top w:w="85" w:type="dxa"/>
              <w:bottom w:w="85" w:type="dxa"/>
              <w:left w:w="110" w:type="dxa"/>
              <w:right w:w="110" w:type="dxa"/>
            </w:tcMar>
            <w:shd w:fill="FFFFFF"/>
          </w:tcPr>
          <w:p>
            <w:pPr>
              <w:keepNext w:val="0"/>
              <w:spacing w:before="0" w:after="0" w:line="259" w:lineRule="auto"/>
            </w:pPr>
            <w:r>
              <w:rPr>
                <w:color w:val="000000"/>
                <w:sz w:val="21"/>
              </w:rPr>
              <w:t>Python 3.12, FastAPI</w:t>
            </w:r>
          </w:p>
        </w:tc>
        <w:tc>
          <w:tcPr>
            <w:tcW w:type="dxa" w:w="4365"/>
            <w:vAlign w:val="center"/>
            <w:tcMar>
              <w:top w:w="85" w:type="dxa"/>
              <w:bottom w:w="85" w:type="dxa"/>
              <w:left w:w="110" w:type="dxa"/>
              <w:right w:w="110" w:type="dxa"/>
            </w:tcMar>
            <w:shd w:fill="FFFFFF"/>
          </w:tcPr>
          <w:p>
            <w:pPr>
              <w:keepNext w:val="0"/>
              <w:spacing w:before="0" w:after="0" w:line="259" w:lineRule="auto"/>
            </w:pPr>
            <w:r>
              <w:rPr>
                <w:color w:val="000000"/>
                <w:sz w:val="21"/>
              </w:rPr>
              <w:t>Hỏi đáp, truy xuất tài liệu, định tuyến, API nghiên cứu</w:t>
            </w:r>
          </w:p>
        </w:tc>
      </w:tr>
      <w:tr>
        <w:trPr>
          <w:cantSplit/>
        </w:trPr>
        <w:tc>
          <w:tcPr>
            <w:tcW w:type="dxa" w:w="1701"/>
            <w:vAlign w:val="center"/>
            <w:tcMar>
              <w:top w:w="85" w:type="dxa"/>
              <w:bottom w:w="85" w:type="dxa"/>
              <w:left w:w="110" w:type="dxa"/>
              <w:right w:w="110" w:type="dxa"/>
            </w:tcMar>
            <w:shd w:fill="F6F7F9"/>
          </w:tcPr>
          <w:p>
            <w:pPr>
              <w:keepNext w:val="0"/>
              <w:spacing w:before="0" w:after="0" w:line="259" w:lineRule="auto"/>
            </w:pPr>
            <w:r>
              <w:rPr>
                <w:color w:val="000000"/>
                <w:sz w:val="21"/>
              </w:rPr>
              <w:t>Học máy</w:t>
            </w:r>
          </w:p>
        </w:tc>
        <w:tc>
          <w:tcPr>
            <w:tcW w:type="dxa" w:w="3515"/>
            <w:vAlign w:val="center"/>
            <w:tcMar>
              <w:top w:w="85" w:type="dxa"/>
              <w:bottom w:w="85" w:type="dxa"/>
              <w:left w:w="110" w:type="dxa"/>
              <w:right w:w="110" w:type="dxa"/>
            </w:tcMar>
            <w:shd w:fill="F6F7F9"/>
          </w:tcPr>
          <w:p>
            <w:pPr>
              <w:keepNext w:val="0"/>
              <w:spacing w:before="0" w:after="0" w:line="259" w:lineRule="auto"/>
            </w:pPr>
            <w:r>
              <w:rPr>
                <w:color w:val="000000"/>
                <w:sz w:val="21"/>
              </w:rPr>
              <w:t>PyTorch, Sentence Transformers, scikit-learn</w:t>
            </w:r>
          </w:p>
        </w:tc>
        <w:tc>
          <w:tcPr>
            <w:tcW w:type="dxa" w:w="4365"/>
            <w:vAlign w:val="center"/>
            <w:tcMar>
              <w:top w:w="85" w:type="dxa"/>
              <w:bottom w:w="85" w:type="dxa"/>
              <w:left w:w="110" w:type="dxa"/>
              <w:right w:w="110" w:type="dxa"/>
            </w:tcMar>
            <w:shd w:fill="F6F7F9"/>
          </w:tcPr>
          <w:p>
            <w:pPr>
              <w:keepNext w:val="0"/>
              <w:spacing w:before="0" w:after="0" w:line="259" w:lineRule="auto"/>
            </w:pPr>
            <w:r>
              <w:rPr>
                <w:color w:val="000000"/>
                <w:sz w:val="21"/>
              </w:rPr>
              <w:t>Encoder, mô-đun học, đánh giá</w:t>
            </w:r>
          </w:p>
        </w:tc>
      </w:tr>
      <w:tr>
        <w:trPr>
          <w:cantSplit/>
        </w:trPr>
        <w:tc>
          <w:tcPr>
            <w:tcW w:type="dxa" w:w="1701"/>
            <w:vAlign w:val="center"/>
            <w:tcMar>
              <w:top w:w="85" w:type="dxa"/>
              <w:bottom w:w="85" w:type="dxa"/>
              <w:left w:w="110" w:type="dxa"/>
              <w:right w:w="110" w:type="dxa"/>
            </w:tcMar>
            <w:shd w:fill="FFFFFF"/>
          </w:tcPr>
          <w:p>
            <w:pPr>
              <w:keepNext w:val="0"/>
              <w:spacing w:before="0" w:after="0" w:line="259" w:lineRule="auto"/>
            </w:pPr>
            <w:r>
              <w:rPr>
                <w:color w:val="000000"/>
                <w:sz w:val="21"/>
              </w:rPr>
              <w:t>Cơ sở dữ liệu</w:t>
            </w:r>
          </w:p>
        </w:tc>
        <w:tc>
          <w:tcPr>
            <w:tcW w:type="dxa" w:w="3515"/>
            <w:vAlign w:val="center"/>
            <w:tcMar>
              <w:top w:w="85" w:type="dxa"/>
              <w:bottom w:w="85" w:type="dxa"/>
              <w:left w:w="110" w:type="dxa"/>
              <w:right w:w="110" w:type="dxa"/>
            </w:tcMar>
            <w:shd w:fill="FFFFFF"/>
          </w:tcPr>
          <w:p>
            <w:pPr>
              <w:keepNext w:val="0"/>
              <w:spacing w:before="0" w:after="0" w:line="259" w:lineRule="auto"/>
            </w:pPr>
            <w:r>
              <w:rPr>
                <w:color w:val="000000"/>
                <w:sz w:val="21"/>
              </w:rPr>
              <w:t>PostgreSQL 17, pgvector</w:t>
            </w:r>
          </w:p>
        </w:tc>
        <w:tc>
          <w:tcPr>
            <w:tcW w:type="dxa" w:w="4365"/>
            <w:vAlign w:val="center"/>
            <w:tcMar>
              <w:top w:w="85" w:type="dxa"/>
              <w:bottom w:w="85" w:type="dxa"/>
              <w:left w:w="110" w:type="dxa"/>
              <w:right w:w="110" w:type="dxa"/>
            </w:tcMar>
            <w:shd w:fill="FFFFFF"/>
          </w:tcPr>
          <w:p>
            <w:pPr>
              <w:keepNext w:val="0"/>
              <w:spacing w:before="0" w:after="0" w:line="259" w:lineRule="auto"/>
            </w:pPr>
            <w:r>
              <w:rPr>
                <w:color w:val="000000"/>
                <w:sz w:val="21"/>
              </w:rPr>
              <w:t>Nghiệp vụ, metadata và vector</w:t>
            </w:r>
          </w:p>
        </w:tc>
      </w:tr>
      <w:tr>
        <w:trPr>
          <w:cantSplit/>
        </w:trPr>
        <w:tc>
          <w:tcPr>
            <w:tcW w:type="dxa" w:w="1701"/>
            <w:vAlign w:val="center"/>
            <w:tcMar>
              <w:top w:w="85" w:type="dxa"/>
              <w:bottom w:w="85" w:type="dxa"/>
              <w:left w:w="110" w:type="dxa"/>
              <w:right w:w="110" w:type="dxa"/>
            </w:tcMar>
            <w:shd w:fill="F6F7F9"/>
          </w:tcPr>
          <w:p>
            <w:pPr>
              <w:keepNext w:val="0"/>
              <w:spacing w:before="0" w:after="0" w:line="259" w:lineRule="auto"/>
            </w:pPr>
            <w:r>
              <w:rPr>
                <w:color w:val="000000"/>
                <w:sz w:val="21"/>
              </w:rPr>
              <w:t>Phiên và hàng đợi</w:t>
            </w:r>
          </w:p>
        </w:tc>
        <w:tc>
          <w:tcPr>
            <w:tcW w:type="dxa" w:w="3515"/>
            <w:vAlign w:val="center"/>
            <w:tcMar>
              <w:top w:w="85" w:type="dxa"/>
              <w:bottom w:w="85" w:type="dxa"/>
              <w:left w:w="110" w:type="dxa"/>
              <w:right w:w="110" w:type="dxa"/>
            </w:tcMar>
            <w:shd w:fill="F6F7F9"/>
          </w:tcPr>
          <w:p>
            <w:pPr>
              <w:keepNext w:val="0"/>
              <w:spacing w:before="0" w:after="0" w:line="259" w:lineRule="auto"/>
            </w:pPr>
            <w:r>
              <w:rPr>
                <w:color w:val="000000"/>
                <w:sz w:val="21"/>
              </w:rPr>
              <w:t>Redis, Spring Session, RQ</w:t>
            </w:r>
          </w:p>
        </w:tc>
        <w:tc>
          <w:tcPr>
            <w:tcW w:type="dxa" w:w="4365"/>
            <w:vAlign w:val="center"/>
            <w:tcMar>
              <w:top w:w="85" w:type="dxa"/>
              <w:bottom w:w="85" w:type="dxa"/>
              <w:left w:w="110" w:type="dxa"/>
              <w:right w:w="110" w:type="dxa"/>
            </w:tcMar>
            <w:shd w:fill="F6F7F9"/>
          </w:tcPr>
          <w:p>
            <w:pPr>
              <w:keepNext w:val="0"/>
              <w:spacing w:before="0" w:after="0" w:line="259" w:lineRule="auto"/>
            </w:pPr>
            <w:r>
              <w:rPr>
                <w:color w:val="000000"/>
                <w:sz w:val="21"/>
              </w:rPr>
              <w:t>Phiên Java và tác vụ Python với namespace riêng</w:t>
            </w:r>
          </w:p>
        </w:tc>
      </w:tr>
      <w:tr>
        <w:trPr>
          <w:cantSplit/>
        </w:trPr>
        <w:tc>
          <w:tcPr>
            <w:tcW w:type="dxa" w:w="1701"/>
            <w:vAlign w:val="center"/>
            <w:tcMar>
              <w:top w:w="85" w:type="dxa"/>
              <w:bottom w:w="85" w:type="dxa"/>
              <w:left w:w="110" w:type="dxa"/>
              <w:right w:w="110" w:type="dxa"/>
            </w:tcMar>
            <w:shd w:fill="FFFFFF"/>
          </w:tcPr>
          <w:p>
            <w:pPr>
              <w:keepNext w:val="0"/>
              <w:spacing w:before="0" w:after="0" w:line="259" w:lineRule="auto"/>
            </w:pPr>
            <w:r>
              <w:rPr>
                <w:color w:val="000000"/>
                <w:sz w:val="21"/>
              </w:rPr>
              <w:t>Kho file</w:t>
            </w:r>
          </w:p>
        </w:tc>
        <w:tc>
          <w:tcPr>
            <w:tcW w:type="dxa" w:w="3515"/>
            <w:vAlign w:val="center"/>
            <w:tcMar>
              <w:top w:w="85" w:type="dxa"/>
              <w:bottom w:w="85" w:type="dxa"/>
              <w:left w:w="110" w:type="dxa"/>
              <w:right w:w="110" w:type="dxa"/>
            </w:tcMar>
            <w:shd w:fill="FFFFFF"/>
          </w:tcPr>
          <w:p>
            <w:pPr>
              <w:keepNext w:val="0"/>
              <w:spacing w:before="0" w:after="0" w:line="259" w:lineRule="auto"/>
            </w:pPr>
            <w:r>
              <w:rPr>
                <w:color w:val="000000"/>
                <w:sz w:val="21"/>
              </w:rPr>
              <w:t>MinIO</w:t>
            </w:r>
          </w:p>
        </w:tc>
        <w:tc>
          <w:tcPr>
            <w:tcW w:type="dxa" w:w="4365"/>
            <w:vAlign w:val="center"/>
            <w:tcMar>
              <w:top w:w="85" w:type="dxa"/>
              <w:bottom w:w="85" w:type="dxa"/>
              <w:left w:w="110" w:type="dxa"/>
              <w:right w:w="110" w:type="dxa"/>
            </w:tcMar>
            <w:shd w:fill="FFFFFF"/>
          </w:tcPr>
          <w:p>
            <w:pPr>
              <w:keepNext w:val="0"/>
              <w:spacing w:before="0" w:after="0" w:line="259" w:lineRule="auto"/>
            </w:pPr>
            <w:r>
              <w:rPr>
                <w:color w:val="000000"/>
                <w:sz w:val="21"/>
              </w:rPr>
              <w:t>Tài liệu, ảnh, file đính kèm</w:t>
            </w:r>
          </w:p>
        </w:tc>
      </w:tr>
      <w:tr>
        <w:trPr>
          <w:cantSplit/>
        </w:trPr>
        <w:tc>
          <w:tcPr>
            <w:tcW w:type="dxa" w:w="1701"/>
            <w:vAlign w:val="center"/>
            <w:tcMar>
              <w:top w:w="85" w:type="dxa"/>
              <w:bottom w:w="85" w:type="dxa"/>
              <w:left w:w="110" w:type="dxa"/>
              <w:right w:w="110" w:type="dxa"/>
            </w:tcMar>
            <w:shd w:fill="F6F7F9"/>
          </w:tcPr>
          <w:p>
            <w:pPr>
              <w:keepNext w:val="0"/>
              <w:spacing w:before="0" w:after="0" w:line="259" w:lineRule="auto"/>
            </w:pPr>
            <w:r>
              <w:rPr>
                <w:color w:val="000000"/>
                <w:sz w:val="21"/>
              </w:rPr>
              <w:t>Triển khai</w:t>
            </w:r>
          </w:p>
        </w:tc>
        <w:tc>
          <w:tcPr>
            <w:tcW w:type="dxa" w:w="3515"/>
            <w:vAlign w:val="center"/>
            <w:tcMar>
              <w:top w:w="85" w:type="dxa"/>
              <w:bottom w:w="85" w:type="dxa"/>
              <w:left w:w="110" w:type="dxa"/>
              <w:right w:w="110" w:type="dxa"/>
            </w:tcMar>
            <w:shd w:fill="F6F7F9"/>
          </w:tcPr>
          <w:p>
            <w:pPr>
              <w:keepNext w:val="0"/>
              <w:spacing w:before="0" w:after="0" w:line="259" w:lineRule="auto"/>
            </w:pPr>
            <w:r>
              <w:rPr>
                <w:color w:val="000000"/>
                <w:sz w:val="21"/>
              </w:rPr>
              <w:t>Docker Compose, Nginx</w:t>
            </w:r>
          </w:p>
        </w:tc>
        <w:tc>
          <w:tcPr>
            <w:tcW w:type="dxa" w:w="4365"/>
            <w:vAlign w:val="center"/>
            <w:tcMar>
              <w:top w:w="85" w:type="dxa"/>
              <w:bottom w:w="85" w:type="dxa"/>
              <w:left w:w="110" w:type="dxa"/>
              <w:right w:w="110" w:type="dxa"/>
            </w:tcMar>
            <w:shd w:fill="F6F7F9"/>
          </w:tcPr>
          <w:p>
            <w:pPr>
              <w:keepNext w:val="0"/>
              <w:spacing w:before="0" w:after="0" w:line="259" w:lineRule="auto"/>
            </w:pPr>
            <w:r>
              <w:rPr>
                <w:color w:val="000000"/>
                <w:sz w:val="21"/>
              </w:rPr>
              <w:t>Khởi động và cấu hình môi trường demo</w:t>
            </w:r>
          </w:p>
        </w:tc>
      </w:tr>
    </w:tbl>
    <w:p>
      <w:pPr>
        <w:spacing w:after="20" w:before="0" w:line="120" w:lineRule="auto"/>
      </w:pPr>
    </w:p>
    <w:p>
      <w:r>
        <w:rPr>
          <w:color w:val="000000"/>
        </w:rPr>
        <w:t>Java 21 nằm trong dải tương thích của Spring Boot 4.1.1. Vite yêu cầu Node.js 20.19+ hoặc 22.12+; kế hoạch dùng Node.js 22.12 trở lên [8, 9].</w:t>
      </w:r>
    </w:p>
    <w:p>
      <w:pPr>
        <w:pStyle w:val="Heading2"/>
      </w:pPr>
      <w:r>
        <w:t>2 2 Thiết kế giao diện</w:t>
      </w:r>
    </w:p>
    <w:p>
      <w:r>
        <w:rPr>
          <w:b/>
          <w:color w:val="000000"/>
        </w:rPr>
        <w:t>Cổng công khai.</w:t>
      </w:r>
      <w:r>
        <w:rPr>
          <w:color w:val="000000"/>
        </w:rPr>
        <w:t xml:space="preserve"> Menu chính gồm Trang chủ, Giới thiệu, Tổ chức, Tin tức, Tuyển sinh, Lịch công tác, Thư viện, Thủ tục và Liên hệ. Trang chủ gồm thông báo nổi bật, tin mới, lịch sắp tới, liên kết đăng ký, tài liệu và lối vào trợ lý AI.</w:t>
      </w:r>
    </w:p>
    <w:p>
      <w:pPr>
        <w:keepNext/>
      </w:pPr>
      <w:r>
        <w:rPr>
          <w:b/>
          <w:color w:val="000000"/>
        </w:rPr>
        <w:t>Khu vực đã đăng nhập.</w:t>
      </w:r>
    </w:p>
    <w:p>
      <w:pPr>
        <w:pStyle w:val="ListBullet"/>
      </w:pPr>
      <w:r>
        <w:rPr>
          <w:color w:val="000000"/>
        </w:rPr>
        <w:t>Dashboard cá nhân hiển thị lịch, thông báo và yêu cầu đang xử lý.</w:t>
      </w:r>
    </w:p>
    <w:p>
      <w:pPr>
        <w:pStyle w:val="ListBullet"/>
      </w:pPr>
      <w:r>
        <w:rPr>
          <w:color w:val="000000"/>
        </w:rPr>
        <w:t>Học sinh và phụ huynh có các trang điểm, chuyên cần, xin phép và đăng ký.</w:t>
      </w:r>
    </w:p>
    <w:p>
      <w:pPr>
        <w:pStyle w:val="ListBullet"/>
      </w:pPr>
      <w:r>
        <w:rPr>
          <w:color w:val="000000"/>
        </w:rPr>
        <w:t>Cán bộ có danh sách công việc theo phòng ban, bộ lọc trạng thái và lịch sử xử lý.</w:t>
      </w:r>
    </w:p>
    <w:p>
      <w:pPr>
        <w:pStyle w:val="ListBullet"/>
      </w:pPr>
      <w:r>
        <w:rPr>
          <w:color w:val="000000"/>
        </w:rPr>
        <w:t>Ban giám hiệu có dashboard tổng hợp và trang duyệt.</w:t>
      </w:r>
    </w:p>
    <w:p>
      <w:pPr>
        <w:pStyle w:val="ListBullet"/>
      </w:pPr>
      <w:r>
        <w:rPr>
          <w:color w:val="000000"/>
        </w:rPr>
        <w:t>Quản trị AI có kho tri thức, trạng thái lập chỉ mục, phản hồi, phiên bản mô hình và kết quả thí nghiệm.</w:t>
      </w:r>
    </w:p>
    <w:p>
      <w:r>
        <w:rPr>
          <w:color w:val="000000"/>
        </w:rPr>
        <w:t>Dùng font hỗ trợ tiếng Việt, cỡ chữ nội dung tối thiểu 16 px. Các trạng thái biểu mẫu phải có nhãn rõ; trạng thái tải, lỗi, trống dữ liệu và thiếu quyền được thiết kế ngay từ đầu.</w:t>
      </w:r>
    </w:p>
    <w:p>
      <w:pPr>
        <w:pStyle w:val="Heading2"/>
      </w:pPr>
      <w:r>
        <w:t>2 3 Các quy trình nghiệp vụ chính</w:t>
      </w:r>
    </w:p>
    <w:p>
      <w:r>
        <w:rPr>
          <w:b/>
          <w:color w:val="000000"/>
        </w:rPr>
        <w:t>Đăng ký tài khoản.</w:t>
      </w:r>
      <w:r>
        <w:rPr>
          <w:color w:val="000000"/>
        </w:rPr>
        <w:t xml:space="preserve"> Đăng ký → xác minh email → xác minh tư cách hoặc liên kết nếu cần → kích hoạt. Nhà trường xác nhận quyền học sinh và phụ huynh; cán bộ dùng lời mời hoặc danh sách cấp tài khoản.</w:t>
      </w:r>
    </w:p>
    <w:p>
      <w:r>
        <w:rPr>
          <w:b/>
          <w:color w:val="000000"/>
        </w:rPr>
        <w:t>Gửi yêu cầu.</w:t>
      </w:r>
      <w:r>
        <w:rPr>
          <w:color w:val="000000"/>
        </w:rPr>
        <w:t xml:space="preserve"> Nháp → gửi → tiếp nhận → đang xử lý → yêu cầu bổ sung, hoàn thành hoặc từ chối. AI đề xuất bộ phận; người gửi xác nhận biểu mẫu và người phụ trách quyết định xử lý.</w:t>
      </w:r>
    </w:p>
    <w:p>
      <w:r>
        <w:rPr>
          <w:b/>
          <w:color w:val="000000"/>
        </w:rPr>
        <w:t>Xin phép vắng và trễ.</w:t>
      </w:r>
      <w:r>
        <w:rPr>
          <w:color w:val="000000"/>
        </w:rPr>
        <w:t xml:space="preserve"> Phụ huynh hoặc người có quyền gửi đơn → GVCN hoặc giám thị tiếp nhận → duyệt hoặc từ chối → thông báo. Đơn được duyệt là căn cứ xác nhận phép, không thay thế bản điểm danh thực tế.</w:t>
      </w:r>
    </w:p>
    <w:p>
      <w:r>
        <w:rPr>
          <w:b/>
          <w:color w:val="000000"/>
        </w:rPr>
        <w:t>Điểm danh.</w:t>
      </w:r>
      <w:r>
        <w:rPr>
          <w:color w:val="000000"/>
        </w:rPr>
        <w:t xml:space="preserve"> Chọn lớp, ngày, buổi → nhập trạng thái → xác nhận → khóa. Sửa sau xác nhận phải có lý do, người sửa và lịch sử.</w:t>
      </w:r>
    </w:p>
    <w:p>
      <w:r>
        <w:rPr>
          <w:b/>
          <w:color w:val="000000"/>
        </w:rPr>
        <w:t>Điểm số.</w:t>
      </w:r>
      <w:r>
        <w:rPr>
          <w:color w:val="000000"/>
        </w:rPr>
        <w:t xml:space="preserve"> Giáo viên nhập điểm 0–10 → kiểm tra → công bố → học sinh và phụ huynh xem. Chỉnh sửa sau công bố có nhật ký; chưa tính học bạ hoặc xếp loại.</w:t>
      </w:r>
    </w:p>
    <w:p>
      <w:r>
        <w:rPr>
          <w:b/>
          <w:color w:val="000000"/>
        </w:rPr>
        <w:t>Tin và tài liệu.</w:t>
      </w:r>
      <w:r>
        <w:rPr>
          <w:color w:val="000000"/>
        </w:rPr>
        <w:t xml:space="preserve"> Nháp → chờ duyệt → duyệt hoặc trả lại → lên lịch hoặc xuất bản → lưu trữ hoặc thu hồi. Sửa nội dung đã lên lịch phải duyệt lại.</w:t>
      </w:r>
    </w:p>
    <w:p>
      <w:r>
        <w:rPr>
          <w:b/>
          <w:color w:val="000000"/>
        </w:rPr>
        <w:t>Đăng tin tự động.</w:t>
      </w:r>
      <w:r>
        <w:rPr>
          <w:color w:val="000000"/>
        </w:rPr>
        <w:t xml:space="preserve"> Scheduler kiểm tra nội dung đã duyệt đến giờ đăng; một phiên bản chỉ được xuất bản một lần. Dùng múi giờ </w:t>
      </w:r>
      <w:r>
        <w:rPr>
          <w:rFonts w:ascii="Consolas" w:hAnsi="Consolas"/>
          <w:color w:val="000000"/>
          <w:sz w:val="21"/>
        </w:rPr>
        <w:t>Asia/Ho_Chi_Minh</w:t>
      </w:r>
      <w:r>
        <w:rPr>
          <w:color w:val="000000"/>
        </w:rPr>
        <w:t>.</w:t>
      </w:r>
    </w:p>
    <w:p>
      <w:r>
        <w:rPr>
          <w:b/>
          <w:color w:val="000000"/>
        </w:rPr>
        <w:t>Thư viện.</w:t>
      </w:r>
      <w:r>
        <w:rPr>
          <w:color w:val="000000"/>
        </w:rPr>
        <w:t xml:space="preserve"> Tài liệu được biên mục và duyệt → xuất hiện trong danh mục phù hợp quyền. Nhu cầu mượn sách được tiếp nhận, duyệt và phản hồi qua hệ thống.</w:t>
      </w:r>
    </w:p>
    <w:p>
      <w:pPr>
        <w:pStyle w:val="Heading2"/>
      </w:pPr>
      <w:r>
        <w:t>2 4 Thiết kế dữ liệu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7257"/>
      </w:tblGrid>
      <w:tr>
        <w:trPr>
          <w:tblHeader/>
          <w:cantSplit/>
        </w:trPr>
        <w:tc>
          <w:tcPr>
            <w:tcW w:type="dxa" w:w="2324"/>
            <w:vAlign w:val="center"/>
            <w:tcMar>
              <w:top w:w="85" w:type="dxa"/>
              <w:bottom w:w="85" w:type="dxa"/>
              <w:left w:w="110" w:type="dxa"/>
              <w:right w:w="110" w:type="dxa"/>
            </w:tcMar>
            <w:shd w:fill="E5EAF0"/>
          </w:tcPr>
          <w:p>
            <w:pPr>
              <w:keepNext/>
              <w:spacing w:before="0" w:after="0" w:line="259" w:lineRule="auto"/>
              <w:jc w:val="center"/>
            </w:pPr>
            <w:r>
              <w:rPr>
                <w:b/>
                <w:color w:val="000000"/>
                <w:sz w:val="22"/>
              </w:rPr>
              <w:t>Nhóm</w:t>
            </w:r>
          </w:p>
        </w:tc>
        <w:tc>
          <w:tcPr>
            <w:tcW w:type="dxa" w:w="7257"/>
            <w:vAlign w:val="center"/>
            <w:tcMar>
              <w:top w:w="85" w:type="dxa"/>
              <w:bottom w:w="85" w:type="dxa"/>
              <w:left w:w="110" w:type="dxa"/>
              <w:right w:w="110" w:type="dxa"/>
            </w:tcMar>
            <w:shd w:fill="E5EAF0"/>
          </w:tcPr>
          <w:p>
            <w:pPr>
              <w:keepNext/>
              <w:spacing w:before="0" w:after="0" w:line="259" w:lineRule="auto"/>
              <w:jc w:val="center"/>
            </w:pPr>
            <w:r>
              <w:rPr>
                <w:b/>
                <w:color w:val="000000"/>
                <w:sz w:val="22"/>
              </w:rPr>
              <w:t>Dữ liệu</w:t>
            </w:r>
          </w:p>
        </w:tc>
      </w:tr>
      <w:tr>
        <w:trPr>
          <w:cantSplit/>
        </w:trPr>
        <w:tc>
          <w:tcPr>
            <w:tcW w:type="dxa" w:w="2324"/>
            <w:vAlign w:val="center"/>
            <w:tcMar>
              <w:top w:w="85" w:type="dxa"/>
              <w:bottom w:w="85" w:type="dxa"/>
              <w:left w:w="110" w:type="dxa"/>
              <w:right w:w="110" w:type="dxa"/>
            </w:tcMar>
            <w:shd w:fill="FFFFFF"/>
          </w:tcPr>
          <w:p>
            <w:pPr>
              <w:keepNext w:val="0"/>
              <w:spacing w:before="0" w:after="0" w:line="259" w:lineRule="auto"/>
            </w:pPr>
            <w:r>
              <w:rPr>
                <w:color w:val="000000"/>
                <w:sz w:val="22"/>
              </w:rPr>
              <w:t>Tài khoản và tổ chức</w:t>
            </w:r>
          </w:p>
        </w:tc>
        <w:tc>
          <w:tcPr>
            <w:tcW w:type="dxa" w:w="7257"/>
            <w:vAlign w:val="center"/>
            <w:tcMar>
              <w:top w:w="85" w:type="dxa"/>
              <w:bottom w:w="85" w:type="dxa"/>
              <w:left w:w="110" w:type="dxa"/>
              <w:right w:w="110" w:type="dxa"/>
            </w:tcMar>
            <w:shd w:fill="FFFFFF"/>
          </w:tcPr>
          <w:p>
            <w:pPr>
              <w:keepNext w:val="0"/>
              <w:spacing w:before="0" w:after="0" w:line="259" w:lineRule="auto"/>
            </w:pPr>
            <w:r>
              <w:rPr>
                <w:color w:val="000000"/>
                <w:sz w:val="22"/>
              </w:rPr>
              <w:t>users, roles, permissions, user_role_scopes, departments, department_members</w:t>
            </w:r>
          </w:p>
        </w:tc>
      </w:tr>
      <w:tr>
        <w:trPr>
          <w:cantSplit/>
        </w:trPr>
        <w:tc>
          <w:tcPr>
            <w:tcW w:type="dxa" w:w="2324"/>
            <w:vAlign w:val="center"/>
            <w:tcMar>
              <w:top w:w="85" w:type="dxa"/>
              <w:bottom w:w="85" w:type="dxa"/>
              <w:left w:w="110" w:type="dxa"/>
              <w:right w:w="110" w:type="dxa"/>
            </w:tcMar>
            <w:shd w:fill="F6F7F9"/>
          </w:tcPr>
          <w:p>
            <w:pPr>
              <w:keepNext w:val="0"/>
              <w:spacing w:before="0" w:after="0" w:line="259" w:lineRule="auto"/>
            </w:pPr>
            <w:r>
              <w:rPr>
                <w:color w:val="000000"/>
                <w:sz w:val="22"/>
              </w:rPr>
              <w:t>Năm học và lớp</w:t>
            </w:r>
          </w:p>
        </w:tc>
        <w:tc>
          <w:tcPr>
            <w:tcW w:type="dxa" w:w="7257"/>
            <w:vAlign w:val="center"/>
            <w:tcMar>
              <w:top w:w="85" w:type="dxa"/>
              <w:bottom w:w="85" w:type="dxa"/>
              <w:left w:w="110" w:type="dxa"/>
              <w:right w:w="110" w:type="dxa"/>
            </w:tcMar>
            <w:shd w:fill="F6F7F9"/>
          </w:tcPr>
          <w:p>
            <w:pPr>
              <w:keepNext w:val="0"/>
              <w:spacing w:before="0" w:after="0" w:line="259" w:lineRule="auto"/>
            </w:pPr>
            <w:r>
              <w:rPr>
                <w:color w:val="000000"/>
                <w:sz w:val="22"/>
              </w:rPr>
              <w:t>academic_years, terms, classes, subjects, teaching_assignments</w:t>
            </w:r>
          </w:p>
        </w:tc>
      </w:tr>
      <w:tr>
        <w:trPr>
          <w:cantSplit/>
        </w:trPr>
        <w:tc>
          <w:tcPr>
            <w:tcW w:type="dxa" w:w="2324"/>
            <w:vAlign w:val="center"/>
            <w:tcMar>
              <w:top w:w="85" w:type="dxa"/>
              <w:bottom w:w="85" w:type="dxa"/>
              <w:left w:w="110" w:type="dxa"/>
              <w:right w:w="110" w:type="dxa"/>
            </w:tcMar>
            <w:shd w:fill="FFFFFF"/>
          </w:tcPr>
          <w:p>
            <w:pPr>
              <w:keepNext w:val="0"/>
              <w:spacing w:before="0" w:after="0" w:line="259" w:lineRule="auto"/>
            </w:pPr>
            <w:r>
              <w:rPr>
                <w:color w:val="000000"/>
                <w:sz w:val="22"/>
              </w:rPr>
              <w:t>Hồ sơ</w:t>
            </w:r>
          </w:p>
        </w:tc>
        <w:tc>
          <w:tcPr>
            <w:tcW w:type="dxa" w:w="7257"/>
            <w:vAlign w:val="center"/>
            <w:tcMar>
              <w:top w:w="85" w:type="dxa"/>
              <w:bottom w:w="85" w:type="dxa"/>
              <w:left w:w="110" w:type="dxa"/>
              <w:right w:w="110" w:type="dxa"/>
            </w:tcMar>
            <w:shd w:fill="FFFFFF"/>
          </w:tcPr>
          <w:p>
            <w:pPr>
              <w:keepNext w:val="0"/>
              <w:spacing w:before="0" w:after="0" w:line="259" w:lineRule="auto"/>
            </w:pPr>
            <w:r>
              <w:rPr>
                <w:color w:val="000000"/>
                <w:sz w:val="22"/>
              </w:rPr>
              <w:t>students, guardians, guardian_student_links, enrollments</w:t>
            </w:r>
          </w:p>
        </w:tc>
      </w:tr>
      <w:tr>
        <w:trPr>
          <w:cantSplit/>
        </w:trPr>
        <w:tc>
          <w:tcPr>
            <w:tcW w:type="dxa" w:w="2324"/>
            <w:vAlign w:val="center"/>
            <w:tcMar>
              <w:top w:w="85" w:type="dxa"/>
              <w:bottom w:w="85" w:type="dxa"/>
              <w:left w:w="110" w:type="dxa"/>
              <w:right w:w="110" w:type="dxa"/>
            </w:tcMar>
            <w:shd w:fill="F6F7F9"/>
          </w:tcPr>
          <w:p>
            <w:pPr>
              <w:keepNext w:val="0"/>
              <w:spacing w:before="0" w:after="0" w:line="259" w:lineRule="auto"/>
            </w:pPr>
            <w:r>
              <w:rPr>
                <w:color w:val="000000"/>
                <w:sz w:val="22"/>
              </w:rPr>
              <w:t>Chuyên cần</w:t>
            </w:r>
          </w:p>
        </w:tc>
        <w:tc>
          <w:tcPr>
            <w:tcW w:type="dxa" w:w="7257"/>
            <w:vAlign w:val="center"/>
            <w:tcMar>
              <w:top w:w="85" w:type="dxa"/>
              <w:bottom w:w="85" w:type="dxa"/>
              <w:left w:w="110" w:type="dxa"/>
              <w:right w:w="110" w:type="dxa"/>
            </w:tcMar>
            <w:shd w:fill="F6F7F9"/>
          </w:tcPr>
          <w:p>
            <w:pPr>
              <w:keepNext w:val="0"/>
              <w:spacing w:before="0" w:after="0" w:line="259" w:lineRule="auto"/>
            </w:pPr>
            <w:r>
              <w:rPr>
                <w:color w:val="000000"/>
                <w:sz w:val="22"/>
              </w:rPr>
              <w:t>attendance_sessions, attendance_records, leave_requests, attendance_changes</w:t>
            </w:r>
          </w:p>
        </w:tc>
      </w:tr>
      <w:tr>
        <w:trPr>
          <w:cantSplit/>
        </w:trPr>
        <w:tc>
          <w:tcPr>
            <w:tcW w:type="dxa" w:w="2324"/>
            <w:vAlign w:val="center"/>
            <w:tcMar>
              <w:top w:w="85" w:type="dxa"/>
              <w:bottom w:w="85" w:type="dxa"/>
              <w:left w:w="110" w:type="dxa"/>
              <w:right w:w="110" w:type="dxa"/>
            </w:tcMar>
            <w:shd w:fill="FFFFFF"/>
          </w:tcPr>
          <w:p>
            <w:pPr>
              <w:keepNext w:val="0"/>
              <w:spacing w:before="0" w:after="0" w:line="259" w:lineRule="auto"/>
            </w:pPr>
            <w:r>
              <w:rPr>
                <w:color w:val="000000"/>
                <w:sz w:val="22"/>
              </w:rPr>
              <w:t>Điểm và lịch</w:t>
            </w:r>
          </w:p>
        </w:tc>
        <w:tc>
          <w:tcPr>
            <w:tcW w:type="dxa" w:w="7257"/>
            <w:vAlign w:val="center"/>
            <w:tcMar>
              <w:top w:w="85" w:type="dxa"/>
              <w:bottom w:w="85" w:type="dxa"/>
              <w:left w:w="110" w:type="dxa"/>
              <w:right w:w="110" w:type="dxa"/>
            </w:tcMar>
            <w:shd w:fill="FFFFFF"/>
          </w:tcPr>
          <w:p>
            <w:pPr>
              <w:keepNext w:val="0"/>
              <w:spacing w:before="0" w:after="0" w:line="259" w:lineRule="auto"/>
            </w:pPr>
            <w:r>
              <w:rPr>
                <w:color w:val="000000"/>
                <w:sz w:val="22"/>
              </w:rPr>
              <w:t>assessments, scores, calendar_events, class_schedules</w:t>
            </w:r>
          </w:p>
        </w:tc>
      </w:tr>
      <w:tr>
        <w:trPr>
          <w:cantSplit/>
        </w:trPr>
        <w:tc>
          <w:tcPr>
            <w:tcW w:type="dxa" w:w="2324"/>
            <w:vAlign w:val="center"/>
            <w:tcMar>
              <w:top w:w="85" w:type="dxa"/>
              <w:bottom w:w="85" w:type="dxa"/>
              <w:left w:w="110" w:type="dxa"/>
              <w:right w:w="110" w:type="dxa"/>
            </w:tcMar>
            <w:shd w:fill="F6F7F9"/>
          </w:tcPr>
          <w:p>
            <w:pPr>
              <w:keepNext w:val="0"/>
              <w:spacing w:before="0" w:after="0" w:line="259" w:lineRule="auto"/>
            </w:pPr>
            <w:r>
              <w:rPr>
                <w:color w:val="000000"/>
                <w:sz w:val="22"/>
              </w:rPr>
              <w:t>Nội dung</w:t>
            </w:r>
          </w:p>
        </w:tc>
        <w:tc>
          <w:tcPr>
            <w:tcW w:type="dxa" w:w="7257"/>
            <w:vAlign w:val="center"/>
            <w:tcMar>
              <w:top w:w="85" w:type="dxa"/>
              <w:bottom w:w="85" w:type="dxa"/>
              <w:left w:w="110" w:type="dxa"/>
              <w:right w:w="110" w:type="dxa"/>
            </w:tcMar>
            <w:shd w:fill="F6F7F9"/>
          </w:tcPr>
          <w:p>
            <w:pPr>
              <w:keepNext w:val="0"/>
              <w:spacing w:before="0" w:after="0" w:line="259" w:lineRule="auto"/>
            </w:pPr>
            <w:r>
              <w:rPr>
                <w:color w:val="000000"/>
                <w:sz w:val="22"/>
              </w:rPr>
              <w:t>categories, posts, post_revisions, approval_actions, publication_jobs</w:t>
            </w:r>
          </w:p>
        </w:tc>
      </w:tr>
      <w:tr>
        <w:trPr>
          <w:cantSplit/>
        </w:trPr>
        <w:tc>
          <w:tcPr>
            <w:tcW w:type="dxa" w:w="2324"/>
            <w:vAlign w:val="center"/>
            <w:tcMar>
              <w:top w:w="85" w:type="dxa"/>
              <w:bottom w:w="85" w:type="dxa"/>
              <w:left w:w="110" w:type="dxa"/>
              <w:right w:w="110" w:type="dxa"/>
            </w:tcMar>
            <w:shd w:fill="FFFFFF"/>
          </w:tcPr>
          <w:p>
            <w:pPr>
              <w:keepNext w:val="0"/>
              <w:spacing w:before="0" w:after="0" w:line="259" w:lineRule="auto"/>
            </w:pPr>
            <w:r>
              <w:rPr>
                <w:color w:val="000000"/>
                <w:sz w:val="22"/>
              </w:rPr>
              <w:t>Thư viện và tri thức</w:t>
            </w:r>
          </w:p>
        </w:tc>
        <w:tc>
          <w:tcPr>
            <w:tcW w:type="dxa" w:w="7257"/>
            <w:vAlign w:val="center"/>
            <w:tcMar>
              <w:top w:w="85" w:type="dxa"/>
              <w:bottom w:w="85" w:type="dxa"/>
              <w:left w:w="110" w:type="dxa"/>
              <w:right w:w="110" w:type="dxa"/>
            </w:tcMar>
            <w:shd w:fill="FFFFFF"/>
          </w:tcPr>
          <w:p>
            <w:pPr>
              <w:keepNext w:val="0"/>
              <w:spacing w:before="0" w:after="0" w:line="259" w:lineRule="auto"/>
            </w:pPr>
            <w:r>
              <w:rPr>
                <w:color w:val="000000"/>
                <w:sz w:val="22"/>
              </w:rPr>
              <w:t>documents, document_revisions, document_access_rules, document_chunks, borrowing_requests</w:t>
            </w:r>
          </w:p>
        </w:tc>
      </w:tr>
      <w:tr>
        <w:trPr>
          <w:cantSplit/>
        </w:trPr>
        <w:tc>
          <w:tcPr>
            <w:tcW w:type="dxa" w:w="2324"/>
            <w:vAlign w:val="center"/>
            <w:tcMar>
              <w:top w:w="85" w:type="dxa"/>
              <w:bottom w:w="85" w:type="dxa"/>
              <w:left w:w="110" w:type="dxa"/>
              <w:right w:w="110" w:type="dxa"/>
            </w:tcMar>
            <w:shd w:fill="F6F7F9"/>
          </w:tcPr>
          <w:p>
            <w:pPr>
              <w:keepNext w:val="0"/>
              <w:spacing w:before="0" w:after="0" w:line="259" w:lineRule="auto"/>
            </w:pPr>
            <w:r>
              <w:rPr>
                <w:color w:val="000000"/>
                <w:sz w:val="22"/>
              </w:rPr>
              <w:t>Tiếp nhận</w:t>
            </w:r>
          </w:p>
        </w:tc>
        <w:tc>
          <w:tcPr>
            <w:tcW w:type="dxa" w:w="7257"/>
            <w:vAlign w:val="center"/>
            <w:tcMar>
              <w:top w:w="85" w:type="dxa"/>
              <w:bottom w:w="85" w:type="dxa"/>
              <w:left w:w="110" w:type="dxa"/>
              <w:right w:w="110" w:type="dxa"/>
            </w:tcMar>
            <w:shd w:fill="F6F7F9"/>
          </w:tcPr>
          <w:p>
            <w:pPr>
              <w:keepNext w:val="0"/>
              <w:spacing w:before="0" w:after="0" w:line="259" w:lineRule="auto"/>
            </w:pPr>
            <w:r>
              <w:rPr>
                <w:color w:val="000000"/>
                <w:sz w:val="22"/>
              </w:rPr>
              <w:t>service_requests, request_messages, request_assignments, activity_registrations</w:t>
            </w:r>
          </w:p>
        </w:tc>
      </w:tr>
      <w:tr>
        <w:trPr>
          <w:cantSplit/>
        </w:trPr>
        <w:tc>
          <w:tcPr>
            <w:tcW w:type="dxa" w:w="2324"/>
            <w:vAlign w:val="center"/>
            <w:tcMar>
              <w:top w:w="85" w:type="dxa"/>
              <w:bottom w:w="85" w:type="dxa"/>
              <w:left w:w="110" w:type="dxa"/>
              <w:right w:w="110" w:type="dxa"/>
            </w:tcMar>
            <w:shd w:fill="FFFFFF"/>
          </w:tcPr>
          <w:p>
            <w:pPr>
              <w:keepNext w:val="0"/>
              <w:spacing w:before="0" w:after="0" w:line="259" w:lineRule="auto"/>
            </w:pPr>
            <w:r>
              <w:rPr>
                <w:color w:val="000000"/>
                <w:sz w:val="22"/>
              </w:rPr>
              <w:t>Thông báo và nhật ký</w:t>
            </w:r>
          </w:p>
        </w:tc>
        <w:tc>
          <w:tcPr>
            <w:tcW w:type="dxa" w:w="7257"/>
            <w:vAlign w:val="center"/>
            <w:tcMar>
              <w:top w:w="85" w:type="dxa"/>
              <w:bottom w:w="85" w:type="dxa"/>
              <w:left w:w="110" w:type="dxa"/>
              <w:right w:w="110" w:type="dxa"/>
            </w:tcMar>
            <w:shd w:fill="FFFFFF"/>
          </w:tcPr>
          <w:p>
            <w:pPr>
              <w:keepNext w:val="0"/>
              <w:spacing w:before="0" w:after="0" w:line="259" w:lineRule="auto"/>
            </w:pPr>
            <w:r>
              <w:rPr>
                <w:color w:val="000000"/>
                <w:sz w:val="22"/>
              </w:rPr>
              <w:t>notifications, notification_deliveries, audit_logs, outbox_events</w:t>
            </w:r>
          </w:p>
        </w:tc>
      </w:tr>
      <w:tr>
        <w:trPr>
          <w:cantSplit/>
        </w:trPr>
        <w:tc>
          <w:tcPr>
            <w:tcW w:type="dxa" w:w="2324"/>
            <w:vAlign w:val="center"/>
            <w:tcMar>
              <w:top w:w="85" w:type="dxa"/>
              <w:bottom w:w="85" w:type="dxa"/>
              <w:left w:w="110" w:type="dxa"/>
              <w:right w:w="110" w:type="dxa"/>
            </w:tcMar>
            <w:shd w:fill="F6F7F9"/>
          </w:tcPr>
          <w:p>
            <w:pPr>
              <w:keepNext w:val="0"/>
              <w:spacing w:before="0" w:after="0" w:line="259" w:lineRule="auto"/>
            </w:pPr>
            <w:r>
              <w:rPr>
                <w:color w:val="000000"/>
                <w:sz w:val="22"/>
              </w:rPr>
              <w:t>AI và nghiên cứu</w:t>
            </w:r>
          </w:p>
        </w:tc>
        <w:tc>
          <w:tcPr>
            <w:tcW w:type="dxa" w:w="7257"/>
            <w:vAlign w:val="center"/>
            <w:tcMar>
              <w:top w:w="85" w:type="dxa"/>
              <w:bottom w:w="85" w:type="dxa"/>
              <w:left w:w="110" w:type="dxa"/>
              <w:right w:w="110" w:type="dxa"/>
            </w:tcMar>
            <w:shd w:fill="F6F7F9"/>
          </w:tcPr>
          <w:p>
            <w:pPr>
              <w:keepNext w:val="0"/>
              <w:spacing w:before="0" w:after="0" w:line="259" w:lineRule="auto"/>
            </w:pPr>
            <w:r>
              <w:rPr>
                <w:color w:val="000000"/>
                <w:sz w:val="22"/>
              </w:rPr>
              <w:t>conversations, ai_feedback, training_samples, dataset_versions, model_versions, experiment_runs</w:t>
            </w:r>
          </w:p>
        </w:tc>
      </w:tr>
    </w:tbl>
    <w:p>
      <w:pPr>
        <w:spacing w:after="20" w:before="0" w:line="120" w:lineRule="auto"/>
      </w:pPr>
    </w:p>
    <w:p>
      <w:r>
        <w:rPr>
          <w:color w:val="000000"/>
        </w:rPr>
        <w:t>Quy tắc dữ liệu bắt buộc:</w:t>
      </w:r>
    </w:p>
    <w:p>
      <w:pPr>
        <w:pStyle w:val="ListBullet"/>
      </w:pPr>
      <w:r>
        <w:rPr>
          <w:color w:val="000000"/>
        </w:rPr>
        <w:t>Lớp, phân công và hồ sơ gắn với năm học.</w:t>
      </w:r>
    </w:p>
    <w:p>
      <w:pPr>
        <w:pStyle w:val="ListBullet"/>
      </w:pPr>
      <w:r>
        <w:rPr>
          <w:color w:val="000000"/>
        </w:rPr>
        <w:t>Quan hệ phụ huynh và học sinh có trạng thái xác minh.</w:t>
      </w:r>
    </w:p>
    <w:p>
      <w:pPr>
        <w:pStyle w:val="ListBullet"/>
      </w:pPr>
      <w:r>
        <w:rPr>
          <w:color w:val="000000"/>
        </w:rPr>
        <w:t>Mỗi học sinh có tối đa một bản điểm danh trong cùng buổi điểm danh.</w:t>
      </w:r>
    </w:p>
    <w:p>
      <w:pPr>
        <w:pStyle w:val="ListBullet"/>
      </w:pPr>
      <w:r>
        <w:rPr>
          <w:color w:val="000000"/>
        </w:rPr>
        <w:t>Điểm số và điểm danh dùng kiểm tra phiên bản để tránh ghi đè khi hai người cùng sửa.</w:t>
      </w:r>
    </w:p>
    <w:p>
      <w:pPr>
        <w:pStyle w:val="ListBullet"/>
      </w:pPr>
      <w:r>
        <w:rPr>
          <w:color w:val="000000"/>
        </w:rPr>
        <w:t>Tài liệu có phiên bản, trạng thái duyệt, thời gian hiệu lực và quyền đọc.</w:t>
      </w:r>
    </w:p>
    <w:p>
      <w:pPr>
        <w:pStyle w:val="ListBullet"/>
      </w:pPr>
      <w:r>
        <w:rPr>
          <w:color w:val="000000"/>
        </w:rPr>
        <w:t>Số liệu dashboard do truy vấn nghiệp vụ tính toán; các bản ghi chưa điểm danh được thống kê riêng.</w:t>
      </w:r>
    </w:p>
    <w:p>
      <w:pPr>
        <w:pStyle w:val="ListBullet"/>
      </w:pPr>
      <w:r>
        <w:rPr>
          <w:color w:val="000000"/>
        </w:rPr>
        <w:t>Các thay đổi quan trọng lưu người thực hiện, thời điểm và lý do.</w:t>
      </w:r>
    </w:p>
    <w:p>
      <w:pPr>
        <w:pStyle w:val="Heading2"/>
      </w:pPr>
      <w:r>
        <w:t>2 5 API và ranh giới giữa Java và Python</w:t>
      </w:r>
    </w:p>
    <w:p>
      <w:r>
        <w:rPr>
          <w:b/>
          <w:color w:val="000000"/>
        </w:rPr>
        <w:t>API frontend gọi Java.</w:t>
      </w:r>
      <w:r>
        <w:rPr>
          <w:color w:val="000000"/>
        </w:rPr>
        <w:t xml:space="preserve"> Các đường dẫn rút gọn trong cùng ô sử dụng tiền tố </w:t>
      </w:r>
      <w:r>
        <w:rPr>
          <w:rFonts w:ascii="Consolas" w:hAnsi="Consolas"/>
          <w:color w:val="000000"/>
          <w:sz w:val="21"/>
        </w:rPr>
        <w:t>/api/v1/</w:t>
      </w:r>
      <w:r>
        <w:rPr>
          <w:color w:val="000000"/>
        </w:rP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7257"/>
      </w:tblGrid>
      <w:tr>
        <w:trPr>
          <w:tblHeader/>
          <w:cantSplit/>
        </w:trPr>
        <w:tc>
          <w:tcPr>
            <w:tcW w:type="dxa" w:w="2324"/>
            <w:vAlign w:val="center"/>
            <w:tcMar>
              <w:top w:w="85" w:type="dxa"/>
              <w:bottom w:w="85" w:type="dxa"/>
              <w:left w:w="110" w:type="dxa"/>
              <w:right w:w="110" w:type="dxa"/>
            </w:tcMar>
            <w:shd w:fill="E5EAF0"/>
          </w:tcPr>
          <w:p>
            <w:pPr>
              <w:keepNext/>
              <w:spacing w:before="0" w:after="0" w:line="259" w:lineRule="auto"/>
              <w:jc w:val="center"/>
            </w:pPr>
            <w:r>
              <w:rPr>
                <w:b/>
                <w:color w:val="000000"/>
                <w:sz w:val="22"/>
              </w:rPr>
              <w:t>Nhóm</w:t>
            </w:r>
          </w:p>
        </w:tc>
        <w:tc>
          <w:tcPr>
            <w:tcW w:type="dxa" w:w="7257"/>
            <w:vAlign w:val="center"/>
            <w:tcMar>
              <w:top w:w="85" w:type="dxa"/>
              <w:bottom w:w="85" w:type="dxa"/>
              <w:left w:w="110" w:type="dxa"/>
              <w:right w:w="110" w:type="dxa"/>
            </w:tcMar>
            <w:shd w:fill="E5EAF0"/>
          </w:tcPr>
          <w:p>
            <w:pPr>
              <w:keepNext/>
              <w:spacing w:before="0" w:after="0" w:line="259" w:lineRule="auto"/>
              <w:jc w:val="center"/>
            </w:pPr>
            <w:r>
              <w:rPr>
                <w:b/>
                <w:color w:val="000000"/>
                <w:sz w:val="22"/>
              </w:rPr>
              <w:t>Endpoint tiêu biểu</w:t>
            </w:r>
          </w:p>
        </w:tc>
      </w:tr>
      <w:tr>
        <w:trPr>
          <w:cantSplit/>
        </w:trPr>
        <w:tc>
          <w:tcPr>
            <w:tcW w:type="dxa" w:w="2324"/>
            <w:vAlign w:val="center"/>
            <w:tcMar>
              <w:top w:w="85" w:type="dxa"/>
              <w:bottom w:w="85" w:type="dxa"/>
              <w:left w:w="110" w:type="dxa"/>
              <w:right w:w="110" w:type="dxa"/>
            </w:tcMar>
            <w:shd w:fill="FFFFFF"/>
          </w:tcPr>
          <w:p>
            <w:pPr>
              <w:keepNext w:val="0"/>
              <w:spacing w:before="0" w:after="0" w:line="259" w:lineRule="auto"/>
            </w:pPr>
            <w:r>
              <w:rPr>
                <w:color w:val="000000"/>
                <w:sz w:val="22"/>
              </w:rPr>
              <w:t>Tài khoản</w:t>
            </w:r>
          </w:p>
        </w:tc>
        <w:tc>
          <w:tcPr>
            <w:tcW w:type="dxa" w:w="7257"/>
            <w:vAlign w:val="center"/>
            <w:tcMar>
              <w:top w:w="85" w:type="dxa"/>
              <w:bottom w:w="85" w:type="dxa"/>
              <w:left w:w="110" w:type="dxa"/>
              <w:right w:w="110" w:type="dxa"/>
            </w:tcMar>
            <w:shd w:fill="FFFFFF"/>
          </w:tcPr>
          <w:p>
            <w:pPr>
              <w:keepNext w:val="0"/>
              <w:spacing w:before="0" w:after="0" w:line="259" w:lineRule="auto"/>
            </w:pPr>
            <w:r>
              <w:rPr>
                <w:color w:val="000000"/>
                <w:sz w:val="22"/>
              </w:rPr>
              <w:t>/api/v1/auth/register; /auth/login; /auth/logout; /auth/password-reset; /auth/me</w:t>
            </w:r>
          </w:p>
        </w:tc>
      </w:tr>
      <w:tr>
        <w:trPr>
          <w:cantSplit/>
        </w:trPr>
        <w:tc>
          <w:tcPr>
            <w:tcW w:type="dxa" w:w="2324"/>
            <w:vAlign w:val="center"/>
            <w:tcMar>
              <w:top w:w="85" w:type="dxa"/>
              <w:bottom w:w="85" w:type="dxa"/>
              <w:left w:w="110" w:type="dxa"/>
              <w:right w:w="110" w:type="dxa"/>
            </w:tcMar>
            <w:shd w:fill="F6F7F9"/>
          </w:tcPr>
          <w:p>
            <w:pPr>
              <w:keepNext w:val="0"/>
              <w:spacing w:before="0" w:after="0" w:line="259" w:lineRule="auto"/>
            </w:pPr>
            <w:r>
              <w:rPr>
                <w:color w:val="000000"/>
                <w:sz w:val="22"/>
              </w:rPr>
              <w:t>Tổ chức</w:t>
            </w:r>
          </w:p>
        </w:tc>
        <w:tc>
          <w:tcPr>
            <w:tcW w:type="dxa" w:w="7257"/>
            <w:vAlign w:val="center"/>
            <w:tcMar>
              <w:top w:w="85" w:type="dxa"/>
              <w:bottom w:w="85" w:type="dxa"/>
              <w:left w:w="110" w:type="dxa"/>
              <w:right w:w="110" w:type="dxa"/>
            </w:tcMar>
            <w:shd w:fill="F6F7F9"/>
          </w:tcPr>
          <w:p>
            <w:pPr>
              <w:keepNext w:val="0"/>
              <w:spacing w:before="0" w:after="0" w:line="259" w:lineRule="auto"/>
            </w:pPr>
            <w:r>
              <w:rPr>
                <w:color w:val="000000"/>
                <w:sz w:val="22"/>
              </w:rPr>
              <w:t>/api/v1/departments; /users; /role-assignments</w:t>
            </w:r>
          </w:p>
        </w:tc>
      </w:tr>
      <w:tr>
        <w:trPr>
          <w:cantSplit/>
        </w:trPr>
        <w:tc>
          <w:tcPr>
            <w:tcW w:type="dxa" w:w="2324"/>
            <w:vAlign w:val="center"/>
            <w:tcMar>
              <w:top w:w="85" w:type="dxa"/>
              <w:bottom w:w="85" w:type="dxa"/>
              <w:left w:w="110" w:type="dxa"/>
              <w:right w:w="110" w:type="dxa"/>
            </w:tcMar>
            <w:shd w:fill="FFFFFF"/>
          </w:tcPr>
          <w:p>
            <w:pPr>
              <w:keepNext w:val="0"/>
              <w:spacing w:before="0" w:after="0" w:line="259" w:lineRule="auto"/>
            </w:pPr>
            <w:r>
              <w:rPr>
                <w:color w:val="000000"/>
                <w:sz w:val="22"/>
              </w:rPr>
              <w:t>Học vụ</w:t>
            </w:r>
          </w:p>
        </w:tc>
        <w:tc>
          <w:tcPr>
            <w:tcW w:type="dxa" w:w="7257"/>
            <w:vAlign w:val="center"/>
            <w:tcMar>
              <w:top w:w="85" w:type="dxa"/>
              <w:bottom w:w="85" w:type="dxa"/>
              <w:left w:w="110" w:type="dxa"/>
              <w:right w:w="110" w:type="dxa"/>
            </w:tcMar>
            <w:shd w:fill="FFFFFF"/>
          </w:tcPr>
          <w:p>
            <w:pPr>
              <w:keepNext w:val="0"/>
              <w:spacing w:before="0" w:after="0" w:line="259" w:lineRule="auto"/>
            </w:pPr>
            <w:r>
              <w:rPr>
                <w:color w:val="000000"/>
                <w:sz w:val="22"/>
              </w:rPr>
              <w:t>/api/v1/academic-years; /classes; /students; /teaching-assignments</w:t>
            </w:r>
          </w:p>
        </w:tc>
      </w:tr>
      <w:tr>
        <w:trPr>
          <w:cantSplit/>
        </w:trPr>
        <w:tc>
          <w:tcPr>
            <w:tcW w:type="dxa" w:w="2324"/>
            <w:vAlign w:val="center"/>
            <w:tcMar>
              <w:top w:w="85" w:type="dxa"/>
              <w:bottom w:w="85" w:type="dxa"/>
              <w:left w:w="110" w:type="dxa"/>
              <w:right w:w="110" w:type="dxa"/>
            </w:tcMar>
            <w:shd w:fill="F6F7F9"/>
          </w:tcPr>
          <w:p>
            <w:pPr>
              <w:keepNext w:val="0"/>
              <w:spacing w:before="0" w:after="0" w:line="259" w:lineRule="auto"/>
            </w:pPr>
            <w:r>
              <w:rPr>
                <w:color w:val="000000"/>
                <w:sz w:val="22"/>
              </w:rPr>
              <w:t>Chuyên cần</w:t>
            </w:r>
          </w:p>
        </w:tc>
        <w:tc>
          <w:tcPr>
            <w:tcW w:type="dxa" w:w="7257"/>
            <w:vAlign w:val="center"/>
            <w:tcMar>
              <w:top w:w="85" w:type="dxa"/>
              <w:bottom w:w="85" w:type="dxa"/>
              <w:left w:w="110" w:type="dxa"/>
              <w:right w:w="110" w:type="dxa"/>
            </w:tcMar>
            <w:shd w:fill="F6F7F9"/>
          </w:tcPr>
          <w:p>
            <w:pPr>
              <w:keepNext w:val="0"/>
              <w:spacing w:before="0" w:after="0" w:line="259" w:lineRule="auto"/>
            </w:pPr>
            <w:r>
              <w:rPr>
                <w:color w:val="000000"/>
                <w:sz w:val="22"/>
              </w:rPr>
              <w:t>/api/v1/attendance-sessions; /attendance-records; /leave-requests</w:t>
            </w:r>
          </w:p>
        </w:tc>
      </w:tr>
      <w:tr>
        <w:trPr>
          <w:cantSplit/>
        </w:trPr>
        <w:tc>
          <w:tcPr>
            <w:tcW w:type="dxa" w:w="2324"/>
            <w:vAlign w:val="center"/>
            <w:tcMar>
              <w:top w:w="85" w:type="dxa"/>
              <w:bottom w:w="85" w:type="dxa"/>
              <w:left w:w="110" w:type="dxa"/>
              <w:right w:w="110" w:type="dxa"/>
            </w:tcMar>
            <w:shd w:fill="FFFFFF"/>
          </w:tcPr>
          <w:p>
            <w:pPr>
              <w:keepNext w:val="0"/>
              <w:spacing w:before="0" w:after="0" w:line="259" w:lineRule="auto"/>
            </w:pPr>
            <w:r>
              <w:rPr>
                <w:color w:val="000000"/>
                <w:sz w:val="22"/>
              </w:rPr>
              <w:t>Điểm và lịch</w:t>
            </w:r>
          </w:p>
        </w:tc>
        <w:tc>
          <w:tcPr>
            <w:tcW w:type="dxa" w:w="7257"/>
            <w:vAlign w:val="center"/>
            <w:tcMar>
              <w:top w:w="85" w:type="dxa"/>
              <w:bottom w:w="85" w:type="dxa"/>
              <w:left w:w="110" w:type="dxa"/>
              <w:right w:w="110" w:type="dxa"/>
            </w:tcMar>
            <w:shd w:fill="FFFFFF"/>
          </w:tcPr>
          <w:p>
            <w:pPr>
              <w:keepNext w:val="0"/>
              <w:spacing w:before="0" w:after="0" w:line="259" w:lineRule="auto"/>
            </w:pPr>
            <w:r>
              <w:rPr>
                <w:color w:val="000000"/>
                <w:sz w:val="22"/>
              </w:rPr>
              <w:t>/api/v1/assessments; /scores; /calendar-events</w:t>
            </w:r>
          </w:p>
        </w:tc>
      </w:tr>
      <w:tr>
        <w:trPr>
          <w:cantSplit/>
        </w:trPr>
        <w:tc>
          <w:tcPr>
            <w:tcW w:type="dxa" w:w="2324"/>
            <w:vAlign w:val="center"/>
            <w:tcMar>
              <w:top w:w="85" w:type="dxa"/>
              <w:bottom w:w="85" w:type="dxa"/>
              <w:left w:w="110" w:type="dxa"/>
              <w:right w:w="110" w:type="dxa"/>
            </w:tcMar>
            <w:shd w:fill="F6F7F9"/>
          </w:tcPr>
          <w:p>
            <w:pPr>
              <w:keepNext w:val="0"/>
              <w:spacing w:before="0" w:after="0" w:line="259" w:lineRule="auto"/>
            </w:pPr>
            <w:r>
              <w:rPr>
                <w:color w:val="000000"/>
                <w:sz w:val="22"/>
              </w:rPr>
              <w:t>Nội dung</w:t>
            </w:r>
          </w:p>
        </w:tc>
        <w:tc>
          <w:tcPr>
            <w:tcW w:type="dxa" w:w="7257"/>
            <w:vAlign w:val="center"/>
            <w:tcMar>
              <w:top w:w="85" w:type="dxa"/>
              <w:bottom w:w="85" w:type="dxa"/>
              <w:left w:w="110" w:type="dxa"/>
              <w:right w:w="110" w:type="dxa"/>
            </w:tcMar>
            <w:shd w:fill="F6F7F9"/>
          </w:tcPr>
          <w:p>
            <w:pPr>
              <w:keepNext w:val="0"/>
              <w:spacing w:before="0" w:after="0" w:line="259" w:lineRule="auto"/>
            </w:pPr>
            <w:r>
              <w:rPr>
                <w:color w:val="000000"/>
                <w:sz w:val="22"/>
              </w:rPr>
              <w:t>/api/v1/posts; /posts/{id}/submit; /posts/{id}/approve; /posts/{id}/schedule</w:t>
            </w:r>
          </w:p>
        </w:tc>
      </w:tr>
      <w:tr>
        <w:trPr>
          <w:cantSplit/>
        </w:trPr>
        <w:tc>
          <w:tcPr>
            <w:tcW w:type="dxa" w:w="2324"/>
            <w:vAlign w:val="center"/>
            <w:tcMar>
              <w:top w:w="85" w:type="dxa"/>
              <w:bottom w:w="85" w:type="dxa"/>
              <w:left w:w="110" w:type="dxa"/>
              <w:right w:w="110" w:type="dxa"/>
            </w:tcMar>
            <w:shd w:fill="FFFFFF"/>
          </w:tcPr>
          <w:p>
            <w:pPr>
              <w:keepNext w:val="0"/>
              <w:spacing w:before="0" w:after="0" w:line="259" w:lineRule="auto"/>
            </w:pPr>
            <w:r>
              <w:rPr>
                <w:color w:val="000000"/>
                <w:sz w:val="22"/>
              </w:rPr>
              <w:t>Tài liệu</w:t>
            </w:r>
          </w:p>
        </w:tc>
        <w:tc>
          <w:tcPr>
            <w:tcW w:type="dxa" w:w="7257"/>
            <w:vAlign w:val="center"/>
            <w:tcMar>
              <w:top w:w="85" w:type="dxa"/>
              <w:bottom w:w="85" w:type="dxa"/>
              <w:left w:w="110" w:type="dxa"/>
              <w:right w:w="110" w:type="dxa"/>
            </w:tcMar>
            <w:shd w:fill="FFFFFF"/>
          </w:tcPr>
          <w:p>
            <w:pPr>
              <w:keepNext w:val="0"/>
              <w:spacing w:before="0" w:after="0" w:line="259" w:lineRule="auto"/>
            </w:pPr>
            <w:r>
              <w:rPr>
                <w:color w:val="000000"/>
                <w:sz w:val="22"/>
              </w:rPr>
              <w:t>/api/v1/documents; /documents/{id}/revisions; /borrowing-requests</w:t>
            </w:r>
          </w:p>
        </w:tc>
      </w:tr>
      <w:tr>
        <w:trPr>
          <w:cantSplit/>
        </w:trPr>
        <w:tc>
          <w:tcPr>
            <w:tcW w:type="dxa" w:w="2324"/>
            <w:vAlign w:val="center"/>
            <w:tcMar>
              <w:top w:w="85" w:type="dxa"/>
              <w:bottom w:w="85" w:type="dxa"/>
              <w:left w:w="110" w:type="dxa"/>
              <w:right w:w="110" w:type="dxa"/>
            </w:tcMar>
            <w:shd w:fill="F6F7F9"/>
          </w:tcPr>
          <w:p>
            <w:pPr>
              <w:keepNext w:val="0"/>
              <w:spacing w:before="0" w:after="0" w:line="259" w:lineRule="auto"/>
            </w:pPr>
            <w:r>
              <w:rPr>
                <w:color w:val="000000"/>
                <w:sz w:val="22"/>
              </w:rPr>
              <w:t>Yêu cầu</w:t>
            </w:r>
          </w:p>
        </w:tc>
        <w:tc>
          <w:tcPr>
            <w:tcW w:type="dxa" w:w="7257"/>
            <w:vAlign w:val="center"/>
            <w:tcMar>
              <w:top w:w="85" w:type="dxa"/>
              <w:bottom w:w="85" w:type="dxa"/>
              <w:left w:w="110" w:type="dxa"/>
              <w:right w:w="110" w:type="dxa"/>
            </w:tcMar>
            <w:shd w:fill="F6F7F9"/>
          </w:tcPr>
          <w:p>
            <w:pPr>
              <w:keepNext w:val="0"/>
              <w:spacing w:before="0" w:after="0" w:line="259" w:lineRule="auto"/>
            </w:pPr>
            <w:r>
              <w:rPr>
                <w:color w:val="000000"/>
                <w:sz w:val="22"/>
              </w:rPr>
              <w:t>/api/v1/service-requests; /service-requests/{id}/assign; /service-requests/{id}/resolve</w:t>
            </w:r>
          </w:p>
        </w:tc>
      </w:tr>
      <w:tr>
        <w:trPr>
          <w:cantSplit/>
        </w:trPr>
        <w:tc>
          <w:tcPr>
            <w:tcW w:type="dxa" w:w="2324"/>
            <w:vAlign w:val="center"/>
            <w:tcMar>
              <w:top w:w="85" w:type="dxa"/>
              <w:bottom w:w="85" w:type="dxa"/>
              <w:left w:w="110" w:type="dxa"/>
              <w:right w:w="110" w:type="dxa"/>
            </w:tcMar>
            <w:shd w:fill="FFFFFF"/>
          </w:tcPr>
          <w:p>
            <w:pPr>
              <w:keepNext w:val="0"/>
              <w:spacing w:before="0" w:after="0" w:line="259" w:lineRule="auto"/>
            </w:pPr>
            <w:r>
              <w:rPr>
                <w:color w:val="000000"/>
                <w:sz w:val="22"/>
              </w:rPr>
              <w:t>Dashboard</w:t>
            </w:r>
          </w:p>
        </w:tc>
        <w:tc>
          <w:tcPr>
            <w:tcW w:type="dxa" w:w="7257"/>
            <w:vAlign w:val="center"/>
            <w:tcMar>
              <w:top w:w="85" w:type="dxa"/>
              <w:bottom w:w="85" w:type="dxa"/>
              <w:left w:w="110" w:type="dxa"/>
              <w:right w:w="110" w:type="dxa"/>
            </w:tcMar>
            <w:shd w:fill="FFFFFF"/>
          </w:tcPr>
          <w:p>
            <w:pPr>
              <w:keepNext w:val="0"/>
              <w:spacing w:before="0" w:after="0" w:line="259" w:lineRule="auto"/>
            </w:pPr>
            <w:r>
              <w:rPr>
                <w:color w:val="000000"/>
                <w:sz w:val="22"/>
              </w:rPr>
              <w:t>/api/v1/reports/attendance; /reports/requests; /reports/content; /reports/ai</w:t>
            </w:r>
          </w:p>
        </w:tc>
      </w:tr>
      <w:tr>
        <w:trPr>
          <w:cantSplit/>
        </w:trPr>
        <w:tc>
          <w:tcPr>
            <w:tcW w:type="dxa" w:w="2324"/>
            <w:vAlign w:val="center"/>
            <w:tcMar>
              <w:top w:w="85" w:type="dxa"/>
              <w:bottom w:w="85" w:type="dxa"/>
              <w:left w:w="110" w:type="dxa"/>
              <w:right w:w="110" w:type="dxa"/>
            </w:tcMar>
            <w:shd w:fill="F6F7F9"/>
          </w:tcPr>
          <w:p>
            <w:pPr>
              <w:keepNext w:val="0"/>
              <w:spacing w:before="0" w:after="0" w:line="259" w:lineRule="auto"/>
            </w:pPr>
            <w:r>
              <w:rPr>
                <w:color w:val="000000"/>
                <w:sz w:val="22"/>
              </w:rPr>
              <w:t>Trợ lý</w:t>
            </w:r>
          </w:p>
        </w:tc>
        <w:tc>
          <w:tcPr>
            <w:tcW w:type="dxa" w:w="7257"/>
            <w:vAlign w:val="center"/>
            <w:tcMar>
              <w:top w:w="85" w:type="dxa"/>
              <w:bottom w:w="85" w:type="dxa"/>
              <w:left w:w="110" w:type="dxa"/>
              <w:right w:w="110" w:type="dxa"/>
            </w:tcMar>
            <w:shd w:fill="F6F7F9"/>
          </w:tcPr>
          <w:p>
            <w:pPr>
              <w:keepNext w:val="0"/>
              <w:spacing w:before="0" w:after="0" w:line="259" w:lineRule="auto"/>
            </w:pPr>
            <w:r>
              <w:rPr>
                <w:color w:val="000000"/>
                <w:sz w:val="22"/>
              </w:rPr>
              <w:t>/api/v1/ai/ask; /ai/route; /ai/feedback</w:t>
            </w:r>
          </w:p>
        </w:tc>
      </w:tr>
    </w:tbl>
    <w:p>
      <w:pPr>
        <w:spacing w:after="20" w:before="0" w:line="120" w:lineRule="auto"/>
      </w:pPr>
    </w:p>
    <w:p>
      <w:pPr>
        <w:keepNext/>
      </w:pPr>
      <w:r>
        <w:rPr>
          <w:b/>
          <w:color w:val="000000"/>
        </w:rPr>
        <w:t>API nội bộ Java gọi Python.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231"/>
      </w:tblGrid>
      <w:tr>
        <w:trPr>
          <w:tblHeader/>
          <w:cantSplit/>
        </w:trPr>
        <w:tc>
          <w:tcPr>
            <w:tcW w:type="dxa" w:w="3175"/>
            <w:vAlign w:val="center"/>
            <w:tcMar>
              <w:top w:w="85" w:type="dxa"/>
              <w:bottom w:w="85" w:type="dxa"/>
              <w:left w:w="110" w:type="dxa"/>
              <w:right w:w="110" w:type="dxa"/>
            </w:tcMar>
            <w:shd w:fill="E5EAF0"/>
          </w:tcPr>
          <w:p>
            <w:pPr>
              <w:keepNext/>
              <w:spacing w:before="0" w:after="0" w:line="259" w:lineRule="auto"/>
              <w:jc w:val="center"/>
            </w:pPr>
            <w:r>
              <w:rPr>
                <w:b/>
                <w:color w:val="000000"/>
                <w:sz w:val="21"/>
              </w:rPr>
              <w:t>Endpoint</w:t>
            </w:r>
          </w:p>
        </w:tc>
        <w:tc>
          <w:tcPr>
            <w:tcW w:type="dxa" w:w="3175"/>
            <w:vAlign w:val="center"/>
            <w:tcMar>
              <w:top w:w="85" w:type="dxa"/>
              <w:bottom w:w="85" w:type="dxa"/>
              <w:left w:w="110" w:type="dxa"/>
              <w:right w:w="110" w:type="dxa"/>
            </w:tcMar>
            <w:shd w:fill="E5EAF0"/>
          </w:tcPr>
          <w:p>
            <w:pPr>
              <w:keepNext/>
              <w:spacing w:before="0" w:after="0" w:line="259" w:lineRule="auto"/>
              <w:jc w:val="center"/>
            </w:pPr>
            <w:r>
              <w:rPr>
                <w:b/>
                <w:color w:val="000000"/>
                <w:sz w:val="21"/>
              </w:rPr>
              <w:t>Đầu vào</w:t>
            </w:r>
          </w:p>
        </w:tc>
        <w:tc>
          <w:tcPr>
            <w:tcW w:type="dxa" w:w="3231"/>
            <w:vAlign w:val="center"/>
            <w:tcMar>
              <w:top w:w="85" w:type="dxa"/>
              <w:bottom w:w="85" w:type="dxa"/>
              <w:left w:w="110" w:type="dxa"/>
              <w:right w:w="110" w:type="dxa"/>
            </w:tcMar>
            <w:shd w:fill="E5EAF0"/>
          </w:tcPr>
          <w:p>
            <w:pPr>
              <w:keepNext/>
              <w:spacing w:before="0" w:after="0" w:line="259" w:lineRule="auto"/>
              <w:jc w:val="center"/>
            </w:pPr>
            <w:r>
              <w:rPr>
                <w:b/>
                <w:color w:val="000000"/>
                <w:sz w:val="21"/>
              </w:rPr>
              <w:t>Đầu ra</w:t>
            </w:r>
          </w:p>
        </w:tc>
      </w:tr>
      <w:tr>
        <w:trPr>
          <w:cantSplit/>
        </w:trPr>
        <w:tc>
          <w:tcPr>
            <w:tcW w:type="dxa" w:w="3175"/>
            <w:vAlign w:val="center"/>
            <w:tcMar>
              <w:top w:w="85" w:type="dxa"/>
              <w:bottom w:w="85" w:type="dxa"/>
              <w:left w:w="110" w:type="dxa"/>
              <w:right w:w="110" w:type="dxa"/>
            </w:tcMar>
            <w:shd w:fill="FFFFFF"/>
          </w:tcPr>
          <w:p>
            <w:pPr>
              <w:keepNext w:val="0"/>
              <w:spacing w:before="0" w:after="0" w:line="259" w:lineRule="auto"/>
            </w:pPr>
            <w:r>
              <w:rPr>
                <w:color w:val="000000"/>
                <w:sz w:val="21"/>
              </w:rPr>
              <w:t>POST /internal/ai/ask</w:t>
            </w:r>
          </w:p>
        </w:tc>
        <w:tc>
          <w:tcPr>
            <w:tcW w:type="dxa" w:w="3175"/>
            <w:vAlign w:val="center"/>
            <w:tcMar>
              <w:top w:w="85" w:type="dxa"/>
              <w:bottom w:w="85" w:type="dxa"/>
              <w:left w:w="110" w:type="dxa"/>
              <w:right w:w="110" w:type="dxa"/>
            </w:tcMar>
            <w:shd w:fill="FFFFFF"/>
          </w:tcPr>
          <w:p>
            <w:pPr>
              <w:keepNext w:val="0"/>
              <w:spacing w:before="0" w:after="0" w:line="259" w:lineRule="auto"/>
            </w:pPr>
            <w:r>
              <w:rPr>
                <w:color w:val="000000"/>
                <w:sz w:val="21"/>
              </w:rPr>
              <w:t>Câu hỏi, ID hội thoại, ngữ cảnh quyền do Java xác minh</w:t>
            </w:r>
          </w:p>
        </w:tc>
        <w:tc>
          <w:tcPr>
            <w:tcW w:type="dxa" w:w="3231"/>
            <w:vAlign w:val="center"/>
            <w:tcMar>
              <w:top w:w="85" w:type="dxa"/>
              <w:bottom w:w="85" w:type="dxa"/>
              <w:left w:w="110" w:type="dxa"/>
              <w:right w:w="110" w:type="dxa"/>
            </w:tcMar>
            <w:shd w:fill="FFFFFF"/>
          </w:tcPr>
          <w:p>
            <w:pPr>
              <w:keepNext w:val="0"/>
              <w:spacing w:before="0" w:after="0" w:line="259" w:lineRule="auto"/>
            </w:pPr>
            <w:r>
              <w:rPr>
                <w:color w:val="000000"/>
                <w:sz w:val="21"/>
              </w:rPr>
              <w:t>Câu trả lời, nguồn và phiên bản, trạng thái thiếu bằng chứng, phiên bản mô hình</w:t>
            </w:r>
          </w:p>
        </w:tc>
      </w:tr>
      <w:tr>
        <w:trPr>
          <w:cantSplit/>
        </w:trPr>
        <w:tc>
          <w:tcPr>
            <w:tcW w:type="dxa" w:w="3175"/>
            <w:vAlign w:val="center"/>
            <w:tcMar>
              <w:top w:w="85" w:type="dxa"/>
              <w:bottom w:w="85" w:type="dxa"/>
              <w:left w:w="110" w:type="dxa"/>
              <w:right w:w="110" w:type="dxa"/>
            </w:tcMar>
            <w:shd w:fill="F6F7F9"/>
          </w:tcPr>
          <w:p>
            <w:pPr>
              <w:keepNext w:val="0"/>
              <w:spacing w:before="0" w:after="0" w:line="259" w:lineRule="auto"/>
            </w:pPr>
            <w:r>
              <w:rPr>
                <w:color w:val="000000"/>
                <w:sz w:val="21"/>
              </w:rPr>
              <w:t>POST /internal/ai/route</w:t>
            </w:r>
          </w:p>
        </w:tc>
        <w:tc>
          <w:tcPr>
            <w:tcW w:type="dxa" w:w="3175"/>
            <w:vAlign w:val="center"/>
            <w:tcMar>
              <w:top w:w="85" w:type="dxa"/>
              <w:bottom w:w="85" w:type="dxa"/>
              <w:left w:w="110" w:type="dxa"/>
              <w:right w:w="110" w:type="dxa"/>
            </w:tcMar>
            <w:shd w:fill="F6F7F9"/>
          </w:tcPr>
          <w:p>
            <w:pPr>
              <w:keepNext w:val="0"/>
              <w:spacing w:before="0" w:after="0" w:line="259" w:lineRule="auto"/>
            </w:pPr>
            <w:r>
              <w:rPr>
                <w:color w:val="000000"/>
                <w:sz w:val="21"/>
              </w:rPr>
              <w:t>Nội dung yêu cầu</w:t>
            </w:r>
          </w:p>
        </w:tc>
        <w:tc>
          <w:tcPr>
            <w:tcW w:type="dxa" w:w="3231"/>
            <w:vAlign w:val="center"/>
            <w:tcMar>
              <w:top w:w="85" w:type="dxa"/>
              <w:bottom w:w="85" w:type="dxa"/>
              <w:left w:w="110" w:type="dxa"/>
              <w:right w:w="110" w:type="dxa"/>
            </w:tcMar>
            <w:shd w:fill="F6F7F9"/>
          </w:tcPr>
          <w:p>
            <w:pPr>
              <w:keepNext w:val="0"/>
              <w:spacing w:before="0" w:after="0" w:line="259" w:lineRule="auto"/>
            </w:pPr>
            <w:r>
              <w:rPr>
                <w:color w:val="000000"/>
                <w:sz w:val="21"/>
              </w:rPr>
              <w:t>Ý định, bộ phận đề xuất, điểm tin cậy, phiên bản mô hình</w:t>
            </w:r>
          </w:p>
        </w:tc>
      </w:tr>
      <w:tr>
        <w:trPr>
          <w:cantSplit/>
        </w:trPr>
        <w:tc>
          <w:tcPr>
            <w:tcW w:type="dxa" w:w="3175"/>
            <w:vAlign w:val="center"/>
            <w:tcMar>
              <w:top w:w="85" w:type="dxa"/>
              <w:bottom w:w="85" w:type="dxa"/>
              <w:left w:w="110" w:type="dxa"/>
              <w:right w:w="110" w:type="dxa"/>
            </w:tcMar>
            <w:shd w:fill="FFFFFF"/>
          </w:tcPr>
          <w:p>
            <w:pPr>
              <w:keepNext w:val="0"/>
              <w:spacing w:before="0" w:after="0" w:line="259" w:lineRule="auto"/>
            </w:pPr>
            <w:r>
              <w:rPr>
                <w:color w:val="000000"/>
                <w:sz w:val="21"/>
              </w:rPr>
              <w:t>POST /internal/ai/ingestion-jobs</w:t>
            </w:r>
          </w:p>
        </w:tc>
        <w:tc>
          <w:tcPr>
            <w:tcW w:type="dxa" w:w="3175"/>
            <w:vAlign w:val="center"/>
            <w:tcMar>
              <w:top w:w="85" w:type="dxa"/>
              <w:bottom w:w="85" w:type="dxa"/>
              <w:left w:w="110" w:type="dxa"/>
              <w:right w:w="110" w:type="dxa"/>
            </w:tcMar>
            <w:shd w:fill="FFFFFF"/>
          </w:tcPr>
          <w:p>
            <w:pPr>
              <w:keepNext w:val="0"/>
              <w:spacing w:before="0" w:after="0" w:line="259" w:lineRule="auto"/>
            </w:pPr>
            <w:r>
              <w:rPr>
                <w:color w:val="000000"/>
                <w:sz w:val="21"/>
              </w:rPr>
              <w:t>ID tài liệu, phiên bản đã duyệt, metadata</w:t>
            </w:r>
          </w:p>
        </w:tc>
        <w:tc>
          <w:tcPr>
            <w:tcW w:type="dxa" w:w="3231"/>
            <w:vAlign w:val="center"/>
            <w:tcMar>
              <w:top w:w="85" w:type="dxa"/>
              <w:bottom w:w="85" w:type="dxa"/>
              <w:left w:w="110" w:type="dxa"/>
              <w:right w:w="110" w:type="dxa"/>
            </w:tcMar>
            <w:shd w:fill="FFFFFF"/>
          </w:tcPr>
          <w:p>
            <w:pPr>
              <w:keepNext w:val="0"/>
              <w:spacing w:before="0" w:after="0" w:line="259" w:lineRule="auto"/>
            </w:pPr>
            <w:r>
              <w:rPr>
                <w:color w:val="000000"/>
                <w:sz w:val="21"/>
              </w:rPr>
              <w:t>ID tác vụ</w:t>
            </w:r>
          </w:p>
        </w:tc>
      </w:tr>
      <w:tr>
        <w:trPr>
          <w:cantSplit/>
        </w:trPr>
        <w:tc>
          <w:tcPr>
            <w:tcW w:type="dxa" w:w="3175"/>
            <w:vAlign w:val="center"/>
            <w:tcMar>
              <w:top w:w="85" w:type="dxa"/>
              <w:bottom w:w="85" w:type="dxa"/>
              <w:left w:w="110" w:type="dxa"/>
              <w:right w:w="110" w:type="dxa"/>
            </w:tcMar>
            <w:shd w:fill="F6F7F9"/>
          </w:tcPr>
          <w:p>
            <w:pPr>
              <w:keepNext w:val="0"/>
              <w:spacing w:before="0" w:after="0" w:line="259" w:lineRule="auto"/>
            </w:pPr>
            <w:r>
              <w:rPr>
                <w:color w:val="000000"/>
                <w:sz w:val="21"/>
              </w:rPr>
              <w:t>GET /internal/ai/jobs/{id}</w:t>
            </w:r>
          </w:p>
        </w:tc>
        <w:tc>
          <w:tcPr>
            <w:tcW w:type="dxa" w:w="3175"/>
            <w:vAlign w:val="center"/>
            <w:tcMar>
              <w:top w:w="85" w:type="dxa"/>
              <w:bottom w:w="85" w:type="dxa"/>
              <w:left w:w="110" w:type="dxa"/>
              <w:right w:w="110" w:type="dxa"/>
            </w:tcMar>
            <w:shd w:fill="F6F7F9"/>
          </w:tcPr>
          <w:p>
            <w:pPr>
              <w:keepNext w:val="0"/>
              <w:spacing w:before="0" w:after="0" w:line="259" w:lineRule="auto"/>
            </w:pPr>
            <w:r>
              <w:rPr>
                <w:color w:val="000000"/>
                <w:sz w:val="21"/>
              </w:rPr>
              <w:t>ID tác vụ</w:t>
            </w:r>
          </w:p>
        </w:tc>
        <w:tc>
          <w:tcPr>
            <w:tcW w:type="dxa" w:w="3231"/>
            <w:vAlign w:val="center"/>
            <w:tcMar>
              <w:top w:w="85" w:type="dxa"/>
              <w:bottom w:w="85" w:type="dxa"/>
              <w:left w:w="110" w:type="dxa"/>
              <w:right w:w="110" w:type="dxa"/>
            </w:tcMar>
            <w:shd w:fill="F6F7F9"/>
          </w:tcPr>
          <w:p>
            <w:pPr>
              <w:keepNext w:val="0"/>
              <w:spacing w:before="0" w:after="0" w:line="259" w:lineRule="auto"/>
            </w:pPr>
            <w:r>
              <w:rPr>
                <w:color w:val="000000"/>
                <w:sz w:val="21"/>
              </w:rPr>
              <w:t>Trạng thái, lỗi, phiên bản chỉ mục</w:t>
            </w:r>
          </w:p>
        </w:tc>
      </w:tr>
      <w:tr>
        <w:trPr>
          <w:cantSplit/>
        </w:trPr>
        <w:tc>
          <w:tcPr>
            <w:tcW w:type="dxa" w:w="3175"/>
            <w:vAlign w:val="center"/>
            <w:tcMar>
              <w:top w:w="85" w:type="dxa"/>
              <w:bottom w:w="85" w:type="dxa"/>
              <w:left w:w="110" w:type="dxa"/>
              <w:right w:w="110" w:type="dxa"/>
            </w:tcMar>
            <w:shd w:fill="FFFFFF"/>
          </w:tcPr>
          <w:p>
            <w:pPr>
              <w:keepNext w:val="0"/>
              <w:spacing w:before="0" w:after="0" w:line="259" w:lineRule="auto"/>
            </w:pPr>
            <w:r>
              <w:rPr>
                <w:color w:val="000000"/>
                <w:sz w:val="21"/>
              </w:rPr>
              <w:t>POST /internal/ai/approved-feedback</w:t>
            </w:r>
          </w:p>
        </w:tc>
        <w:tc>
          <w:tcPr>
            <w:tcW w:type="dxa" w:w="3175"/>
            <w:vAlign w:val="center"/>
            <w:tcMar>
              <w:top w:w="85" w:type="dxa"/>
              <w:bottom w:w="85" w:type="dxa"/>
              <w:left w:w="110" w:type="dxa"/>
              <w:right w:w="110" w:type="dxa"/>
            </w:tcMar>
            <w:shd w:fill="FFFFFF"/>
          </w:tcPr>
          <w:p>
            <w:pPr>
              <w:keepNext w:val="0"/>
              <w:spacing w:before="0" w:after="0" w:line="259" w:lineRule="auto"/>
            </w:pPr>
            <w:r>
              <w:rPr>
                <w:color w:val="000000"/>
                <w:sz w:val="21"/>
              </w:rPr>
              <w:t>Nhãn và phản hồi đã được duyệt</w:t>
            </w:r>
          </w:p>
        </w:tc>
        <w:tc>
          <w:tcPr>
            <w:tcW w:type="dxa" w:w="3231"/>
            <w:vAlign w:val="center"/>
            <w:tcMar>
              <w:top w:w="85" w:type="dxa"/>
              <w:bottom w:w="85" w:type="dxa"/>
              <w:left w:w="110" w:type="dxa"/>
              <w:right w:w="110" w:type="dxa"/>
            </w:tcMar>
            <w:shd w:fill="FFFFFF"/>
          </w:tcPr>
          <w:p>
            <w:pPr>
              <w:keepNext w:val="0"/>
              <w:spacing w:before="0" w:after="0" w:line="259" w:lineRule="auto"/>
            </w:pPr>
            <w:r>
              <w:rPr>
                <w:color w:val="000000"/>
                <w:sz w:val="21"/>
              </w:rPr>
              <w:t>Xác nhận đưa vào dữ liệu học</w:t>
            </w:r>
          </w:p>
        </w:tc>
      </w:tr>
    </w:tbl>
    <w:p>
      <w:pPr>
        <w:spacing w:after="20" w:before="0" w:line="120" w:lineRule="auto"/>
      </w:pPr>
    </w:p>
    <w:p>
      <w:r>
        <w:rPr>
          <w:color w:val="000000"/>
        </w:rPr>
        <w:t>Java chịu trách nhiệm xác thực và quyết định quyền. Python không trực tiếp cập nhật tài khoản, điểm số, chuyên cần hoặc trạng thái xử lý hồ sơ.</w:t>
      </w:r>
    </w:p>
    <w:p>
      <w:r>
        <w:rPr>
          <w:color w:val="000000"/>
        </w:rPr>
        <w:t xml:space="preserve">React và Java chạy cùng origin qua Nginx. Dùng cookie phiên </w:t>
      </w:r>
      <w:r>
        <w:rPr>
          <w:rFonts w:ascii="Consolas" w:hAnsi="Consolas"/>
          <w:color w:val="000000"/>
          <w:sz w:val="21"/>
        </w:rPr>
        <w:t>HttpOnly</w:t>
      </w:r>
      <w:r>
        <w:rPr>
          <w:color w:val="000000"/>
        </w:rPr>
        <w:t xml:space="preserve">, </w:t>
      </w:r>
      <w:r>
        <w:rPr>
          <w:rFonts w:ascii="Consolas" w:hAnsi="Consolas"/>
          <w:color w:val="000000"/>
          <w:sz w:val="21"/>
        </w:rPr>
        <w:t>Secure</w:t>
      </w:r>
      <w:r>
        <w:rPr>
          <w:color w:val="000000"/>
        </w:rPr>
        <w:t xml:space="preserve">, </w:t>
      </w:r>
      <w:r>
        <w:rPr>
          <w:rFonts w:ascii="Consolas" w:hAnsi="Consolas"/>
          <w:color w:val="000000"/>
          <w:sz w:val="21"/>
        </w:rPr>
        <w:t>SameSite</w:t>
      </w:r>
      <w:r>
        <w:rPr>
          <w:color w:val="000000"/>
        </w:rPr>
        <w:t xml:space="preserve"> và chống CSRF. Python nhận danh tính dịch vụ và ngữ cảnh có chữ ký, không nhận cookie đăng nhập của trình duyệt.</w:t>
      </w:r>
    </w:p>
    <w:p>
      <w:r>
        <w:br w:type="page"/>
      </w:r>
    </w:p>
    <w:p>
      <w:bookmarkStart w:id="180" w:name="s3"/>
      <w:pPr>
        <w:pStyle w:val="Heading1"/>
      </w:pPr>
      <w:r>
        <w:t>3 Trọng tâm nghiên cứu và ứng dụng Nested Learning vào AI</w:t>
      </w:r>
      <w:bookmarkEnd w:id="180"/>
    </w:p>
    <w:p>
      <w:pPr>
        <w:pStyle w:val="Heading2"/>
      </w:pPr>
      <w:r>
        <w:t>3 1 Nội dung bài báo cần thể hiện đúng</w:t>
      </w:r>
    </w:p>
    <w:p>
      <w:r>
        <w:rPr>
          <w:color w:val="000000"/>
        </w:rPr>
        <w:t xml:space="preserve">Bài </w:t>
      </w:r>
      <w:r>
        <w:rPr>
          <w:b/>
          <w:color w:val="000000"/>
        </w:rPr>
        <w:t>Nested Learning: The Illusion of Deep Learning Architecture</w:t>
      </w:r>
      <w:r>
        <w:rPr>
          <w:color w:val="000000"/>
        </w:rPr>
        <w:t>, của Ali Behrouz, Meisam Razaviyayn, Peilin Zhong và Vahab Mirrokni, trình bày hệ học với nhiều mức tối ưu và tần suất cập nhật khác nhau [7]. Các nội dung liên quan trực tiếp gồm:</w:t>
      </w:r>
    </w:p>
    <w:p>
      <w:pPr>
        <w:pStyle w:val="ListBullet"/>
      </w:pPr>
      <w:r>
        <w:rPr>
          <w:b/>
          <w:color w:val="000000"/>
        </w:rPr>
        <w:t>Nested Learning:</w:t>
      </w:r>
      <w:r>
        <w:rPr>
          <w:color w:val="000000"/>
        </w:rPr>
        <w:t xml:space="preserve"> xem mô hình và quá trình học như các bài toán tối ưu có dòng ngữ cảnh riêng.</w:t>
      </w:r>
    </w:p>
    <w:p>
      <w:pPr>
        <w:pStyle w:val="ListBullet"/>
      </w:pPr>
      <w:r>
        <w:rPr>
          <w:b/>
          <w:color w:val="000000"/>
        </w:rPr>
        <w:t>Continuum Memory System (CMS):</w:t>
      </w:r>
      <w:r>
        <w:rPr>
          <w:color w:val="000000"/>
        </w:rPr>
        <w:t xml:space="preserve"> các khối học có nhịp cập nhật tham số khác nhau, trình bày tại mục 7.1, trang 27–29.</w:t>
      </w:r>
    </w:p>
    <w:p>
      <w:pPr>
        <w:pStyle w:val="ListBullet"/>
      </w:pPr>
      <w:r>
        <w:rPr>
          <w:b/>
          <w:color w:val="000000"/>
        </w:rPr>
        <w:t>HOPE:</w:t>
      </w:r>
      <w:r>
        <w:rPr>
          <w:color w:val="000000"/>
        </w:rPr>
        <w:t xml:space="preserve"> kết hợp mô-đun tự điều chỉnh với CMS, trình bày tại mục 8.</w:t>
      </w:r>
    </w:p>
    <w:p>
      <w:pPr>
        <w:pStyle w:val="ListBullet"/>
      </w:pPr>
      <w:r>
        <w:rPr>
          <w:b/>
          <w:color w:val="000000"/>
        </w:rPr>
        <w:t>Thực nghiệm và ablation:</w:t>
      </w:r>
      <w:r>
        <w:rPr>
          <w:color w:val="000000"/>
        </w:rPr>
        <w:t xml:space="preserve"> đánh giá khả năng tiếp nhận kiến thức, duy trì kiến thức cũ và đóng góp của từng thành phần tại mục 9.</w:t>
      </w:r>
    </w:p>
    <w:p>
      <w:r>
        <w:rPr>
          <w:color w:val="000000"/>
        </w:rPr>
        <w:t xml:space="preserve">Mức ứng dụng của đồ án là </w:t>
      </w:r>
      <w:r>
        <w:rPr>
          <w:b/>
          <w:color w:val="000000"/>
        </w:rPr>
        <w:t>xây mô-đun học đa nhịp có cập nhật tham số thật, lấy ý tưởng từ CMS, rồi tích hợp vào hệ sinh thái trường</w:t>
      </w:r>
      <w:r>
        <w:rPr>
          <w:color w:val="000000"/>
        </w:rPr>
        <w:t>. Phần RAG, quản lý phiên bản tài liệu và bộ nhớ hội thoại là kỹ thuật tích hợp của đồ án.</w:t>
      </w:r>
    </w:p>
    <w:p>
      <w:r>
        <w:rPr>
          <w:color w:val="000000"/>
        </w:rPr>
        <w:t xml:space="preserve">Báo cáo ghi rõ đây là </w:t>
      </w:r>
      <w:r>
        <w:rPr>
          <w:b/>
          <w:color w:val="000000"/>
        </w:rPr>
        <w:t>bản vận dụng rút gọn</w:t>
      </w:r>
      <w:r>
        <w:rPr>
          <w:color w:val="000000"/>
        </w:rPr>
        <w:t>, chưa tái hiện toàn bộ HOPE, self-referential Titans, DGD hoặc M3. Bài báo dùng các cấu hình huấn luyện lớn; các kết quả đó không thể dùng làm cam kết hiệu năng cho website trường. Phần kết luận của bài cũng chưa khẳng định đã giải quyết tổng quát hiện tượng quên kiến thức.</w:t>
      </w:r>
    </w:p>
    <w:p>
      <w:pPr>
        <w:pStyle w:val="Heading2"/>
      </w:pPr>
      <w:r>
        <w:t>3 2 Ma trận nghiên cứu và chức năng hệ thống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3742"/>
        <w:gridCol w:w="3458"/>
      </w:tblGrid>
      <w:tr>
        <w:trPr>
          <w:tblHeader/>
          <w:cantSplit/>
        </w:trPr>
        <w:tc>
          <w:tcPr>
            <w:tcW w:type="dxa" w:w="2381"/>
            <w:vAlign w:val="center"/>
            <w:tcMar>
              <w:top w:w="85" w:type="dxa"/>
              <w:bottom w:w="85" w:type="dxa"/>
              <w:left w:w="110" w:type="dxa"/>
              <w:right w:w="110" w:type="dxa"/>
            </w:tcMar>
            <w:shd w:fill="E5EAF0"/>
          </w:tcPr>
          <w:p>
            <w:pPr>
              <w:keepNext/>
              <w:spacing w:before="0" w:after="0" w:line="259" w:lineRule="auto"/>
              <w:jc w:val="center"/>
            </w:pPr>
            <w:r>
              <w:rPr>
                <w:b/>
                <w:color w:val="000000"/>
                <w:sz w:val="22"/>
              </w:rPr>
              <w:t>Ý tưởng nghiên cứu</w:t>
            </w:r>
          </w:p>
        </w:tc>
        <w:tc>
          <w:tcPr>
            <w:tcW w:type="dxa" w:w="3742"/>
            <w:vAlign w:val="center"/>
            <w:tcMar>
              <w:top w:w="85" w:type="dxa"/>
              <w:bottom w:w="85" w:type="dxa"/>
              <w:left w:w="110" w:type="dxa"/>
              <w:right w:w="110" w:type="dxa"/>
            </w:tcMar>
            <w:shd w:fill="E5EAF0"/>
          </w:tcPr>
          <w:p>
            <w:pPr>
              <w:keepNext/>
              <w:spacing w:before="0" w:after="0" w:line="259" w:lineRule="auto"/>
              <w:jc w:val="center"/>
            </w:pPr>
            <w:r>
              <w:rPr>
                <w:b/>
                <w:color w:val="000000"/>
                <w:sz w:val="22"/>
              </w:rPr>
              <w:t>Cách vận dụng</w:t>
            </w:r>
          </w:p>
        </w:tc>
        <w:tc>
          <w:tcPr>
            <w:tcW w:type="dxa" w:w="3458"/>
            <w:vAlign w:val="center"/>
            <w:tcMar>
              <w:top w:w="85" w:type="dxa"/>
              <w:bottom w:w="85" w:type="dxa"/>
              <w:left w:w="110" w:type="dxa"/>
              <w:right w:w="110" w:type="dxa"/>
            </w:tcMar>
            <w:shd w:fill="E5EAF0"/>
          </w:tcPr>
          <w:p>
            <w:pPr>
              <w:keepNext/>
              <w:spacing w:before="0" w:after="0" w:line="259" w:lineRule="auto"/>
              <w:jc w:val="center"/>
            </w:pPr>
            <w:r>
              <w:rPr>
                <w:b/>
                <w:color w:val="000000"/>
                <w:sz w:val="22"/>
              </w:rPr>
              <w:t>Bằng chứng cần có</w:t>
            </w:r>
          </w:p>
        </w:tc>
      </w:tr>
      <w:tr>
        <w:trPr>
          <w:cantSplit/>
        </w:trPr>
        <w:tc>
          <w:tcPr>
            <w:tcW w:type="dxa" w:w="2381"/>
            <w:vAlign w:val="center"/>
            <w:tcMar>
              <w:top w:w="85" w:type="dxa"/>
              <w:bottom w:w="85" w:type="dxa"/>
              <w:left w:w="110" w:type="dxa"/>
              <w:right w:w="110" w:type="dxa"/>
            </w:tcMar>
            <w:shd w:fill="FFFFFF"/>
          </w:tcPr>
          <w:p>
            <w:pPr>
              <w:keepNext w:val="0"/>
              <w:spacing w:before="0" w:after="0" w:line="259" w:lineRule="auto"/>
            </w:pPr>
            <w:r>
              <w:rPr>
                <w:color w:val="000000"/>
                <w:sz w:val="22"/>
              </w:rPr>
              <w:t>Nhiều nhịp cập nhật</w:t>
            </w:r>
          </w:p>
        </w:tc>
        <w:tc>
          <w:tcPr>
            <w:tcW w:type="dxa" w:w="3742"/>
            <w:vAlign w:val="center"/>
            <w:tcMar>
              <w:top w:w="85" w:type="dxa"/>
              <w:bottom w:w="85" w:type="dxa"/>
              <w:left w:w="110" w:type="dxa"/>
              <w:right w:w="110" w:type="dxa"/>
            </w:tcMar>
            <w:shd w:fill="FFFFFF"/>
          </w:tcPr>
          <w:p>
            <w:pPr>
              <w:keepNext w:val="0"/>
              <w:spacing w:before="0" w:after="0" w:line="259" w:lineRule="auto"/>
            </w:pPr>
            <w:r>
              <w:rPr>
                <w:color w:val="000000"/>
                <w:sz w:val="22"/>
              </w:rPr>
              <w:t>Ba khối MLP định tuyến học theo nhịp nhanh, trung bình, chậm</w:t>
            </w:r>
          </w:p>
        </w:tc>
        <w:tc>
          <w:tcPr>
            <w:tcW w:type="dxa" w:w="3458"/>
            <w:vAlign w:val="center"/>
            <w:tcMar>
              <w:top w:w="85" w:type="dxa"/>
              <w:bottom w:w="85" w:type="dxa"/>
              <w:left w:w="110" w:type="dxa"/>
              <w:right w:w="110" w:type="dxa"/>
            </w:tcMar>
            <w:shd w:fill="FFFFFF"/>
          </w:tcPr>
          <w:p>
            <w:pPr>
              <w:keepNext w:val="0"/>
              <w:spacing w:before="0" w:after="0" w:line="259" w:lineRule="auto"/>
            </w:pPr>
            <w:r>
              <w:rPr>
                <w:color w:val="000000"/>
                <w:sz w:val="22"/>
              </w:rPr>
              <w:t>Mã cập nhật, bộ đếm, optimizer state và checkpoint</w:t>
            </w:r>
          </w:p>
        </w:tc>
      </w:tr>
      <w:tr>
        <w:trPr>
          <w:cantSplit/>
        </w:trPr>
        <w:tc>
          <w:tcPr>
            <w:tcW w:type="dxa" w:w="2381"/>
            <w:vAlign w:val="center"/>
            <w:tcMar>
              <w:top w:w="85" w:type="dxa"/>
              <w:bottom w:w="85" w:type="dxa"/>
              <w:left w:w="110" w:type="dxa"/>
              <w:right w:w="110" w:type="dxa"/>
            </w:tcMar>
            <w:shd w:fill="F6F7F9"/>
          </w:tcPr>
          <w:p>
            <w:pPr>
              <w:keepNext w:val="0"/>
              <w:spacing w:before="0" w:after="0" w:line="259" w:lineRule="auto"/>
            </w:pPr>
            <w:r>
              <w:rPr>
                <w:color w:val="000000"/>
                <w:sz w:val="22"/>
              </w:rPr>
              <w:t>Học liên tục</w:t>
            </w:r>
          </w:p>
        </w:tc>
        <w:tc>
          <w:tcPr>
            <w:tcW w:type="dxa" w:w="3742"/>
            <w:vAlign w:val="center"/>
            <w:tcMar>
              <w:top w:w="85" w:type="dxa"/>
              <w:bottom w:w="85" w:type="dxa"/>
              <w:left w:w="110" w:type="dxa"/>
              <w:right w:w="110" w:type="dxa"/>
            </w:tcMar>
            <w:shd w:fill="F6F7F9"/>
          </w:tcPr>
          <w:p>
            <w:pPr>
              <w:keepNext w:val="0"/>
              <w:spacing w:before="0" w:after="0" w:line="259" w:lineRule="auto"/>
            </w:pPr>
            <w:r>
              <w:rPr>
                <w:color w:val="000000"/>
                <w:sz w:val="22"/>
              </w:rPr>
              <w:t>Bổ sung nhóm yêu cầu mới và cách diễn đạt mới theo từng đợt</w:t>
            </w:r>
          </w:p>
        </w:tc>
        <w:tc>
          <w:tcPr>
            <w:tcW w:type="dxa" w:w="3458"/>
            <w:vAlign w:val="center"/>
            <w:tcMar>
              <w:top w:w="85" w:type="dxa"/>
              <w:bottom w:w="85" w:type="dxa"/>
              <w:left w:w="110" w:type="dxa"/>
              <w:right w:w="110" w:type="dxa"/>
            </w:tcMar>
            <w:shd w:fill="F6F7F9"/>
          </w:tcPr>
          <w:p>
            <w:pPr>
              <w:keepNext w:val="0"/>
              <w:spacing w:before="0" w:after="0" w:line="259" w:lineRule="auto"/>
            </w:pPr>
            <w:r>
              <w:rPr>
                <w:color w:val="000000"/>
                <w:sz w:val="22"/>
              </w:rPr>
              <w:t>Kết quả trước và sau từng đợt</w:t>
            </w:r>
          </w:p>
        </w:tc>
      </w:tr>
      <w:tr>
        <w:trPr>
          <w:cantSplit/>
        </w:trPr>
        <w:tc>
          <w:tcPr>
            <w:tcW w:type="dxa" w:w="2381"/>
            <w:vAlign w:val="center"/>
            <w:tcMar>
              <w:top w:w="85" w:type="dxa"/>
              <w:bottom w:w="85" w:type="dxa"/>
              <w:left w:w="110" w:type="dxa"/>
              <w:right w:w="110" w:type="dxa"/>
            </w:tcMar>
            <w:shd w:fill="FFFFFF"/>
          </w:tcPr>
          <w:p>
            <w:pPr>
              <w:keepNext w:val="0"/>
              <w:spacing w:before="0" w:after="0" w:line="259" w:lineRule="auto"/>
            </w:pPr>
            <w:r>
              <w:rPr>
                <w:color w:val="000000"/>
                <w:sz w:val="22"/>
              </w:rPr>
              <w:t>Duy trì kiến thức cũ</w:t>
            </w:r>
          </w:p>
        </w:tc>
        <w:tc>
          <w:tcPr>
            <w:tcW w:type="dxa" w:w="3742"/>
            <w:vAlign w:val="center"/>
            <w:tcMar>
              <w:top w:w="85" w:type="dxa"/>
              <w:bottom w:w="85" w:type="dxa"/>
              <w:left w:w="110" w:type="dxa"/>
              <w:right w:w="110" w:type="dxa"/>
            </w:tcMar>
            <w:shd w:fill="FFFFFF"/>
          </w:tcPr>
          <w:p>
            <w:pPr>
              <w:keepNext w:val="0"/>
              <w:spacing w:before="0" w:after="0" w:line="259" w:lineRule="auto"/>
            </w:pPr>
            <w:r>
              <w:rPr>
                <w:color w:val="000000"/>
                <w:sz w:val="22"/>
              </w:rPr>
              <w:t>Đánh giá lại nhóm yêu cầu đã học sau khi tiếp nhận nhóm mới</w:t>
            </w:r>
          </w:p>
        </w:tc>
        <w:tc>
          <w:tcPr>
            <w:tcW w:type="dxa" w:w="3458"/>
            <w:vAlign w:val="center"/>
            <w:tcMar>
              <w:top w:w="85" w:type="dxa"/>
              <w:bottom w:w="85" w:type="dxa"/>
              <w:left w:w="110" w:type="dxa"/>
              <w:right w:w="110" w:type="dxa"/>
            </w:tcMar>
            <w:shd w:fill="FFFFFF"/>
          </w:tcPr>
          <w:p>
            <w:pPr>
              <w:keepNext w:val="0"/>
              <w:spacing w:before="0" w:after="0" w:line="259" w:lineRule="auto"/>
            </w:pPr>
            <w:r>
              <w:rPr>
                <w:color w:val="000000"/>
                <w:sz w:val="22"/>
              </w:rPr>
              <w:t>Chỉ số forgetting và kết quả theo từng nhóm</w:t>
            </w:r>
          </w:p>
        </w:tc>
      </w:tr>
      <w:tr>
        <w:trPr>
          <w:cantSplit/>
        </w:trPr>
        <w:tc>
          <w:tcPr>
            <w:tcW w:type="dxa" w:w="2381"/>
            <w:vAlign w:val="center"/>
            <w:tcMar>
              <w:top w:w="85" w:type="dxa"/>
              <w:bottom w:w="85" w:type="dxa"/>
              <w:left w:w="110" w:type="dxa"/>
              <w:right w:w="110" w:type="dxa"/>
            </w:tcMar>
            <w:shd w:fill="F6F7F9"/>
          </w:tcPr>
          <w:p>
            <w:pPr>
              <w:keepNext w:val="0"/>
              <w:spacing w:before="0" w:after="0" w:line="259" w:lineRule="auto"/>
            </w:pPr>
            <w:r>
              <w:rPr>
                <w:color w:val="000000"/>
                <w:sz w:val="22"/>
              </w:rPr>
              <w:t>Phân tích đóng góp</w:t>
            </w:r>
          </w:p>
        </w:tc>
        <w:tc>
          <w:tcPr>
            <w:tcW w:type="dxa" w:w="3742"/>
            <w:vAlign w:val="center"/>
            <w:tcMar>
              <w:top w:w="85" w:type="dxa"/>
              <w:bottom w:w="85" w:type="dxa"/>
              <w:left w:w="110" w:type="dxa"/>
              <w:right w:w="110" w:type="dxa"/>
            </w:tcMar>
            <w:shd w:fill="F6F7F9"/>
          </w:tcPr>
          <w:p>
            <w:pPr>
              <w:keepNext w:val="0"/>
              <w:spacing w:before="0" w:after="0" w:line="259" w:lineRule="auto"/>
            </w:pPr>
            <w:r>
              <w:rPr>
                <w:color w:val="000000"/>
                <w:sz w:val="22"/>
              </w:rPr>
              <w:t>So sánh một mức, nhiều mức, bỏ mức chậm</w:t>
            </w:r>
          </w:p>
        </w:tc>
        <w:tc>
          <w:tcPr>
            <w:tcW w:type="dxa" w:w="3458"/>
            <w:vAlign w:val="center"/>
            <w:tcMar>
              <w:top w:w="85" w:type="dxa"/>
              <w:bottom w:w="85" w:type="dxa"/>
              <w:left w:w="110" w:type="dxa"/>
              <w:right w:w="110" w:type="dxa"/>
            </w:tcMar>
            <w:shd w:fill="F6F7F9"/>
          </w:tcPr>
          <w:p>
            <w:pPr>
              <w:keepNext w:val="0"/>
              <w:spacing w:before="0" w:after="0" w:line="259" w:lineRule="auto"/>
            </w:pPr>
            <w:r>
              <w:rPr>
                <w:color w:val="000000"/>
                <w:sz w:val="22"/>
              </w:rPr>
              <w:t>Bảng đối chứng và ablation</w:t>
            </w:r>
          </w:p>
        </w:tc>
      </w:tr>
      <w:tr>
        <w:trPr>
          <w:cantSplit/>
        </w:trPr>
        <w:tc>
          <w:tcPr>
            <w:tcW w:type="dxa" w:w="2381"/>
            <w:vAlign w:val="center"/>
            <w:tcMar>
              <w:top w:w="85" w:type="dxa"/>
              <w:bottom w:w="85" w:type="dxa"/>
              <w:left w:w="110" w:type="dxa"/>
              <w:right w:w="110" w:type="dxa"/>
            </w:tcMar>
            <w:shd w:fill="FFFFFF"/>
          </w:tcPr>
          <w:p>
            <w:pPr>
              <w:keepNext w:val="0"/>
              <w:spacing w:before="0" w:after="0" w:line="259" w:lineRule="auto"/>
            </w:pPr>
            <w:r>
              <w:rPr>
                <w:color w:val="000000"/>
                <w:sz w:val="22"/>
              </w:rPr>
              <w:t>Phản hồi làm dữ liệu học</w:t>
            </w:r>
          </w:p>
        </w:tc>
        <w:tc>
          <w:tcPr>
            <w:tcW w:type="dxa" w:w="3742"/>
            <w:vAlign w:val="center"/>
            <w:tcMar>
              <w:top w:w="85" w:type="dxa"/>
              <w:bottom w:w="85" w:type="dxa"/>
              <w:left w:w="110" w:type="dxa"/>
              <w:right w:w="110" w:type="dxa"/>
            </w:tcMar>
            <w:shd w:fill="FFFFFF"/>
          </w:tcPr>
          <w:p>
            <w:pPr>
              <w:keepNext w:val="0"/>
              <w:spacing w:before="0" w:after="0" w:line="259" w:lineRule="auto"/>
            </w:pPr>
            <w:r>
              <w:rPr>
                <w:color w:val="000000"/>
                <w:sz w:val="22"/>
              </w:rPr>
              <w:t>Cán bộ sửa nhãn đề xuất và duyệt phản hồi</w:t>
            </w:r>
          </w:p>
        </w:tc>
        <w:tc>
          <w:tcPr>
            <w:tcW w:type="dxa" w:w="3458"/>
            <w:vAlign w:val="center"/>
            <w:tcMar>
              <w:top w:w="85" w:type="dxa"/>
              <w:bottom w:w="85" w:type="dxa"/>
              <w:left w:w="110" w:type="dxa"/>
              <w:right w:w="110" w:type="dxa"/>
            </w:tcMar>
            <w:shd w:fill="FFFFFF"/>
          </w:tcPr>
          <w:p>
            <w:pPr>
              <w:keepNext w:val="0"/>
              <w:spacing w:before="0" w:after="0" w:line="259" w:lineRule="auto"/>
            </w:pPr>
            <w:r>
              <w:rPr>
                <w:color w:val="000000"/>
                <w:sz w:val="22"/>
              </w:rPr>
              <w:t>Lịch sử nhãn, phiên bản dataset, nhật ký huấn luyện</w:t>
            </w:r>
          </w:p>
        </w:tc>
      </w:tr>
      <w:tr>
        <w:trPr>
          <w:cantSplit/>
        </w:trPr>
        <w:tc>
          <w:tcPr>
            <w:tcW w:type="dxa" w:w="2381"/>
            <w:vAlign w:val="center"/>
            <w:tcMar>
              <w:top w:w="85" w:type="dxa"/>
              <w:bottom w:w="85" w:type="dxa"/>
              <w:left w:w="110" w:type="dxa"/>
              <w:right w:w="110" w:type="dxa"/>
            </w:tcMar>
            <w:shd w:fill="F6F7F9"/>
          </w:tcPr>
          <w:p>
            <w:pPr>
              <w:keepNext w:val="0"/>
              <w:spacing w:before="0" w:after="0" w:line="259" w:lineRule="auto"/>
            </w:pPr>
            <w:r>
              <w:rPr>
                <w:color w:val="000000"/>
                <w:sz w:val="22"/>
              </w:rPr>
              <w:t>Khởi tạo từ mô hình có sẵn</w:t>
            </w:r>
          </w:p>
        </w:tc>
        <w:tc>
          <w:tcPr>
            <w:tcW w:type="dxa" w:w="3742"/>
            <w:vAlign w:val="center"/>
            <w:tcMar>
              <w:top w:w="85" w:type="dxa"/>
              <w:bottom w:w="85" w:type="dxa"/>
              <w:left w:w="110" w:type="dxa"/>
              <w:right w:w="110" w:type="dxa"/>
            </w:tcMar>
            <w:shd w:fill="F6F7F9"/>
          </w:tcPr>
          <w:p>
            <w:pPr>
              <w:keepNext w:val="0"/>
              <w:spacing w:before="0" w:after="0" w:line="259" w:lineRule="auto"/>
            </w:pPr>
            <w:r>
              <w:rPr>
                <w:color w:val="000000"/>
                <w:sz w:val="22"/>
              </w:rPr>
              <w:t>Encoder cố định, huấn luyện các MLP nhỏ</w:t>
            </w:r>
          </w:p>
        </w:tc>
        <w:tc>
          <w:tcPr>
            <w:tcW w:type="dxa" w:w="3458"/>
            <w:vAlign w:val="center"/>
            <w:tcMar>
              <w:top w:w="85" w:type="dxa"/>
              <w:bottom w:w="85" w:type="dxa"/>
              <w:left w:w="110" w:type="dxa"/>
              <w:right w:w="110" w:type="dxa"/>
            </w:tcMar>
            <w:shd w:fill="F6F7F9"/>
          </w:tcPr>
          <w:p>
            <w:pPr>
              <w:keepNext w:val="0"/>
              <w:spacing w:before="0" w:after="0" w:line="259" w:lineRule="auto"/>
            </w:pPr>
            <w:r>
              <w:rPr>
                <w:color w:val="000000"/>
                <w:sz w:val="22"/>
              </w:rPr>
              <w:t>Cấu hình encoder và quy trình khởi tạo</w:t>
            </w:r>
          </w:p>
        </w:tc>
      </w:tr>
    </w:tbl>
    <w:p>
      <w:pPr>
        <w:spacing w:after="20" w:before="0" w:line="120" w:lineRule="auto"/>
      </w:pPr>
    </w:p>
    <w:p>
      <w:pPr>
        <w:pStyle w:val="Heading2"/>
      </w:pPr>
      <w:r>
        <w:t>3 3 Mô đun nghiên cứu đề xuất phòng ban xử lý yêu cầu</w:t>
      </w:r>
    </w:p>
    <w:p>
      <w:r>
        <w:rPr>
          <w:color w:val="000000"/>
        </w:rPr>
        <w:t>Đây là điểm áp dụng chính vì liên quan trực tiếp đến tính năng phòng ban và có đầu ra đo được.</w:t>
      </w:r>
    </w:p>
    <w:p>
      <w:r>
        <w:rPr>
          <w:color w:val="000000"/>
        </w:rPr>
        <w:t>Ví dụ:</w:t>
      </w:r>
    </w:p>
    <w:p>
      <w:pPr>
        <w:pStyle w:val="ListBullet"/>
      </w:pPr>
      <w:r>
        <w:rPr>
          <w:color w:val="000000"/>
        </w:rPr>
        <w:t>“Con tôi đi trễ sáng mai, cần gửi đơn ở đâu?” → chuyên cần hoặc giám thị.</w:t>
      </w:r>
    </w:p>
    <w:p>
      <w:pPr>
        <w:pStyle w:val="ListBullet"/>
      </w:pPr>
      <w:r>
        <w:rPr>
          <w:color w:val="000000"/>
        </w:rPr>
        <w:t>“Tôi muốn được hướng dẫn hồ sơ nhập học.” → tuyển sinh hoặc giáo vụ.</w:t>
      </w:r>
    </w:p>
    <w:p>
      <w:pPr>
        <w:pStyle w:val="ListBullet"/>
      </w:pPr>
      <w:r>
        <w:rPr>
          <w:color w:val="000000"/>
        </w:rPr>
        <w:t>“Tôi muốn đăng ký nhu cầu mượn sách giáo khoa.” → thư viện.</w:t>
      </w:r>
    </w:p>
    <w:p>
      <w:pPr>
        <w:pStyle w:val="ListBullet"/>
      </w:pPr>
      <w:r>
        <w:rPr>
          <w:color w:val="000000"/>
        </w:rPr>
        <w:t>“Tôi quên mật khẩu tài khoản phụ huynh.” → hỗ trợ tài khoản.</w:t>
      </w:r>
    </w:p>
    <w:p>
      <w:r>
        <w:rPr>
          <w:color w:val="000000"/>
        </w:rPr>
        <w:t>Mô hình đề xuất tám nhóm ý định:</w:t>
      </w:r>
    </w:p>
    <w:p>
      <w:pPr>
        <w:ind w:left="340" w:hanging="340"/>
      </w:pPr>
      <w:r>
        <w:rPr>
          <w:color w:val="000000"/>
        </w:rPr>
        <w:t>1. Tuyển sinh và đăng ký.</w:t>
      </w:r>
    </w:p>
    <w:p>
      <w:pPr>
        <w:ind w:left="340" w:hanging="340"/>
      </w:pPr>
      <w:r>
        <w:rPr>
          <w:color w:val="000000"/>
        </w:rPr>
        <w:t>2. Giáo vụ.</w:t>
      </w:r>
    </w:p>
    <w:p>
      <w:pPr>
        <w:ind w:left="340" w:hanging="340"/>
      </w:pPr>
      <w:r>
        <w:rPr>
          <w:color w:val="000000"/>
        </w:rPr>
        <w:t>3. Chuyên cần, xin phép vắng và trễ.</w:t>
      </w:r>
    </w:p>
    <w:p>
      <w:pPr>
        <w:ind w:left="340" w:hanging="340"/>
      </w:pPr>
      <w:r>
        <w:rPr>
          <w:color w:val="000000"/>
        </w:rPr>
        <w:t>4. Chuyên môn, môn học và điểm.</w:t>
      </w:r>
    </w:p>
    <w:p>
      <w:pPr>
        <w:ind w:left="340" w:hanging="340"/>
      </w:pPr>
      <w:r>
        <w:rPr>
          <w:color w:val="000000"/>
        </w:rPr>
        <w:t>5. Thư viện.</w:t>
      </w:r>
    </w:p>
    <w:p>
      <w:pPr>
        <w:ind w:left="340" w:hanging="340"/>
      </w:pPr>
      <w:r>
        <w:rPr>
          <w:color w:val="000000"/>
        </w:rPr>
        <w:t>6. Văn phòng, thủ tục.</w:t>
      </w:r>
    </w:p>
    <w:p>
      <w:pPr>
        <w:ind w:left="340" w:hanging="340"/>
      </w:pPr>
      <w:r>
        <w:rPr>
          <w:color w:val="000000"/>
        </w:rPr>
        <w:t>7. Ban giám hiệu.</w:t>
      </w:r>
    </w:p>
    <w:p>
      <w:pPr>
        <w:ind w:left="340" w:hanging="340"/>
      </w:pPr>
      <w:r>
        <w:rPr>
          <w:color w:val="000000"/>
        </w:rPr>
        <w:t>8. Tài khoản và kỹ thuật.</w:t>
      </w:r>
    </w:p>
    <w:p>
      <w:r>
        <w:rPr>
          <w:color w:val="000000"/>
        </w:rPr>
        <w:t>Người dùng kiểm tra đề xuất trước khi gửi. Việc chuyển bộ phận sau tiếp nhận thuộc người có quyền nghiệp vụ.</w:t>
      </w:r>
    </w:p>
    <w:p>
      <w:pPr>
        <w:keepNext/>
      </w:pPr>
      <w:r>
        <w:rPr>
          <w:b/>
          <w:color w:val="000000"/>
        </w:rPr>
        <w:t>Cấu hình mô hình.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13"/>
      </w:tblGrid>
      <w:tr>
        <w:trPr>
          <w:tblHeader/>
          <w:cantSplit/>
        </w:trPr>
        <w:tc>
          <w:tcPr>
            <w:tcW w:type="dxa" w:w="2268"/>
            <w:vAlign w:val="center"/>
            <w:tcMar>
              <w:top w:w="85" w:type="dxa"/>
              <w:bottom w:w="85" w:type="dxa"/>
              <w:left w:w="110" w:type="dxa"/>
              <w:right w:w="110" w:type="dxa"/>
            </w:tcMar>
            <w:shd w:fill="E5EAF0"/>
          </w:tcPr>
          <w:p>
            <w:pPr>
              <w:keepNext/>
              <w:spacing w:before="0" w:after="0" w:line="259" w:lineRule="auto"/>
              <w:jc w:val="center"/>
            </w:pPr>
            <w:r>
              <w:rPr>
                <w:b/>
                <w:color w:val="000000"/>
                <w:sz w:val="21"/>
              </w:rPr>
              <w:t>Thành phần</w:t>
            </w:r>
          </w:p>
        </w:tc>
        <w:tc>
          <w:tcPr>
            <w:tcW w:type="dxa" w:w="7313"/>
            <w:vAlign w:val="center"/>
            <w:tcMar>
              <w:top w:w="85" w:type="dxa"/>
              <w:bottom w:w="85" w:type="dxa"/>
              <w:left w:w="110" w:type="dxa"/>
              <w:right w:w="110" w:type="dxa"/>
            </w:tcMar>
            <w:shd w:fill="E5EAF0"/>
          </w:tcPr>
          <w:p>
            <w:pPr>
              <w:keepNext/>
              <w:spacing w:before="0" w:after="0" w:line="259" w:lineRule="auto"/>
              <w:jc w:val="center"/>
            </w:pPr>
            <w:r>
              <w:rPr>
                <w:b/>
                <w:color w:val="000000"/>
                <w:sz w:val="21"/>
              </w:rPr>
              <w:t>Quyết định</w:t>
            </w:r>
          </w:p>
        </w:tc>
      </w:tr>
      <w:tr>
        <w:trPr>
          <w:cantSplit/>
        </w:trPr>
        <w:tc>
          <w:tcPr>
            <w:tcW w:type="dxa" w:w="2268"/>
            <w:vAlign w:val="center"/>
            <w:tcMar>
              <w:top w:w="85" w:type="dxa"/>
              <w:bottom w:w="85" w:type="dxa"/>
              <w:left w:w="110" w:type="dxa"/>
              <w:right w:w="110" w:type="dxa"/>
            </w:tcMar>
            <w:shd w:fill="FFFFFF"/>
          </w:tcPr>
          <w:p>
            <w:pPr>
              <w:keepNext w:val="0"/>
              <w:spacing w:before="0" w:after="0" w:line="259" w:lineRule="auto"/>
            </w:pPr>
            <w:r>
              <w:rPr>
                <w:color w:val="000000"/>
                <w:sz w:val="21"/>
              </w:rPr>
              <w:t>Encoder</w:t>
            </w:r>
          </w:p>
        </w:tc>
        <w:tc>
          <w:tcPr>
            <w:tcW w:type="dxa" w:w="7313"/>
            <w:vAlign w:val="center"/>
            <w:tcMar>
              <w:top w:w="85" w:type="dxa"/>
              <w:bottom w:w="85" w:type="dxa"/>
              <w:left w:w="110" w:type="dxa"/>
              <w:right w:w="110" w:type="dxa"/>
            </w:tcMar>
            <w:shd w:fill="FFFFFF"/>
          </w:tcPr>
          <w:p>
            <w:pPr>
              <w:keepNext w:val="0"/>
              <w:spacing w:before="0" w:after="0" w:line="259" w:lineRule="auto"/>
            </w:pPr>
            <w:r>
              <w:rPr>
                <w:color w:val="000000"/>
                <w:sz w:val="21"/>
              </w:rPr>
              <w:t>sentence-transformers/paraphrase-multilingual-MiniLM-L12-v2, cố định trọng số</w:t>
            </w:r>
          </w:p>
        </w:tc>
      </w:tr>
      <w:tr>
        <w:trPr>
          <w:cantSplit/>
        </w:trPr>
        <w:tc>
          <w:tcPr>
            <w:tcW w:type="dxa" w:w="2268"/>
            <w:vAlign w:val="center"/>
            <w:tcMar>
              <w:top w:w="85" w:type="dxa"/>
              <w:bottom w:w="85" w:type="dxa"/>
              <w:left w:w="110" w:type="dxa"/>
              <w:right w:w="110" w:type="dxa"/>
            </w:tcMar>
            <w:shd w:fill="F6F7F9"/>
          </w:tcPr>
          <w:p>
            <w:pPr>
              <w:keepNext w:val="0"/>
              <w:spacing w:before="0" w:after="0" w:line="259" w:lineRule="auto"/>
            </w:pPr>
            <w:r>
              <w:rPr>
                <w:color w:val="000000"/>
                <w:sz w:val="21"/>
              </w:rPr>
              <w:t>Đầu vào</w:t>
            </w:r>
          </w:p>
        </w:tc>
        <w:tc>
          <w:tcPr>
            <w:tcW w:type="dxa" w:w="7313"/>
            <w:vAlign w:val="center"/>
            <w:tcMar>
              <w:top w:w="85" w:type="dxa"/>
              <w:bottom w:w="85" w:type="dxa"/>
              <w:left w:w="110" w:type="dxa"/>
              <w:right w:w="110" w:type="dxa"/>
            </w:tcMar>
            <w:shd w:fill="F6F7F9"/>
          </w:tcPr>
          <w:p>
            <w:pPr>
              <w:keepNext w:val="0"/>
              <w:spacing w:before="0" w:after="0" w:line="259" w:lineRule="auto"/>
            </w:pPr>
            <w:r>
              <w:rPr>
                <w:color w:val="000000"/>
                <w:sz w:val="21"/>
              </w:rPr>
              <w:t>Câu yêu cầu ngắn; kiểm soát độ dài theo tokenizer</w:t>
            </w:r>
          </w:p>
        </w:tc>
      </w:tr>
      <w:tr>
        <w:trPr>
          <w:cantSplit/>
        </w:trPr>
        <w:tc>
          <w:tcPr>
            <w:tcW w:type="dxa" w:w="2268"/>
            <w:vAlign w:val="center"/>
            <w:tcMar>
              <w:top w:w="85" w:type="dxa"/>
              <w:bottom w:w="85" w:type="dxa"/>
              <w:left w:w="110" w:type="dxa"/>
              <w:right w:w="110" w:type="dxa"/>
            </w:tcMar>
            <w:shd w:fill="FFFFFF"/>
          </w:tcPr>
          <w:p>
            <w:pPr>
              <w:keepNext w:val="0"/>
              <w:spacing w:before="0" w:after="0" w:line="259" w:lineRule="auto"/>
            </w:pPr>
            <w:r>
              <w:rPr>
                <w:color w:val="000000"/>
                <w:sz w:val="21"/>
              </w:rPr>
              <w:t>Embedding</w:t>
            </w:r>
          </w:p>
        </w:tc>
        <w:tc>
          <w:tcPr>
            <w:tcW w:type="dxa" w:w="7313"/>
            <w:vAlign w:val="center"/>
            <w:tcMar>
              <w:top w:w="85" w:type="dxa"/>
              <w:bottom w:w="85" w:type="dxa"/>
              <w:left w:w="110" w:type="dxa"/>
              <w:right w:w="110" w:type="dxa"/>
            </w:tcMar>
            <w:shd w:fill="FFFFFF"/>
          </w:tcPr>
          <w:p>
            <w:pPr>
              <w:keepNext w:val="0"/>
              <w:spacing w:before="0" w:after="0" w:line="259" w:lineRule="auto"/>
            </w:pPr>
            <w:r>
              <w:rPr>
                <w:color w:val="000000"/>
                <w:sz w:val="21"/>
              </w:rPr>
              <w:t>384 chiều, chuẩn hóa L2</w:t>
            </w:r>
          </w:p>
        </w:tc>
      </w:tr>
      <w:tr>
        <w:trPr>
          <w:cantSplit/>
        </w:trPr>
        <w:tc>
          <w:tcPr>
            <w:tcW w:type="dxa" w:w="2268"/>
            <w:vAlign w:val="center"/>
            <w:tcMar>
              <w:top w:w="85" w:type="dxa"/>
              <w:bottom w:w="85" w:type="dxa"/>
              <w:left w:w="110" w:type="dxa"/>
              <w:right w:w="110" w:type="dxa"/>
            </w:tcMar>
            <w:shd w:fill="F6F7F9"/>
          </w:tcPr>
          <w:p>
            <w:pPr>
              <w:keepNext w:val="0"/>
              <w:spacing w:before="0" w:after="0" w:line="259" w:lineRule="auto"/>
            </w:pPr>
            <w:r>
              <w:rPr>
                <w:color w:val="000000"/>
                <w:sz w:val="21"/>
              </w:rPr>
              <w:t>Các khối học</w:t>
            </w:r>
          </w:p>
        </w:tc>
        <w:tc>
          <w:tcPr>
            <w:tcW w:type="dxa" w:w="7313"/>
            <w:vAlign w:val="center"/>
            <w:tcMar>
              <w:top w:w="85" w:type="dxa"/>
              <w:bottom w:w="85" w:type="dxa"/>
              <w:left w:w="110" w:type="dxa"/>
              <w:right w:w="110" w:type="dxa"/>
            </w:tcMar>
            <w:shd w:fill="F6F7F9"/>
          </w:tcPr>
          <w:p>
            <w:pPr>
              <w:keepNext w:val="0"/>
              <w:spacing w:before="0" w:after="0" w:line="259" w:lineRule="auto"/>
            </w:pPr>
            <w:r>
              <w:rPr>
                <w:color w:val="000000"/>
                <w:sz w:val="21"/>
              </w:rPr>
              <w:t>Ba MLP độc lập: 384 → 128 → ReLU → 8</w:t>
            </w:r>
          </w:p>
        </w:tc>
      </w:tr>
      <w:tr>
        <w:trPr>
          <w:cantSplit/>
        </w:trPr>
        <w:tc>
          <w:tcPr>
            <w:tcW w:type="dxa" w:w="2268"/>
            <w:vAlign w:val="center"/>
            <w:tcMar>
              <w:top w:w="85" w:type="dxa"/>
              <w:bottom w:w="85" w:type="dxa"/>
              <w:left w:w="110" w:type="dxa"/>
              <w:right w:w="110" w:type="dxa"/>
            </w:tcMar>
            <w:shd w:fill="FFFFFF"/>
          </w:tcPr>
          <w:p>
            <w:pPr>
              <w:keepNext w:val="0"/>
              <w:spacing w:before="0" w:after="0" w:line="259" w:lineRule="auto"/>
            </w:pPr>
            <w:r>
              <w:rPr>
                <w:color w:val="000000"/>
                <w:sz w:val="21"/>
              </w:rPr>
              <w:t>Khởi tạo</w:t>
            </w:r>
          </w:p>
        </w:tc>
        <w:tc>
          <w:tcPr>
            <w:tcW w:type="dxa" w:w="7313"/>
            <w:vAlign w:val="center"/>
            <w:tcMar>
              <w:top w:w="85" w:type="dxa"/>
              <w:bottom w:w="85" w:type="dxa"/>
              <w:left w:w="110" w:type="dxa"/>
              <w:right w:w="110" w:type="dxa"/>
            </w:tcMar>
            <w:shd w:fill="FFFFFF"/>
          </w:tcPr>
          <w:p>
            <w:pPr>
              <w:keepNext w:val="0"/>
              <w:spacing w:before="0" w:after="0" w:line="259" w:lineRule="auto"/>
            </w:pPr>
            <w:r>
              <w:rPr>
                <w:color w:val="000000"/>
                <w:sz w:val="21"/>
              </w:rPr>
              <w:t>Sao chép từ cùng checkpoint đã học dữ liệu nền</w:t>
            </w:r>
          </w:p>
        </w:tc>
      </w:tr>
      <w:tr>
        <w:trPr>
          <w:cantSplit/>
        </w:trPr>
        <w:tc>
          <w:tcPr>
            <w:tcW w:type="dxa" w:w="2268"/>
            <w:vAlign w:val="center"/>
            <w:tcMar>
              <w:top w:w="85" w:type="dxa"/>
              <w:bottom w:w="85" w:type="dxa"/>
              <w:left w:w="110" w:type="dxa"/>
              <w:right w:w="110" w:type="dxa"/>
            </w:tcMar>
            <w:shd w:fill="F6F7F9"/>
          </w:tcPr>
          <w:p>
            <w:pPr>
              <w:keepNext w:val="0"/>
              <w:spacing w:before="0" w:after="0" w:line="259" w:lineRule="auto"/>
            </w:pPr>
            <w:r>
              <w:rPr>
                <w:color w:val="000000"/>
                <w:sz w:val="21"/>
              </w:rPr>
              <w:t>Hàm mất mát</w:t>
            </w:r>
          </w:p>
        </w:tc>
        <w:tc>
          <w:tcPr>
            <w:tcW w:type="dxa" w:w="7313"/>
            <w:vAlign w:val="center"/>
            <w:tcMar>
              <w:top w:w="85" w:type="dxa"/>
              <w:bottom w:w="85" w:type="dxa"/>
              <w:left w:w="110" w:type="dxa"/>
              <w:right w:w="110" w:type="dxa"/>
            </w:tcMar>
            <w:shd w:fill="F6F7F9"/>
          </w:tcPr>
          <w:p>
            <w:pPr>
              <w:keepNext w:val="0"/>
              <w:spacing w:before="0" w:after="0" w:line="259" w:lineRule="auto"/>
            </w:pPr>
            <w:r>
              <w:rPr>
                <w:color w:val="000000"/>
                <w:sz w:val="21"/>
              </w:rPr>
              <w:t>Cross-entropy</w:t>
            </w:r>
          </w:p>
        </w:tc>
      </w:tr>
      <w:tr>
        <w:trPr>
          <w:cantSplit/>
        </w:trPr>
        <w:tc>
          <w:tcPr>
            <w:tcW w:type="dxa" w:w="2268"/>
            <w:vAlign w:val="center"/>
            <w:tcMar>
              <w:top w:w="85" w:type="dxa"/>
              <w:bottom w:w="85" w:type="dxa"/>
              <w:left w:w="110" w:type="dxa"/>
              <w:right w:w="110" w:type="dxa"/>
            </w:tcMar>
            <w:shd w:fill="FFFFFF"/>
          </w:tcPr>
          <w:p>
            <w:pPr>
              <w:keepNext w:val="0"/>
              <w:spacing w:before="0" w:after="0" w:line="259" w:lineRule="auto"/>
            </w:pPr>
            <w:r>
              <w:rPr>
                <w:color w:val="000000"/>
                <w:sz w:val="21"/>
              </w:rPr>
              <w:t>Optimizer</w:t>
            </w:r>
          </w:p>
        </w:tc>
        <w:tc>
          <w:tcPr>
            <w:tcW w:type="dxa" w:w="7313"/>
            <w:vAlign w:val="center"/>
            <w:tcMar>
              <w:top w:w="85" w:type="dxa"/>
              <w:bottom w:w="85" w:type="dxa"/>
              <w:left w:w="110" w:type="dxa"/>
              <w:right w:w="110" w:type="dxa"/>
            </w:tcMar>
            <w:shd w:fill="FFFFFF"/>
          </w:tcPr>
          <w:p>
            <w:pPr>
              <w:keepNext w:val="0"/>
              <w:spacing w:before="0" w:after="0" w:line="259" w:lineRule="auto"/>
            </w:pPr>
            <w:r>
              <w:rPr>
                <w:color w:val="000000"/>
                <w:sz w:val="21"/>
              </w:rPr>
              <w:t>AdamW, learning rate 0.001, weight decay 0.01</w:t>
            </w:r>
          </w:p>
        </w:tc>
      </w:tr>
      <w:tr>
        <w:trPr>
          <w:cantSplit/>
        </w:trPr>
        <w:tc>
          <w:tcPr>
            <w:tcW w:type="dxa" w:w="2268"/>
            <w:vAlign w:val="center"/>
            <w:tcMar>
              <w:top w:w="85" w:type="dxa"/>
              <w:bottom w:w="85" w:type="dxa"/>
              <w:left w:w="110" w:type="dxa"/>
              <w:right w:w="110" w:type="dxa"/>
            </w:tcMar>
            <w:shd w:fill="F6F7F9"/>
          </w:tcPr>
          <w:p>
            <w:pPr>
              <w:keepNext w:val="0"/>
              <w:spacing w:before="0" w:after="0" w:line="259" w:lineRule="auto"/>
            </w:pPr>
            <w:r>
              <w:rPr>
                <w:color w:val="000000"/>
                <w:sz w:val="21"/>
              </w:rPr>
              <w:t>Batch</w:t>
            </w:r>
          </w:p>
        </w:tc>
        <w:tc>
          <w:tcPr>
            <w:tcW w:type="dxa" w:w="7313"/>
            <w:vAlign w:val="center"/>
            <w:tcMar>
              <w:top w:w="85" w:type="dxa"/>
              <w:bottom w:w="85" w:type="dxa"/>
              <w:left w:w="110" w:type="dxa"/>
              <w:right w:w="110" w:type="dxa"/>
            </w:tcMar>
            <w:shd w:fill="F6F7F9"/>
          </w:tcPr>
          <w:p>
            <w:pPr>
              <w:keepNext w:val="0"/>
              <w:spacing w:before="0" w:after="0" w:line="259" w:lineRule="auto"/>
            </w:pPr>
            <w:r>
              <w:rPr>
                <w:color w:val="000000"/>
                <w:sz w:val="21"/>
              </w:rPr>
              <w:t>8 mẫu; gradient clipping norm 1.0</w:t>
            </w:r>
          </w:p>
        </w:tc>
      </w:tr>
      <w:tr>
        <w:trPr>
          <w:cantSplit/>
        </w:trPr>
        <w:tc>
          <w:tcPr>
            <w:tcW w:type="dxa" w:w="2268"/>
            <w:vAlign w:val="center"/>
            <w:tcMar>
              <w:top w:w="85" w:type="dxa"/>
              <w:bottom w:w="85" w:type="dxa"/>
              <w:left w:w="110" w:type="dxa"/>
              <w:right w:w="110" w:type="dxa"/>
            </w:tcMar>
            <w:shd w:fill="FFFFFF"/>
          </w:tcPr>
          <w:p>
            <w:pPr>
              <w:keepNext w:val="0"/>
              <w:spacing w:before="0" w:after="0" w:line="259" w:lineRule="auto"/>
            </w:pPr>
            <w:r>
              <w:rPr>
                <w:color w:val="000000"/>
                <w:sz w:val="21"/>
              </w:rPr>
              <w:t>Nhịp cập nhật</w:t>
            </w:r>
          </w:p>
        </w:tc>
        <w:tc>
          <w:tcPr>
            <w:tcW w:type="dxa" w:w="7313"/>
            <w:vAlign w:val="center"/>
            <w:tcMar>
              <w:top w:w="85" w:type="dxa"/>
              <w:bottom w:w="85" w:type="dxa"/>
              <w:left w:w="110" w:type="dxa"/>
              <w:right w:w="110" w:type="dxa"/>
            </w:tcMar>
            <w:shd w:fill="FFFFFF"/>
          </w:tcPr>
          <w:p>
            <w:pPr>
              <w:keepNext w:val="0"/>
              <w:spacing w:before="0" w:after="0" w:line="259" w:lineRule="auto"/>
            </w:pPr>
            <w:r>
              <w:rPr>
                <w:color w:val="000000"/>
                <w:sz w:val="21"/>
              </w:rPr>
              <w:t>Sau mỗi 1, 4 và 8 minibatch mới</w:t>
            </w:r>
          </w:p>
        </w:tc>
      </w:tr>
      <w:tr>
        <w:trPr>
          <w:cantSplit/>
        </w:trPr>
        <w:tc>
          <w:tcPr>
            <w:tcW w:type="dxa" w:w="2268"/>
            <w:vAlign w:val="center"/>
            <w:tcMar>
              <w:top w:w="85" w:type="dxa"/>
              <w:bottom w:w="85" w:type="dxa"/>
              <w:left w:w="110" w:type="dxa"/>
              <w:right w:w="110" w:type="dxa"/>
            </w:tcMar>
            <w:shd w:fill="F6F7F9"/>
          </w:tcPr>
          <w:p>
            <w:pPr>
              <w:keepNext w:val="0"/>
              <w:spacing w:before="0" w:after="0" w:line="259" w:lineRule="auto"/>
            </w:pPr>
            <w:r>
              <w:rPr>
                <w:color w:val="000000"/>
                <w:sz w:val="21"/>
              </w:rPr>
              <w:t>Tổng hợp</w:t>
            </w:r>
          </w:p>
        </w:tc>
        <w:tc>
          <w:tcPr>
            <w:tcW w:type="dxa" w:w="7313"/>
            <w:vAlign w:val="center"/>
            <w:tcMar>
              <w:top w:w="85" w:type="dxa"/>
              <w:bottom w:w="85" w:type="dxa"/>
              <w:left w:w="110" w:type="dxa"/>
              <w:right w:w="110" w:type="dxa"/>
            </w:tcMar>
            <w:shd w:fill="F6F7F9"/>
          </w:tcPr>
          <w:p>
            <w:pPr>
              <w:keepNext w:val="0"/>
              <w:spacing w:before="0" w:after="0" w:line="259" w:lineRule="auto"/>
            </w:pPr>
            <w:r>
              <w:rPr>
                <w:color w:val="000000"/>
                <w:sz w:val="21"/>
              </w:rPr>
              <w:t>Trung bình xác suất của ba khối, mỗi khối trọng số 1/3</w:t>
            </w:r>
          </w:p>
        </w:tc>
      </w:tr>
      <w:tr>
        <w:trPr>
          <w:cantSplit/>
        </w:trPr>
        <w:tc>
          <w:tcPr>
            <w:tcW w:type="dxa" w:w="2268"/>
            <w:vAlign w:val="center"/>
            <w:tcMar>
              <w:top w:w="85" w:type="dxa"/>
              <w:bottom w:w="85" w:type="dxa"/>
              <w:left w:w="110" w:type="dxa"/>
              <w:right w:w="110" w:type="dxa"/>
            </w:tcMar>
            <w:shd w:fill="FFFFFF"/>
          </w:tcPr>
          <w:p>
            <w:pPr>
              <w:keepNext w:val="0"/>
              <w:spacing w:before="0" w:after="0" w:line="259" w:lineRule="auto"/>
            </w:pPr>
            <w:r>
              <w:rPr>
                <w:color w:val="000000"/>
                <w:sz w:val="21"/>
              </w:rPr>
              <w:t>Chạy suy luận</w:t>
            </w:r>
          </w:p>
        </w:tc>
        <w:tc>
          <w:tcPr>
            <w:tcW w:type="dxa" w:w="7313"/>
            <w:vAlign w:val="center"/>
            <w:tcMar>
              <w:top w:w="85" w:type="dxa"/>
              <w:bottom w:w="85" w:type="dxa"/>
              <w:left w:w="110" w:type="dxa"/>
              <w:right w:w="110" w:type="dxa"/>
            </w:tcMar>
            <w:shd w:fill="FFFFFF"/>
          </w:tcPr>
          <w:p>
            <w:pPr>
              <w:keepNext w:val="0"/>
              <w:spacing w:before="0" w:after="0" w:line="259" w:lineRule="auto"/>
            </w:pPr>
            <w:r>
              <w:rPr>
                <w:color w:val="000000"/>
                <w:sz w:val="21"/>
              </w:rPr>
              <w:t>CPU, sử dụng checkpoint ổn định</w:t>
            </w:r>
          </w:p>
        </w:tc>
      </w:tr>
    </w:tbl>
    <w:p>
      <w:pPr>
        <w:spacing w:after="20" w:before="0" w:line="120" w:lineRule="auto"/>
      </w:pPr>
    </w:p>
    <w:p>
      <w:r>
        <w:rPr>
          <w:color w:val="000000"/>
        </w:rPr>
        <w:t>Encoder được công bố có vector 384 chiều và độ dài mặc định 128 token; nguyên tài liệu dài phải được chia đoạn trước khi embedding [10].</w:t>
      </w:r>
    </w:p>
    <w:p>
      <w:r>
        <w:rPr>
          <w:color w:val="000000"/>
        </w:rPr>
        <w:t>Mỗi khối giữ buffer embedding và nhãn chưa xử lý. Khi đến nhịp, khối thực hiện một bước tối ưu trên loss trung bình của buffer rồi xóa buffer. Bộ đếm, buffer và optimizer state được lưu trong checkpoint.</w:t>
      </w:r>
    </w:p>
    <w:p>
      <w:pPr>
        <w:pStyle w:val="Heading2"/>
      </w:pPr>
      <w:r>
        <w:t>3 4 Dữ liệu và thiết kế thực nghiệm</w:t>
      </w:r>
    </w:p>
    <w:p>
      <w:pPr>
        <w:keepNext/>
      </w:pPr>
      <w:r>
        <w:rPr>
          <w:b/>
          <w:color w:val="000000"/>
        </w:rPr>
        <w:t>Dữ liệu định tuyến.</w:t>
      </w:r>
    </w:p>
    <w:p>
      <w:pPr>
        <w:pStyle w:val="ListBullet"/>
      </w:pPr>
      <w:r>
        <w:rPr>
          <w:color w:val="000000"/>
        </w:rPr>
        <w:t xml:space="preserve">8 ý định × 150 mẫu = </w:t>
      </w:r>
      <w:r>
        <w:rPr>
          <w:b/>
          <w:color w:val="000000"/>
        </w:rPr>
        <w:t>1.200 mẫu có nhãn</w:t>
      </w:r>
      <w:r>
        <w:rPr>
          <w:color w:val="000000"/>
        </w:rPr>
        <w:t>.</w:t>
      </w:r>
    </w:p>
    <w:p>
      <w:pPr>
        <w:pStyle w:val="ListBullet"/>
      </w:pPr>
      <w:r>
        <w:rPr>
          <w:color w:val="000000"/>
        </w:rPr>
        <w:t>Mỗi ý định gồm 30 tình huống gốc × 5 cách diễn đạt.</w:t>
      </w:r>
    </w:p>
    <w:p>
      <w:pPr>
        <w:pStyle w:val="ListBullet"/>
      </w:pPr>
      <w:r>
        <w:rPr>
          <w:color w:val="000000"/>
        </w:rPr>
        <w:t>Chia nguyên nhóm tình huống thành train, validation và test theo tỷ lệ 60/20/20.</w:t>
      </w:r>
    </w:p>
    <w:p>
      <w:pPr>
        <w:pStyle w:val="ListBullet"/>
      </w:pPr>
      <w:r>
        <w:rPr>
          <w:color w:val="000000"/>
        </w:rPr>
        <w:t>Mỗi ý định có 90 mẫu train, 30 validation, 30 test.</w:t>
      </w:r>
    </w:p>
    <w:p>
      <w:pPr>
        <w:pStyle w:val="ListBullet"/>
      </w:pPr>
      <w:r>
        <w:rPr>
          <w:color w:val="000000"/>
        </w:rPr>
        <w:t xml:space="preserve">Thêm </w:t>
      </w:r>
      <w:r>
        <w:rPr>
          <w:b/>
          <w:color w:val="000000"/>
        </w:rPr>
        <w:t>120 câu ngoài phạm vi</w:t>
      </w:r>
      <w:r>
        <w:rPr>
          <w:color w:val="000000"/>
        </w:rPr>
        <w:t>, chia 60 validation và 60 test.</w:t>
      </w:r>
    </w:p>
    <w:p>
      <w:pPr>
        <w:pStyle w:val="ListBullet"/>
      </w:pPr>
      <w:r>
        <w:rPr>
          <w:color w:val="000000"/>
        </w:rPr>
        <w:t>Dùng dữ liệu tổng hợp được nhóm kiểm tra, không dùng hồ sơ học sinh thật.</w:t>
      </w:r>
    </w:p>
    <w:p>
      <w:r>
        <w:rPr>
          <w:color w:val="000000"/>
        </w:rPr>
        <w:t>Các cách diễn đạt của cùng một tình huống phải nằm trong cùng tập để tránh rò rỉ giữa train và test.</w:t>
      </w:r>
    </w:p>
    <w:p>
      <w:pPr>
        <w:keepNext/>
      </w:pPr>
      <w:r>
        <w:rPr>
          <w:b/>
          <w:color w:val="000000"/>
        </w:rPr>
        <w:t>Dòng dữ liệu học.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4195"/>
        <w:gridCol w:w="3572"/>
      </w:tblGrid>
      <w:tr>
        <w:trPr>
          <w:tblHeader/>
          <w:cantSplit/>
        </w:trPr>
        <w:tc>
          <w:tcPr>
            <w:tcW w:type="dxa" w:w="1814"/>
            <w:vAlign w:val="center"/>
            <w:tcMar>
              <w:top w:w="85" w:type="dxa"/>
              <w:bottom w:w="85" w:type="dxa"/>
              <w:left w:w="110" w:type="dxa"/>
              <w:right w:w="110" w:type="dxa"/>
            </w:tcMar>
            <w:shd w:fill="E5EAF0"/>
          </w:tcPr>
          <w:p>
            <w:pPr>
              <w:keepNext/>
              <w:spacing w:before="0" w:after="0" w:line="259" w:lineRule="auto"/>
              <w:jc w:val="center"/>
            </w:pPr>
            <w:r>
              <w:rPr>
                <w:b/>
                <w:color w:val="000000"/>
                <w:sz w:val="22"/>
              </w:rPr>
              <w:t>Giai đoạn</w:t>
            </w:r>
          </w:p>
        </w:tc>
        <w:tc>
          <w:tcPr>
            <w:tcW w:type="dxa" w:w="4195"/>
            <w:vAlign w:val="center"/>
            <w:tcMar>
              <w:top w:w="85" w:type="dxa"/>
              <w:bottom w:w="85" w:type="dxa"/>
              <w:left w:w="110" w:type="dxa"/>
              <w:right w:w="110" w:type="dxa"/>
            </w:tcMar>
            <w:shd w:fill="E5EAF0"/>
          </w:tcPr>
          <w:p>
            <w:pPr>
              <w:keepNext/>
              <w:spacing w:before="0" w:after="0" w:line="259" w:lineRule="auto"/>
              <w:jc w:val="center"/>
            </w:pPr>
            <w:r>
              <w:rPr>
                <w:b/>
                <w:color w:val="000000"/>
                <w:sz w:val="22"/>
              </w:rPr>
              <w:t>Dữ liệu train</w:t>
            </w:r>
          </w:p>
        </w:tc>
        <w:tc>
          <w:tcPr>
            <w:tcW w:type="dxa" w:w="3572"/>
            <w:vAlign w:val="center"/>
            <w:tcMar>
              <w:top w:w="85" w:type="dxa"/>
              <w:bottom w:w="85" w:type="dxa"/>
              <w:left w:w="110" w:type="dxa"/>
              <w:right w:w="110" w:type="dxa"/>
            </w:tcMar>
            <w:shd w:fill="E5EAF0"/>
          </w:tcPr>
          <w:p>
            <w:pPr>
              <w:keepNext/>
              <w:spacing w:before="0" w:after="0" w:line="259" w:lineRule="auto"/>
              <w:jc w:val="center"/>
            </w:pPr>
            <w:r>
              <w:rPr>
                <w:b/>
                <w:color w:val="000000"/>
                <w:sz w:val="22"/>
              </w:rPr>
              <w:t>Mục đích</w:t>
            </w:r>
          </w:p>
        </w:tc>
      </w:tr>
      <w:tr>
        <w:trPr>
          <w:cantSplit/>
        </w:trPr>
        <w:tc>
          <w:tcPr>
            <w:tcW w:type="dxa" w:w="1814"/>
            <w:vAlign w:val="center"/>
            <w:tcMar>
              <w:top w:w="85" w:type="dxa"/>
              <w:bottom w:w="85" w:type="dxa"/>
              <w:left w:w="110" w:type="dxa"/>
              <w:right w:w="110" w:type="dxa"/>
            </w:tcMar>
            <w:shd w:fill="FFFFFF"/>
          </w:tcPr>
          <w:p>
            <w:pPr>
              <w:keepNext w:val="0"/>
              <w:spacing w:before="0" w:after="0" w:line="259" w:lineRule="auto"/>
            </w:pPr>
            <w:r>
              <w:rPr>
                <w:color w:val="000000"/>
                <w:sz w:val="22"/>
              </w:rPr>
              <w:t>Khởi tạo</w:t>
            </w:r>
          </w:p>
        </w:tc>
        <w:tc>
          <w:tcPr>
            <w:tcW w:type="dxa" w:w="4195"/>
            <w:vAlign w:val="center"/>
            <w:tcMar>
              <w:top w:w="85" w:type="dxa"/>
              <w:bottom w:w="85" w:type="dxa"/>
              <w:left w:w="110" w:type="dxa"/>
              <w:right w:w="110" w:type="dxa"/>
            </w:tcMar>
            <w:shd w:fill="FFFFFF"/>
          </w:tcPr>
          <w:p>
            <w:pPr>
              <w:keepNext w:val="0"/>
              <w:spacing w:before="0" w:after="0" w:line="259" w:lineRule="auto"/>
            </w:pPr>
            <w:r>
              <w:rPr>
                <w:color w:val="000000"/>
                <w:sz w:val="22"/>
              </w:rPr>
              <w:t>4 ý định nền × 60 mẫu = 240</w:t>
            </w:r>
          </w:p>
        </w:tc>
        <w:tc>
          <w:tcPr>
            <w:tcW w:type="dxa" w:w="3572"/>
            <w:vAlign w:val="center"/>
            <w:tcMar>
              <w:top w:w="85" w:type="dxa"/>
              <w:bottom w:w="85" w:type="dxa"/>
              <w:left w:w="110" w:type="dxa"/>
              <w:right w:w="110" w:type="dxa"/>
            </w:tcMar>
            <w:shd w:fill="FFFFFF"/>
          </w:tcPr>
          <w:p>
            <w:pPr>
              <w:keepNext w:val="0"/>
              <w:spacing w:before="0" w:after="0" w:line="259" w:lineRule="auto"/>
            </w:pPr>
            <w:r>
              <w:rPr>
                <w:color w:val="000000"/>
                <w:sz w:val="22"/>
              </w:rPr>
              <w:t>Học các nhóm yêu cầu ban đầu</w:t>
            </w:r>
          </w:p>
        </w:tc>
      </w:tr>
      <w:tr>
        <w:trPr>
          <w:cantSplit/>
        </w:trPr>
        <w:tc>
          <w:tcPr>
            <w:tcW w:type="dxa" w:w="1814"/>
            <w:vAlign w:val="center"/>
            <w:tcMar>
              <w:top w:w="85" w:type="dxa"/>
              <w:bottom w:w="85" w:type="dxa"/>
              <w:left w:w="110" w:type="dxa"/>
              <w:right w:w="110" w:type="dxa"/>
            </w:tcMar>
            <w:shd w:fill="F6F7F9"/>
          </w:tcPr>
          <w:p>
            <w:pPr>
              <w:keepNext w:val="0"/>
              <w:spacing w:before="0" w:after="0" w:line="259" w:lineRule="auto"/>
            </w:pPr>
            <w:r>
              <w:rPr>
                <w:color w:val="000000"/>
                <w:sz w:val="22"/>
              </w:rPr>
              <w:t>Đợt 1</w:t>
            </w:r>
          </w:p>
        </w:tc>
        <w:tc>
          <w:tcPr>
            <w:tcW w:type="dxa" w:w="4195"/>
            <w:vAlign w:val="center"/>
            <w:tcMar>
              <w:top w:w="85" w:type="dxa"/>
              <w:bottom w:w="85" w:type="dxa"/>
              <w:left w:w="110" w:type="dxa"/>
              <w:right w:w="110" w:type="dxa"/>
            </w:tcMar>
            <w:shd w:fill="F6F7F9"/>
          </w:tcPr>
          <w:p>
            <w:pPr>
              <w:keepNext w:val="0"/>
              <w:spacing w:before="0" w:after="0" w:line="259" w:lineRule="auto"/>
            </w:pPr>
            <w:r>
              <w:rPr>
                <w:color w:val="000000"/>
                <w:sz w:val="22"/>
              </w:rPr>
              <w:t>2 ý định mới × 90 + 60 mẫu diễn đạt mới của nhóm cũ = 240</w:t>
            </w:r>
          </w:p>
        </w:tc>
        <w:tc>
          <w:tcPr>
            <w:tcW w:type="dxa" w:w="3572"/>
            <w:vAlign w:val="center"/>
            <w:tcMar>
              <w:top w:w="85" w:type="dxa"/>
              <w:bottom w:w="85" w:type="dxa"/>
              <w:left w:w="110" w:type="dxa"/>
              <w:right w:w="110" w:type="dxa"/>
            </w:tcMar>
            <w:shd w:fill="F6F7F9"/>
          </w:tcPr>
          <w:p>
            <w:pPr>
              <w:keepNext w:val="0"/>
              <w:spacing w:before="0" w:after="0" w:line="259" w:lineRule="auto"/>
            </w:pPr>
            <w:r>
              <w:rPr>
                <w:color w:val="000000"/>
                <w:sz w:val="22"/>
              </w:rPr>
              <w:t>Đo tiếp nhận nhóm mới và duy trì nhóm cũ</w:t>
            </w:r>
          </w:p>
        </w:tc>
      </w:tr>
      <w:tr>
        <w:trPr>
          <w:cantSplit/>
        </w:trPr>
        <w:tc>
          <w:tcPr>
            <w:tcW w:type="dxa" w:w="1814"/>
            <w:vAlign w:val="center"/>
            <w:tcMar>
              <w:top w:w="85" w:type="dxa"/>
              <w:bottom w:w="85" w:type="dxa"/>
              <w:left w:w="110" w:type="dxa"/>
              <w:right w:w="110" w:type="dxa"/>
            </w:tcMar>
            <w:shd w:fill="FFFFFF"/>
          </w:tcPr>
          <w:p>
            <w:pPr>
              <w:keepNext w:val="0"/>
              <w:spacing w:before="0" w:after="0" w:line="259" w:lineRule="auto"/>
            </w:pPr>
            <w:r>
              <w:rPr>
                <w:color w:val="000000"/>
                <w:sz w:val="22"/>
              </w:rPr>
              <w:t>Đợt 2</w:t>
            </w:r>
          </w:p>
        </w:tc>
        <w:tc>
          <w:tcPr>
            <w:tcW w:type="dxa" w:w="4195"/>
            <w:vAlign w:val="center"/>
            <w:tcMar>
              <w:top w:w="85" w:type="dxa"/>
              <w:bottom w:w="85" w:type="dxa"/>
              <w:left w:w="110" w:type="dxa"/>
              <w:right w:w="110" w:type="dxa"/>
            </w:tcMar>
            <w:shd w:fill="FFFFFF"/>
          </w:tcPr>
          <w:p>
            <w:pPr>
              <w:keepNext w:val="0"/>
              <w:spacing w:before="0" w:after="0" w:line="259" w:lineRule="auto"/>
            </w:pPr>
            <w:r>
              <w:rPr>
                <w:color w:val="000000"/>
                <w:sz w:val="22"/>
              </w:rPr>
              <w:t>2 ý định còn lại × 90 + 60 mẫu diễn đạt mới của nhóm cũ = 240</w:t>
            </w:r>
          </w:p>
        </w:tc>
        <w:tc>
          <w:tcPr>
            <w:tcW w:type="dxa" w:w="3572"/>
            <w:vAlign w:val="center"/>
            <w:tcMar>
              <w:top w:w="85" w:type="dxa"/>
              <w:bottom w:w="85" w:type="dxa"/>
              <w:left w:w="110" w:type="dxa"/>
              <w:right w:w="110" w:type="dxa"/>
            </w:tcMar>
            <w:shd w:fill="FFFFFF"/>
          </w:tcPr>
          <w:p>
            <w:pPr>
              <w:keepNext w:val="0"/>
              <w:spacing w:before="0" w:after="0" w:line="259" w:lineRule="auto"/>
            </w:pPr>
            <w:r>
              <w:rPr>
                <w:color w:val="000000"/>
                <w:sz w:val="22"/>
              </w:rPr>
              <w:t>Đo học tiếp và mức quên sau nhiều đợt</w:t>
            </w:r>
          </w:p>
        </w:tc>
      </w:tr>
    </w:tbl>
    <w:p>
      <w:pPr>
        <w:spacing w:after="20" w:before="0" w:line="120" w:lineRule="auto"/>
      </w:pPr>
    </w:p>
    <w:p>
      <w:r>
        <w:rPr>
          <w:color w:val="000000"/>
        </w:rPr>
        <w:t>Khởi tạo chạy 20 epoch. Hai đợt tiếp theo chạy một lượt theo thứ tự dữ liệu đã lưu. Không dùng test để cập nhật tham số, chọn ngưỡng hoặc chọn checkpoint.</w:t>
      </w:r>
    </w:p>
    <w:p>
      <w:r>
        <w:rPr>
          <w:color w:val="000000"/>
        </w:rPr>
        <w:t xml:space="preserve">Chạy </w:t>
      </w:r>
      <w:r>
        <w:rPr>
          <w:b/>
          <w:color w:val="000000"/>
        </w:rPr>
        <w:t>ba seed 42, 43, 44</w:t>
      </w:r>
      <w:r>
        <w:rPr>
          <w:color w:val="000000"/>
        </w:rPr>
        <w:t>. Sau khởi tạo đánh giá bốn nhóm đã học; sau đợt 1 đánh giá sáu nhóm; sau đợt 2 đánh giá tám nhóm. Mô hình luôn có tám đầu ra và không nhận thông tin đang ở giai đoạn nào.</w:t>
      </w:r>
    </w:p>
    <w:p>
      <w:pPr>
        <w:keepNext/>
      </w:pPr>
      <w:r>
        <w:rPr>
          <w:b/>
          <w:color w:val="000000"/>
        </w:rPr>
        <w:t>Các cấu hình so sánh.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72"/>
        <w:gridCol w:w="6009"/>
      </w:tblGrid>
      <w:tr>
        <w:trPr>
          <w:tblHeader/>
          <w:cantSplit/>
        </w:trPr>
        <w:tc>
          <w:tcPr>
            <w:tcW w:type="dxa" w:w="3572"/>
            <w:vAlign w:val="center"/>
            <w:tcMar>
              <w:top w:w="85" w:type="dxa"/>
              <w:bottom w:w="85" w:type="dxa"/>
              <w:left w:w="110" w:type="dxa"/>
              <w:right w:w="110" w:type="dxa"/>
            </w:tcMar>
            <w:shd w:fill="E5EAF0"/>
          </w:tcPr>
          <w:p>
            <w:pPr>
              <w:keepNext/>
              <w:spacing w:before="0" w:after="0" w:line="259" w:lineRule="auto"/>
              <w:jc w:val="center"/>
            </w:pPr>
            <w:r>
              <w:rPr>
                <w:b/>
                <w:color w:val="000000"/>
                <w:sz w:val="22"/>
              </w:rPr>
              <w:t>Cấu hình</w:t>
            </w:r>
          </w:p>
        </w:tc>
        <w:tc>
          <w:tcPr>
            <w:tcW w:type="dxa" w:w="6009"/>
            <w:vAlign w:val="center"/>
            <w:tcMar>
              <w:top w:w="85" w:type="dxa"/>
              <w:bottom w:w="85" w:type="dxa"/>
              <w:left w:w="110" w:type="dxa"/>
              <w:right w:w="110" w:type="dxa"/>
            </w:tcMar>
            <w:shd w:fill="E5EAF0"/>
          </w:tcPr>
          <w:p>
            <w:pPr>
              <w:keepNext/>
              <w:spacing w:before="0" w:after="0" w:line="259" w:lineRule="auto"/>
              <w:jc w:val="center"/>
            </w:pPr>
            <w:r>
              <w:rPr>
                <w:b/>
                <w:color w:val="000000"/>
                <w:sz w:val="22"/>
              </w:rPr>
              <w:t>Vai trò</w:t>
            </w:r>
          </w:p>
        </w:tc>
      </w:tr>
      <w:tr>
        <w:trPr>
          <w:cantSplit/>
        </w:trPr>
        <w:tc>
          <w:tcPr>
            <w:tcW w:type="dxa" w:w="3572"/>
            <w:vAlign w:val="center"/>
            <w:tcMar>
              <w:top w:w="85" w:type="dxa"/>
              <w:bottom w:w="85" w:type="dxa"/>
              <w:left w:w="110" w:type="dxa"/>
              <w:right w:w="110" w:type="dxa"/>
            </w:tcMar>
            <w:shd w:fill="FFFFFF"/>
          </w:tcPr>
          <w:p>
            <w:pPr>
              <w:keepNext w:val="0"/>
              <w:spacing w:before="0" w:after="0" w:line="259" w:lineRule="auto"/>
            </w:pPr>
            <w:r>
              <w:rPr>
                <w:color w:val="000000"/>
                <w:sz w:val="22"/>
              </w:rPr>
              <w:t>MLP cố định</w:t>
            </w:r>
          </w:p>
        </w:tc>
        <w:tc>
          <w:tcPr>
            <w:tcW w:type="dxa" w:w="6009"/>
            <w:vAlign w:val="center"/>
            <w:tcMar>
              <w:top w:w="85" w:type="dxa"/>
              <w:bottom w:w="85" w:type="dxa"/>
              <w:left w:w="110" w:type="dxa"/>
              <w:right w:w="110" w:type="dxa"/>
            </w:tcMar>
            <w:shd w:fill="FFFFFF"/>
          </w:tcPr>
          <w:p>
            <w:pPr>
              <w:keepNext w:val="0"/>
              <w:spacing w:before="0" w:after="0" w:line="259" w:lineRule="auto"/>
            </w:pPr>
            <w:r>
              <w:rPr>
                <w:color w:val="000000"/>
                <w:sz w:val="22"/>
              </w:rPr>
              <w:t>Đo hạn chế khi không học dữ liệu mới</w:t>
            </w:r>
          </w:p>
        </w:tc>
      </w:tr>
      <w:tr>
        <w:trPr>
          <w:cantSplit/>
        </w:trPr>
        <w:tc>
          <w:tcPr>
            <w:tcW w:type="dxa" w:w="3572"/>
            <w:vAlign w:val="center"/>
            <w:tcMar>
              <w:top w:w="85" w:type="dxa"/>
              <w:bottom w:w="85" w:type="dxa"/>
              <w:left w:w="110" w:type="dxa"/>
              <w:right w:w="110" w:type="dxa"/>
            </w:tcMar>
            <w:shd w:fill="F6F7F9"/>
          </w:tcPr>
          <w:p>
            <w:pPr>
              <w:keepNext w:val="0"/>
              <w:spacing w:before="0" w:after="0" w:line="259" w:lineRule="auto"/>
            </w:pPr>
            <w:r>
              <w:rPr>
                <w:color w:val="000000"/>
                <w:sz w:val="22"/>
              </w:rPr>
              <w:t>Một MLP cập nhật liên tục</w:t>
            </w:r>
          </w:p>
        </w:tc>
        <w:tc>
          <w:tcPr>
            <w:tcW w:type="dxa" w:w="6009"/>
            <w:vAlign w:val="center"/>
            <w:tcMar>
              <w:top w:w="85" w:type="dxa"/>
              <w:bottom w:w="85" w:type="dxa"/>
              <w:left w:w="110" w:type="dxa"/>
              <w:right w:w="110" w:type="dxa"/>
            </w:tcMar>
            <w:shd w:fill="F6F7F9"/>
          </w:tcPr>
          <w:p>
            <w:pPr>
              <w:keepNext w:val="0"/>
              <w:spacing w:before="0" w:after="0" w:line="259" w:lineRule="auto"/>
            </w:pPr>
            <w:r>
              <w:rPr>
                <w:color w:val="000000"/>
                <w:sz w:val="22"/>
              </w:rPr>
              <w:t>Baseline học một nhịp</w:t>
            </w:r>
          </w:p>
        </w:tc>
      </w:tr>
      <w:tr>
        <w:trPr>
          <w:cantSplit/>
        </w:trPr>
        <w:tc>
          <w:tcPr>
            <w:tcW w:type="dxa" w:w="3572"/>
            <w:vAlign w:val="center"/>
            <w:tcMar>
              <w:top w:w="85" w:type="dxa"/>
              <w:bottom w:w="85" w:type="dxa"/>
              <w:left w:w="110" w:type="dxa"/>
              <w:right w:w="110" w:type="dxa"/>
            </w:tcMar>
            <w:shd w:fill="FFFFFF"/>
          </w:tcPr>
          <w:p>
            <w:pPr>
              <w:keepNext w:val="0"/>
              <w:spacing w:before="0" w:after="0" w:line="259" w:lineRule="auto"/>
            </w:pPr>
            <w:r>
              <w:rPr>
                <w:color w:val="000000"/>
                <w:sz w:val="22"/>
              </w:rPr>
              <w:t>Một MLP cập nhật với replay</w:t>
            </w:r>
          </w:p>
        </w:tc>
        <w:tc>
          <w:tcPr>
            <w:tcW w:type="dxa" w:w="6009"/>
            <w:vAlign w:val="center"/>
            <w:tcMar>
              <w:top w:w="85" w:type="dxa"/>
              <w:bottom w:w="85" w:type="dxa"/>
              <w:left w:w="110" w:type="dxa"/>
              <w:right w:w="110" w:type="dxa"/>
            </w:tcMar>
            <w:shd w:fill="FFFFFF"/>
          </w:tcPr>
          <w:p>
            <w:pPr>
              <w:keepNext w:val="0"/>
              <w:spacing w:before="0" w:after="0" w:line="259" w:lineRule="auto"/>
            </w:pPr>
            <w:r>
              <w:rPr>
                <w:color w:val="000000"/>
                <w:sz w:val="22"/>
              </w:rPr>
              <w:t>Baseline có sử dụng lại mẫu quá khứ</w:t>
            </w:r>
          </w:p>
        </w:tc>
      </w:tr>
      <w:tr>
        <w:trPr>
          <w:cantSplit/>
        </w:trPr>
        <w:tc>
          <w:tcPr>
            <w:tcW w:type="dxa" w:w="3572"/>
            <w:vAlign w:val="center"/>
            <w:tcMar>
              <w:top w:w="85" w:type="dxa"/>
              <w:bottom w:w="85" w:type="dxa"/>
              <w:left w:w="110" w:type="dxa"/>
              <w:right w:w="110" w:type="dxa"/>
            </w:tcMar>
            <w:shd w:fill="F6F7F9"/>
          </w:tcPr>
          <w:p>
            <w:pPr>
              <w:keepNext w:val="0"/>
              <w:spacing w:before="0" w:after="0" w:line="259" w:lineRule="auto"/>
            </w:pPr>
            <w:r>
              <w:rPr>
                <w:color w:val="000000"/>
                <w:sz w:val="22"/>
              </w:rPr>
              <w:t>MLP 384 → 384 → 8</w:t>
            </w:r>
          </w:p>
        </w:tc>
        <w:tc>
          <w:tcPr>
            <w:tcW w:type="dxa" w:w="6009"/>
            <w:vAlign w:val="center"/>
            <w:tcMar>
              <w:top w:w="85" w:type="dxa"/>
              <w:bottom w:w="85" w:type="dxa"/>
              <w:left w:w="110" w:type="dxa"/>
              <w:right w:w="110" w:type="dxa"/>
            </w:tcMar>
            <w:shd w:fill="F6F7F9"/>
          </w:tcPr>
          <w:p>
            <w:pPr>
              <w:keepNext w:val="0"/>
              <w:spacing w:before="0" w:after="0" w:line="259" w:lineRule="auto"/>
            </w:pPr>
            <w:r>
              <w:rPr>
                <w:color w:val="000000"/>
                <w:sz w:val="22"/>
              </w:rPr>
              <w:t>Đối chứng với số tham số gần tương đương ba MLP nhỏ</w:t>
            </w:r>
          </w:p>
        </w:tc>
      </w:tr>
      <w:tr>
        <w:trPr>
          <w:cantSplit/>
        </w:trPr>
        <w:tc>
          <w:tcPr>
            <w:tcW w:type="dxa" w:w="3572"/>
            <w:vAlign w:val="center"/>
            <w:tcMar>
              <w:top w:w="85" w:type="dxa"/>
              <w:bottom w:w="85" w:type="dxa"/>
              <w:left w:w="110" w:type="dxa"/>
              <w:right w:w="110" w:type="dxa"/>
            </w:tcMar>
            <w:shd w:fill="FFFFFF"/>
          </w:tcPr>
          <w:p>
            <w:pPr>
              <w:keepNext w:val="0"/>
              <w:spacing w:before="0" w:after="0" w:line="259" w:lineRule="auto"/>
            </w:pPr>
            <w:r>
              <w:rPr>
                <w:color w:val="000000"/>
                <w:sz w:val="22"/>
              </w:rPr>
              <w:t>Ba MLP cùng nhịp 1/1/1</w:t>
            </w:r>
          </w:p>
        </w:tc>
        <w:tc>
          <w:tcPr>
            <w:tcW w:type="dxa" w:w="6009"/>
            <w:vAlign w:val="center"/>
            <w:tcMar>
              <w:top w:w="85" w:type="dxa"/>
              <w:bottom w:w="85" w:type="dxa"/>
              <w:left w:w="110" w:type="dxa"/>
              <w:right w:w="110" w:type="dxa"/>
            </w:tcMar>
            <w:shd w:fill="FFFFFF"/>
          </w:tcPr>
          <w:p>
            <w:pPr>
              <w:keepNext w:val="0"/>
              <w:spacing w:before="0" w:after="0" w:line="259" w:lineRule="auto"/>
            </w:pPr>
            <w:r>
              <w:rPr>
                <w:color w:val="000000"/>
                <w:sz w:val="22"/>
              </w:rPr>
              <w:t>Đối chứng lịch cập nhật và kiểm tra tính nhất quán</w:t>
            </w:r>
          </w:p>
        </w:tc>
      </w:tr>
      <w:tr>
        <w:trPr>
          <w:cantSplit/>
        </w:trPr>
        <w:tc>
          <w:tcPr>
            <w:tcW w:type="dxa" w:w="3572"/>
            <w:vAlign w:val="center"/>
            <w:tcMar>
              <w:top w:w="85" w:type="dxa"/>
              <w:bottom w:w="85" w:type="dxa"/>
              <w:left w:w="110" w:type="dxa"/>
              <w:right w:w="110" w:type="dxa"/>
            </w:tcMar>
            <w:shd w:fill="F6F7F9"/>
          </w:tcPr>
          <w:p>
            <w:pPr>
              <w:keepNext w:val="0"/>
              <w:spacing w:before="0" w:after="0" w:line="259" w:lineRule="auto"/>
            </w:pPr>
            <w:r>
              <w:rPr>
                <w:color w:val="000000"/>
                <w:sz w:val="22"/>
              </w:rPr>
              <w:t>Ba MLP nhịp 1/4/8</w:t>
            </w:r>
          </w:p>
        </w:tc>
        <w:tc>
          <w:tcPr>
            <w:tcW w:type="dxa" w:w="6009"/>
            <w:vAlign w:val="center"/>
            <w:tcMar>
              <w:top w:w="85" w:type="dxa"/>
              <w:bottom w:w="85" w:type="dxa"/>
              <w:left w:w="110" w:type="dxa"/>
              <w:right w:w="110" w:type="dxa"/>
            </w:tcMar>
            <w:shd w:fill="F6F7F9"/>
          </w:tcPr>
          <w:p>
            <w:pPr>
              <w:keepNext w:val="0"/>
              <w:spacing w:before="0" w:after="0" w:line="259" w:lineRule="auto"/>
            </w:pPr>
            <w:r>
              <w:rPr>
                <w:color w:val="000000"/>
                <w:sz w:val="22"/>
              </w:rPr>
              <w:t>Cấu hình nghiên cứu chính</w:t>
            </w:r>
          </w:p>
        </w:tc>
      </w:tr>
      <w:tr>
        <w:trPr>
          <w:cantSplit/>
        </w:trPr>
        <w:tc>
          <w:tcPr>
            <w:tcW w:type="dxa" w:w="3572"/>
            <w:vAlign w:val="center"/>
            <w:tcMar>
              <w:top w:w="85" w:type="dxa"/>
              <w:bottom w:w="85" w:type="dxa"/>
              <w:left w:w="110" w:type="dxa"/>
              <w:right w:w="110" w:type="dxa"/>
            </w:tcMar>
            <w:shd w:fill="FFFFFF"/>
          </w:tcPr>
          <w:p>
            <w:pPr>
              <w:keepNext w:val="0"/>
              <w:spacing w:before="0" w:after="0" w:line="259" w:lineRule="auto"/>
            </w:pPr>
            <w:r>
              <w:rPr>
                <w:color w:val="000000"/>
                <w:sz w:val="22"/>
              </w:rPr>
              <w:t>Cấu hình bỏ khối chậm</w:t>
            </w:r>
          </w:p>
        </w:tc>
        <w:tc>
          <w:tcPr>
            <w:tcW w:type="dxa" w:w="6009"/>
            <w:vAlign w:val="center"/>
            <w:tcMar>
              <w:top w:w="85" w:type="dxa"/>
              <w:bottom w:w="85" w:type="dxa"/>
              <w:left w:w="110" w:type="dxa"/>
              <w:right w:w="110" w:type="dxa"/>
            </w:tcMar>
            <w:shd w:fill="FFFFFF"/>
          </w:tcPr>
          <w:p>
            <w:pPr>
              <w:keepNext w:val="0"/>
              <w:spacing w:before="0" w:after="0" w:line="259" w:lineRule="auto"/>
            </w:pPr>
            <w:r>
              <w:rPr>
                <w:color w:val="000000"/>
                <w:sz w:val="22"/>
              </w:rPr>
              <w:t>Đo đóng góp của mức cập nhật chậm</w:t>
            </w:r>
          </w:p>
        </w:tc>
      </w:tr>
    </w:tbl>
    <w:p>
      <w:pPr>
        <w:spacing w:after="20" w:before="0" w:line="120" w:lineRule="auto"/>
      </w:pPr>
    </w:p>
    <w:p>
      <w:r>
        <w:rPr>
          <w:color w:val="000000"/>
        </w:rPr>
        <w:t>Giữ cùng encoder, dữ liệu, thứ tự dòng và quy trình đánh giá. Báo cáo số lần cập nhật và chi phí tính toán vì các lịch học có lượng công việc khác nhau.</w:t>
      </w:r>
    </w:p>
    <w:p>
      <w:pPr>
        <w:keepNext/>
      </w:pPr>
      <w:r>
        <w:rPr>
          <w:b/>
          <w:color w:val="000000"/>
        </w:rPr>
        <w:t>Chỉ số.</w:t>
      </w:r>
    </w:p>
    <w:p>
      <w:pPr>
        <w:pStyle w:val="ListBullet"/>
      </w:pPr>
      <w:r>
        <w:rPr>
          <w:color w:val="000000"/>
        </w:rPr>
        <w:t>Accuracy, macro-F1 và confusion matrix.</w:t>
      </w:r>
    </w:p>
    <w:p>
      <w:pPr>
        <w:pStyle w:val="ListBullet"/>
      </w:pPr>
      <w:r>
        <w:rPr>
          <w:color w:val="000000"/>
        </w:rPr>
        <w:t>Kết quả riêng trên nhóm cũ và nhóm mới.</w:t>
      </w:r>
    </w:p>
    <w:p>
      <w:pPr>
        <w:pStyle w:val="ListBullet"/>
      </w:pPr>
      <w:r>
        <w:rPr>
          <w:color w:val="000000"/>
        </w:rPr>
        <w:t>Average forgetting: mức giảm so với kết quả tốt nhất trước đó của từng nhóm đã học.</w:t>
      </w:r>
    </w:p>
    <w:p>
      <w:pPr>
        <w:pStyle w:val="ListBullet"/>
      </w:pPr>
      <w:r>
        <w:rPr>
          <w:color w:val="000000"/>
        </w:rPr>
        <w:t>Thời gian cập nhật, thời gian suy luận và dung lượng checkpoint.</w:t>
      </w:r>
    </w:p>
    <w:p>
      <w:pPr>
        <w:pStyle w:val="ListBullet"/>
      </w:pPr>
      <w:r>
        <w:rPr>
          <w:color w:val="000000"/>
        </w:rPr>
        <w:t>Khả năng từ chối câu ngoài phạm vi.</w:t>
      </w:r>
    </w:p>
    <w:p>
      <w:r>
        <w:rPr>
          <w:color w:val="000000"/>
        </w:rPr>
        <w:t>Ngưỡng từ chối được chọn bằng validation sau đợt cuối rồi khóa trước test. Không mặc định điểm softmax là xác suất tin cậy đã được hiệu chỉnh.</w:t>
      </w:r>
    </w:p>
    <w:p>
      <w:r>
        <w:rPr>
          <w:b/>
          <w:color w:val="000000"/>
        </w:rPr>
        <w:t>Điều kiện hoàn thành nghiên cứu:</w:t>
      </w:r>
      <w:r>
        <w:rPr>
          <w:color w:val="000000"/>
        </w:rPr>
        <w:t xml:space="preserve"> dữ liệu tách đúng, đủ đối chứng, chạy tái lập được và báo cáo trung thực. Không đặt điều kiện CMS rút gọn phải thắng mọi baseline.</w:t>
      </w:r>
    </w:p>
    <w:p>
      <w:pPr>
        <w:pStyle w:val="Heading2"/>
      </w:pPr>
      <w:r>
        <w:t>3 5 Trợ lý AI vận hành</w:t>
      </w:r>
    </w:p>
    <w:p>
      <w:r>
        <w:rPr>
          <w:color w:val="000000"/>
        </w:rPr>
        <w:t>Trợ lý cung cấp:</w:t>
      </w:r>
    </w:p>
    <w:p>
      <w:pPr>
        <w:pStyle w:val="ListBullet"/>
      </w:pPr>
      <w:r>
        <w:rPr>
          <w:color w:val="000000"/>
        </w:rPr>
        <w:t>Hỏi đáp quy định, thủ tục, thông báo và tài liệu.</w:t>
      </w:r>
    </w:p>
    <w:p>
      <w:pPr>
        <w:pStyle w:val="ListBullet"/>
      </w:pPr>
      <w:r>
        <w:rPr>
          <w:color w:val="000000"/>
        </w:rPr>
        <w:t>Đề xuất phòng ban và mở biểu mẫu phù hợp.</w:t>
      </w:r>
    </w:p>
    <w:p>
      <w:pPr>
        <w:pStyle w:val="ListBullet"/>
      </w:pPr>
      <w:r>
        <w:rPr>
          <w:color w:val="000000"/>
        </w:rPr>
        <w:t>Tóm tắt tài liệu được người dùng chọn.</w:t>
      </w:r>
    </w:p>
    <w:p>
      <w:pPr>
        <w:pStyle w:val="ListBullet"/>
      </w:pPr>
      <w:r>
        <w:rPr>
          <w:color w:val="000000"/>
        </w:rPr>
        <w:t>Soạn bản nháp thông báo từ nguồn đã duyệt.</w:t>
      </w:r>
    </w:p>
    <w:p>
      <w:pPr>
        <w:pStyle w:val="ListBullet"/>
      </w:pPr>
      <w:r>
        <w:rPr>
          <w:color w:val="000000"/>
        </w:rPr>
        <w:t>Giải thích số liệu tổng hợp do Java cung cấp.</w:t>
      </w:r>
    </w:p>
    <w:p>
      <w:pPr>
        <w:pStyle w:val="ListBullet"/>
      </w:pPr>
      <w:r>
        <w:rPr>
          <w:color w:val="000000"/>
        </w:rPr>
        <w:t>Nhận phản hồi để cải thiện dữ liệu và định tuyến.</w:t>
      </w:r>
    </w:p>
    <w:p>
      <w:pPr>
        <w:keepNext/>
      </w:pPr>
      <w:r>
        <w:rPr>
          <w:b/>
          <w:color w:val="000000"/>
        </w:rPr>
        <w:t>Luồng hỏi đáp.</w:t>
      </w:r>
    </w:p>
    <w:p>
      <w:pPr>
        <w:ind w:left="340" w:hanging="340"/>
      </w:pPr>
      <w:r>
        <w:rPr>
          <w:color w:val="000000"/>
        </w:rPr>
        <w:t>1. React gửi câu hỏi đến Java.</w:t>
      </w:r>
    </w:p>
    <w:p>
      <w:pPr>
        <w:ind w:left="340" w:hanging="340"/>
      </w:pPr>
      <w:r>
        <w:rPr>
          <w:color w:val="000000"/>
        </w:rPr>
        <w:t>2. Java xác thực, xác định phạm vi và loại yêu cầu.</w:t>
      </w:r>
    </w:p>
    <w:p>
      <w:pPr>
        <w:ind w:left="340" w:hanging="340"/>
      </w:pPr>
      <w:r>
        <w:rPr>
          <w:color w:val="000000"/>
        </w:rPr>
        <w:t>3. Câu hỏi về hồ sơ cá nhân dùng API nghiệp vụ và câu trả lời theo mẫu.</w:t>
      </w:r>
    </w:p>
    <w:p>
      <w:pPr>
        <w:ind w:left="340" w:hanging="340"/>
      </w:pPr>
      <w:r>
        <w:rPr>
          <w:color w:val="000000"/>
        </w:rPr>
        <w:t>4. Với câu hỏi tài liệu, Python tìm trong các phiên bản đang hiệu lực và được phép đọc.</w:t>
      </w:r>
    </w:p>
    <w:p>
      <w:pPr>
        <w:ind w:left="340" w:hanging="340"/>
      </w:pPr>
      <w:r>
        <w:rPr>
          <w:color w:val="000000"/>
        </w:rPr>
        <w:t>5. Java kiểm tra lại quyền của các đoạn ứng viên trước khi đưa vào LLM.</w:t>
      </w:r>
    </w:p>
    <w:p>
      <w:pPr>
        <w:ind w:left="340" w:hanging="340"/>
      </w:pPr>
      <w:r>
        <w:rPr>
          <w:color w:val="000000"/>
        </w:rPr>
        <w:t>6. LLM trả nội dung và ID nguồn theo cấu trúc cố định.</w:t>
      </w:r>
    </w:p>
    <w:p>
      <w:pPr>
        <w:ind w:left="340" w:hanging="340"/>
      </w:pPr>
      <w:r>
        <w:rPr>
          <w:color w:val="000000"/>
        </w:rPr>
        <w:t>7. Java kiểm tra nguồn, ánh xạ đường dẫn thật và trả câu trả lời.</w:t>
      </w:r>
    </w:p>
    <w:p>
      <w:pPr>
        <w:ind w:left="340" w:hanging="340"/>
      </w:pPr>
      <w:r>
        <w:rPr>
          <w:color w:val="000000"/>
        </w:rPr>
        <w:t>8. Người dùng xem nguồn hoặc gửi phản hồi.</w:t>
      </w:r>
    </w:p>
    <w:p>
      <w:r>
        <w:rPr>
          <w:color w:val="000000"/>
        </w:rPr>
        <w:t>Nếu nguồn bị thu hồi trong lúc xử lý, câu trả lời dựa trên nguồn đó không được trả về.</w:t>
      </w:r>
    </w:p>
    <w:p>
      <w:r>
        <w:rPr>
          <w:b/>
          <w:color w:val="000000"/>
        </w:rPr>
        <w:t>Kho tri thức.</w:t>
      </w:r>
      <w:r>
        <w:rPr>
          <w:color w:val="000000"/>
        </w:rPr>
        <w:t xml:space="preserve"> Bộ dữ liệu demo có tối thiểu 40 tài liệu, gồm tài liệu công khai phù hợp và tài liệu mô phỏng. Có ít nhất 10 cặp phiên bản thay đổi để kiểm tra thông báo mới và hết hiệu lực.</w:t>
      </w:r>
    </w:p>
    <w:p>
      <w:r>
        <w:rPr>
          <w:color w:val="000000"/>
        </w:rPr>
        <w:t>Pipeline:</w:t>
      </w:r>
    </w:p>
    <w:p>
      <w:pPr>
        <w:pStyle w:val="ListBullet"/>
      </w:pPr>
      <w:r>
        <w:rPr>
          <w:color w:val="000000"/>
        </w:rPr>
        <w:t>Tiếp nhận PDF có văn bản, DOCX và nội dung HTML được duyệt.</w:t>
      </w:r>
    </w:p>
    <w:p>
      <w:pPr>
        <w:pStyle w:val="ListBullet"/>
      </w:pPr>
      <w:r>
        <w:rPr>
          <w:color w:val="000000"/>
        </w:rPr>
        <w:t>Trích xuất, làm sạch, chia đoạn theo tokenizer của encoder.</w:t>
      </w:r>
    </w:p>
    <w:p>
      <w:pPr>
        <w:pStyle w:val="ListBullet"/>
      </w:pPr>
      <w:r>
        <w:rPr>
          <w:color w:val="000000"/>
        </w:rPr>
        <w:t>Lập chỉ mục vector và từ khóa.</w:t>
      </w:r>
    </w:p>
    <w:p>
      <w:pPr>
        <w:pStyle w:val="ListBullet"/>
      </w:pPr>
      <w:r>
        <w:rPr>
          <w:color w:val="000000"/>
        </w:rPr>
        <w:t>Kết hợp kết quả tìm kiếm bằng Reciprocal Rank Fusion.</w:t>
      </w:r>
    </w:p>
    <w:p>
      <w:pPr>
        <w:pStyle w:val="ListBullet"/>
      </w:pPr>
      <w:r>
        <w:rPr>
          <w:color w:val="000000"/>
        </w:rPr>
        <w:t>Trả nguồn có tiêu đề, phiên bản và vị trí trích dẫn.</w:t>
      </w:r>
    </w:p>
    <w:p>
      <w:pPr>
        <w:pStyle w:val="ListBullet"/>
      </w:pPr>
      <w:r>
        <w:rPr>
          <w:color w:val="000000"/>
        </w:rPr>
        <w:t>PDF scan được đánh dấu cần OCR và kiểm tra; chưa lập chỉ mục nếu nội dung trích xuất không đạt.</w:t>
      </w:r>
    </w:p>
    <w:p>
      <w:r>
        <w:rPr>
          <w:color w:val="000000"/>
        </w:rPr>
        <w:t>Khi Java duyệt hoặc thu hồi tài liệu, ghi sự kiện outbox trong cùng transaction. Worker cập nhật chỉ mục; Java chặn nguồn thu hồi ngay cả khi worker chưa xử lý xong.</w:t>
      </w:r>
    </w:p>
    <w:p>
      <w:pPr>
        <w:keepNext/>
      </w:pPr>
      <w:r>
        <w:rPr>
          <w:b/>
          <w:color w:val="000000"/>
        </w:rPr>
        <w:t>Bộ nhớ ứng dụng.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2948"/>
        <w:gridCol w:w="4082"/>
      </w:tblGrid>
      <w:tr>
        <w:trPr>
          <w:tblHeader/>
          <w:cantSplit/>
        </w:trPr>
        <w:tc>
          <w:tcPr>
            <w:tcW w:type="dxa" w:w="2551"/>
            <w:vAlign w:val="center"/>
            <w:tcMar>
              <w:top w:w="85" w:type="dxa"/>
              <w:bottom w:w="85" w:type="dxa"/>
              <w:left w:w="110" w:type="dxa"/>
              <w:right w:w="110" w:type="dxa"/>
            </w:tcMar>
            <w:shd w:fill="E5EAF0"/>
          </w:tcPr>
          <w:p>
            <w:pPr>
              <w:keepNext/>
              <w:spacing w:before="0" w:after="0" w:line="259" w:lineRule="auto"/>
              <w:jc w:val="center"/>
            </w:pPr>
            <w:r>
              <w:rPr>
                <w:b/>
                <w:color w:val="000000"/>
                <w:sz w:val="22"/>
              </w:rPr>
              <w:t>Loại</w:t>
            </w:r>
          </w:p>
        </w:tc>
        <w:tc>
          <w:tcPr>
            <w:tcW w:type="dxa" w:w="2948"/>
            <w:vAlign w:val="center"/>
            <w:tcMar>
              <w:top w:w="85" w:type="dxa"/>
              <w:bottom w:w="85" w:type="dxa"/>
              <w:left w:w="110" w:type="dxa"/>
              <w:right w:w="110" w:type="dxa"/>
            </w:tcMar>
            <w:shd w:fill="E5EAF0"/>
          </w:tcPr>
          <w:p>
            <w:pPr>
              <w:keepNext/>
              <w:spacing w:before="0" w:after="0" w:line="259" w:lineRule="auto"/>
              <w:jc w:val="center"/>
            </w:pPr>
            <w:r>
              <w:rPr>
                <w:b/>
                <w:color w:val="000000"/>
                <w:sz w:val="22"/>
              </w:rPr>
              <w:t>Nhịp cập nhật</w:t>
            </w:r>
          </w:p>
        </w:tc>
        <w:tc>
          <w:tcPr>
            <w:tcW w:type="dxa" w:w="4082"/>
            <w:vAlign w:val="center"/>
            <w:tcMar>
              <w:top w:w="85" w:type="dxa"/>
              <w:bottom w:w="85" w:type="dxa"/>
              <w:left w:w="110" w:type="dxa"/>
              <w:right w:w="110" w:type="dxa"/>
            </w:tcMar>
            <w:shd w:fill="E5EAF0"/>
          </w:tcPr>
          <w:p>
            <w:pPr>
              <w:keepNext/>
              <w:spacing w:before="0" w:after="0" w:line="259" w:lineRule="auto"/>
              <w:jc w:val="center"/>
            </w:pPr>
            <w:r>
              <w:rPr>
                <w:b/>
                <w:color w:val="000000"/>
                <w:sz w:val="22"/>
              </w:rPr>
              <w:t>Cách sử dụng</w:t>
            </w:r>
          </w:p>
        </w:tc>
      </w:tr>
      <w:tr>
        <w:trPr>
          <w:cantSplit/>
        </w:trPr>
        <w:tc>
          <w:tcPr>
            <w:tcW w:type="dxa" w:w="2551"/>
            <w:vAlign w:val="center"/>
            <w:tcMar>
              <w:top w:w="85" w:type="dxa"/>
              <w:bottom w:w="85" w:type="dxa"/>
              <w:left w:w="110" w:type="dxa"/>
              <w:right w:w="110" w:type="dxa"/>
            </w:tcMar>
            <w:shd w:fill="FFFFFF"/>
          </w:tcPr>
          <w:p>
            <w:pPr>
              <w:keepNext w:val="0"/>
              <w:spacing w:before="0" w:after="0" w:line="259" w:lineRule="auto"/>
            </w:pPr>
            <w:r>
              <w:rPr>
                <w:color w:val="000000"/>
                <w:sz w:val="22"/>
              </w:rPr>
              <w:t>Hội thoại hiện tại</w:t>
            </w:r>
          </w:p>
        </w:tc>
        <w:tc>
          <w:tcPr>
            <w:tcW w:type="dxa" w:w="2948"/>
            <w:vAlign w:val="center"/>
            <w:tcMar>
              <w:top w:w="85" w:type="dxa"/>
              <w:bottom w:w="85" w:type="dxa"/>
              <w:left w:w="110" w:type="dxa"/>
              <w:right w:w="110" w:type="dxa"/>
            </w:tcMar>
            <w:shd w:fill="FFFFFF"/>
          </w:tcPr>
          <w:p>
            <w:pPr>
              <w:keepNext w:val="0"/>
              <w:spacing w:before="0" w:after="0" w:line="259" w:lineRule="auto"/>
            </w:pPr>
            <w:r>
              <w:rPr>
                <w:color w:val="000000"/>
                <w:sz w:val="22"/>
              </w:rPr>
              <w:t>Sau mỗi lượt</w:t>
            </w:r>
          </w:p>
        </w:tc>
        <w:tc>
          <w:tcPr>
            <w:tcW w:type="dxa" w:w="4082"/>
            <w:vAlign w:val="center"/>
            <w:tcMar>
              <w:top w:w="85" w:type="dxa"/>
              <w:bottom w:w="85" w:type="dxa"/>
              <w:left w:w="110" w:type="dxa"/>
              <w:right w:w="110" w:type="dxa"/>
            </w:tcMar>
            <w:shd w:fill="FFFFFF"/>
          </w:tcPr>
          <w:p>
            <w:pPr>
              <w:keepNext w:val="0"/>
              <w:spacing w:before="0" w:after="0" w:line="259" w:lineRule="auto"/>
            </w:pPr>
            <w:r>
              <w:rPr>
                <w:color w:val="000000"/>
                <w:sz w:val="22"/>
              </w:rPr>
              <w:t>Hiểu câu hỏi tiếp nối</w:t>
            </w:r>
          </w:p>
        </w:tc>
      </w:tr>
      <w:tr>
        <w:trPr>
          <w:cantSplit/>
        </w:trPr>
        <w:tc>
          <w:tcPr>
            <w:tcW w:type="dxa" w:w="2551"/>
            <w:vAlign w:val="center"/>
            <w:tcMar>
              <w:top w:w="85" w:type="dxa"/>
              <w:bottom w:w="85" w:type="dxa"/>
              <w:left w:w="110" w:type="dxa"/>
              <w:right w:w="110" w:type="dxa"/>
            </w:tcMar>
            <w:shd w:fill="F6F7F9"/>
          </w:tcPr>
          <w:p>
            <w:pPr>
              <w:keepNext w:val="0"/>
              <w:spacing w:before="0" w:after="0" w:line="259" w:lineRule="auto"/>
            </w:pPr>
            <w:r>
              <w:rPr>
                <w:color w:val="000000"/>
                <w:sz w:val="22"/>
              </w:rPr>
              <w:t>Thông báo và tài liệu vận hành</w:t>
            </w:r>
          </w:p>
        </w:tc>
        <w:tc>
          <w:tcPr>
            <w:tcW w:type="dxa" w:w="2948"/>
            <w:vAlign w:val="center"/>
            <w:tcMar>
              <w:top w:w="85" w:type="dxa"/>
              <w:bottom w:w="85" w:type="dxa"/>
              <w:left w:w="110" w:type="dxa"/>
              <w:right w:w="110" w:type="dxa"/>
            </w:tcMar>
            <w:shd w:fill="F6F7F9"/>
          </w:tcPr>
          <w:p>
            <w:pPr>
              <w:keepNext w:val="0"/>
              <w:spacing w:before="0" w:after="0" w:line="259" w:lineRule="auto"/>
            </w:pPr>
            <w:r>
              <w:rPr>
                <w:color w:val="000000"/>
                <w:sz w:val="22"/>
              </w:rPr>
              <w:t>Theo sự kiện duyệt hoặc thu hồi</w:t>
            </w:r>
          </w:p>
        </w:tc>
        <w:tc>
          <w:tcPr>
            <w:tcW w:type="dxa" w:w="4082"/>
            <w:vAlign w:val="center"/>
            <w:tcMar>
              <w:top w:w="85" w:type="dxa"/>
              <w:bottom w:w="85" w:type="dxa"/>
              <w:left w:w="110" w:type="dxa"/>
              <w:right w:w="110" w:type="dxa"/>
            </w:tcMar>
            <w:shd w:fill="F6F7F9"/>
          </w:tcPr>
          <w:p>
            <w:pPr>
              <w:keepNext w:val="0"/>
              <w:spacing w:before="0" w:after="0" w:line="259" w:lineRule="auto"/>
            </w:pPr>
            <w:r>
              <w:rPr>
                <w:color w:val="000000"/>
                <w:sz w:val="22"/>
              </w:rPr>
              <w:t>Phản ánh thông tin đang hiệu lực</w:t>
            </w:r>
          </w:p>
        </w:tc>
      </w:tr>
      <w:tr>
        <w:trPr>
          <w:cantSplit/>
        </w:trPr>
        <w:tc>
          <w:tcPr>
            <w:tcW w:type="dxa" w:w="2551"/>
            <w:vAlign w:val="center"/>
            <w:tcMar>
              <w:top w:w="85" w:type="dxa"/>
              <w:bottom w:w="85" w:type="dxa"/>
              <w:left w:w="110" w:type="dxa"/>
              <w:right w:w="110" w:type="dxa"/>
            </w:tcMar>
            <w:shd w:fill="FFFFFF"/>
          </w:tcPr>
          <w:p>
            <w:pPr>
              <w:keepNext w:val="0"/>
              <w:spacing w:before="0" w:after="0" w:line="259" w:lineRule="auto"/>
            </w:pPr>
            <w:r>
              <w:rPr>
                <w:color w:val="000000"/>
                <w:sz w:val="22"/>
              </w:rPr>
              <w:t>FAQ được xác nhận</w:t>
            </w:r>
          </w:p>
        </w:tc>
        <w:tc>
          <w:tcPr>
            <w:tcW w:type="dxa" w:w="2948"/>
            <w:vAlign w:val="center"/>
            <w:tcMar>
              <w:top w:w="85" w:type="dxa"/>
              <w:bottom w:w="85" w:type="dxa"/>
              <w:left w:w="110" w:type="dxa"/>
              <w:right w:w="110" w:type="dxa"/>
            </w:tcMar>
            <w:shd w:fill="FFFFFF"/>
          </w:tcPr>
          <w:p>
            <w:pPr>
              <w:keepNext w:val="0"/>
              <w:spacing w:before="0" w:after="0" w:line="259" w:lineRule="auto"/>
            </w:pPr>
            <w:r>
              <w:rPr>
                <w:color w:val="000000"/>
                <w:sz w:val="22"/>
              </w:rPr>
              <w:t>Theo lô phản hồi đã duyệt</w:t>
            </w:r>
          </w:p>
        </w:tc>
        <w:tc>
          <w:tcPr>
            <w:tcW w:type="dxa" w:w="4082"/>
            <w:vAlign w:val="center"/>
            <w:tcMar>
              <w:top w:w="85" w:type="dxa"/>
              <w:bottom w:w="85" w:type="dxa"/>
              <w:left w:w="110" w:type="dxa"/>
              <w:right w:w="110" w:type="dxa"/>
            </w:tcMar>
            <w:shd w:fill="FFFFFF"/>
          </w:tcPr>
          <w:p>
            <w:pPr>
              <w:keepNext w:val="0"/>
              <w:spacing w:before="0" w:after="0" w:line="259" w:lineRule="auto"/>
            </w:pPr>
            <w:r>
              <w:rPr>
                <w:color w:val="000000"/>
                <w:sz w:val="22"/>
              </w:rPr>
              <w:t>Bổ sung câu trả lời có nguồn</w:t>
            </w:r>
          </w:p>
        </w:tc>
      </w:tr>
      <w:tr>
        <w:trPr>
          <w:cantSplit/>
        </w:trPr>
        <w:tc>
          <w:tcPr>
            <w:tcW w:type="dxa" w:w="2551"/>
            <w:vAlign w:val="center"/>
            <w:tcMar>
              <w:top w:w="85" w:type="dxa"/>
              <w:bottom w:w="85" w:type="dxa"/>
              <w:left w:w="110" w:type="dxa"/>
              <w:right w:w="110" w:type="dxa"/>
            </w:tcMar>
            <w:shd w:fill="F6F7F9"/>
          </w:tcPr>
          <w:p>
            <w:pPr>
              <w:keepNext w:val="0"/>
              <w:spacing w:before="0" w:after="0" w:line="259" w:lineRule="auto"/>
            </w:pPr>
            <w:r>
              <w:rPr>
                <w:color w:val="000000"/>
                <w:sz w:val="22"/>
              </w:rPr>
              <w:t>Tham số định tuyến</w:t>
            </w:r>
          </w:p>
        </w:tc>
        <w:tc>
          <w:tcPr>
            <w:tcW w:type="dxa" w:w="2948"/>
            <w:vAlign w:val="center"/>
            <w:tcMar>
              <w:top w:w="85" w:type="dxa"/>
              <w:bottom w:w="85" w:type="dxa"/>
              <w:left w:w="110" w:type="dxa"/>
              <w:right w:w="110" w:type="dxa"/>
            </w:tcMar>
            <w:shd w:fill="F6F7F9"/>
          </w:tcPr>
          <w:p>
            <w:pPr>
              <w:keepNext w:val="0"/>
              <w:spacing w:before="0" w:after="0" w:line="259" w:lineRule="auto"/>
            </w:pPr>
            <w:r>
              <w:rPr>
                <w:color w:val="000000"/>
                <w:sz w:val="22"/>
              </w:rPr>
              <w:t>Nhịp 1/4/8 trong worker</w:t>
            </w:r>
          </w:p>
        </w:tc>
        <w:tc>
          <w:tcPr>
            <w:tcW w:type="dxa" w:w="4082"/>
            <w:vAlign w:val="center"/>
            <w:tcMar>
              <w:top w:w="85" w:type="dxa"/>
              <w:bottom w:w="85" w:type="dxa"/>
              <w:left w:w="110" w:type="dxa"/>
              <w:right w:w="110" w:type="dxa"/>
            </w:tcMar>
            <w:shd w:fill="F6F7F9"/>
          </w:tcPr>
          <w:p>
            <w:pPr>
              <w:keepNext w:val="0"/>
              <w:spacing w:before="0" w:after="0" w:line="259" w:lineRule="auto"/>
            </w:pPr>
            <w:r>
              <w:rPr>
                <w:color w:val="000000"/>
                <w:sz w:val="22"/>
              </w:rPr>
              <w:t>Thích nghi với yêu cầu và cách diễn đạt mới</w:t>
            </w:r>
          </w:p>
        </w:tc>
      </w:tr>
    </w:tbl>
    <w:p>
      <w:pPr>
        <w:spacing w:after="20" w:before="0" w:line="120" w:lineRule="auto"/>
      </w:pPr>
    </w:p>
    <w:p>
      <w:r>
        <w:rPr>
          <w:color w:val="000000"/>
        </w:rPr>
        <w:t>Bộ nhớ hội thoại và kho tài liệu là bộ nhớ của ứng dụng. Cơ chế học tham số của ba MLP là phần thực nghiệm vận dụng ý tưởng CMS.</w:t>
      </w:r>
    </w:p>
    <w:p>
      <w:r>
        <w:rPr>
          <w:b/>
          <w:color w:val="000000"/>
        </w:rPr>
        <w:t>LLM và chi phí.</w:t>
      </w:r>
      <w:r>
        <w:rPr>
          <w:color w:val="000000"/>
        </w:rPr>
        <w:t xml:space="preserve"> Mặc định dùng OpenAI Responses API với snapshot </w:t>
      </w:r>
      <w:r>
        <w:rPr>
          <w:rFonts w:ascii="Consolas" w:hAnsi="Consolas"/>
          <w:color w:val="000000"/>
          <w:sz w:val="21"/>
        </w:rPr>
        <w:t>gpt-4.1-mini-2025-04-14</w:t>
      </w:r>
      <w:r>
        <w:rPr>
          <w:color w:val="000000"/>
        </w:rPr>
        <w:t xml:space="preserve"> để giữ cấu hình thí nghiệm ổn định. Model hỗ trợ Responses API và structured outputs [11].</w:t>
      </w:r>
    </w:p>
    <w:p>
      <w:pPr>
        <w:pStyle w:val="ListBullet"/>
      </w:pPr>
      <w:r>
        <w:rPr>
          <w:color w:val="000000"/>
        </w:rPr>
        <w:t>API key đặt ở Python, không đưa xuống trình duyệt.</w:t>
      </w:r>
    </w:p>
    <w:p>
      <w:pPr>
        <w:pStyle w:val="ListBullet"/>
      </w:pPr>
      <w:r>
        <w:rPr>
          <w:color w:val="000000"/>
        </w:rPr>
        <w:t>Giới hạn kích thước ngữ cảnh và độ dài trả lời.</w:t>
      </w:r>
    </w:p>
    <w:p>
      <w:pPr>
        <w:pStyle w:val="ListBullet"/>
      </w:pPr>
      <w:r>
        <w:rPr>
          <w:color w:val="000000"/>
        </w:rPr>
        <w:t>Chỉ gửi phần tài liệu cần thiết.</w:t>
      </w:r>
    </w:p>
    <w:p>
      <w:pPr>
        <w:pStyle w:val="ListBullet"/>
      </w:pPr>
      <w:r>
        <w:rPr>
          <w:color w:val="000000"/>
        </w:rPr>
        <w:t>Câu hỏi chứa dữ liệu nhận dạng được che hoặc chuyển sang luồng nghiệp vụ.</w:t>
      </w:r>
    </w:p>
    <w:p>
      <w:pPr>
        <w:pStyle w:val="ListBullet"/>
      </w:pPr>
      <w:r>
        <w:rPr>
          <w:color w:val="000000"/>
        </w:rPr>
        <w:t>Không đưa dữ liệu điểm hoặc chuyên cần cá nhân vào corpus dùng chung.</w:t>
      </w:r>
    </w:p>
    <w:p>
      <w:pPr>
        <w:pStyle w:val="ListBullet"/>
      </w:pPr>
      <w:r>
        <w:rPr>
          <w:color w:val="000000"/>
        </w:rPr>
        <w:t xml:space="preserve">Ngân sách dự trù API: </w:t>
      </w:r>
      <w:r>
        <w:rPr>
          <w:b/>
          <w:color w:val="000000"/>
        </w:rPr>
        <w:t>20 USD cho phát triển và thực nghiệm</w:t>
      </w:r>
      <w:r>
        <w:rPr>
          <w:color w:val="000000"/>
        </w:rPr>
        <w:t>, theo dõi token thực tế; đây là mức dự toán.</w:t>
      </w:r>
    </w:p>
    <w:p>
      <w:pPr>
        <w:pStyle w:val="Heading2"/>
      </w:pPr>
      <w:r>
        <w:t>3 6 Đánh giá trợ lý hỏi đáp</w:t>
      </w:r>
    </w:p>
    <w:p>
      <w:r>
        <w:rPr>
          <w:color w:val="000000"/>
        </w:rPr>
        <w:t xml:space="preserve">Chuẩn bị </w:t>
      </w:r>
      <w:r>
        <w:rPr>
          <w:b/>
          <w:color w:val="000000"/>
        </w:rPr>
        <w:t>240 câu hỏi</w:t>
      </w:r>
      <w:r>
        <w:rPr>
          <w:color w:val="000000"/>
        </w:rPr>
        <w:t>, mỗi câu có đáp án tham chiếu, nguồn và quyền truy cập mong đợi.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540"/>
        <w:gridCol w:w="2041"/>
      </w:tblGrid>
      <w:tr>
        <w:trPr>
          <w:tblHeader/>
          <w:cantSplit/>
        </w:trPr>
        <w:tc>
          <w:tcPr>
            <w:tcW w:type="dxa" w:w="7540"/>
            <w:vAlign w:val="center"/>
            <w:tcMar>
              <w:top w:w="85" w:type="dxa"/>
              <w:bottom w:w="85" w:type="dxa"/>
              <w:left w:w="110" w:type="dxa"/>
              <w:right w:w="110" w:type="dxa"/>
            </w:tcMar>
            <w:shd w:fill="E5EAF0"/>
          </w:tcPr>
          <w:p>
            <w:pPr>
              <w:keepNext/>
              <w:spacing w:before="0" w:after="0" w:line="259" w:lineRule="auto"/>
              <w:jc w:val="center"/>
            </w:pPr>
            <w:r>
              <w:rPr>
                <w:b/>
                <w:color w:val="000000"/>
                <w:sz w:val="22"/>
              </w:rPr>
              <w:t>Nhóm</w:t>
            </w:r>
          </w:p>
        </w:tc>
        <w:tc>
          <w:tcPr>
            <w:tcW w:type="dxa" w:w="2041"/>
            <w:vAlign w:val="center"/>
            <w:tcMar>
              <w:top w:w="85" w:type="dxa"/>
              <w:bottom w:w="85" w:type="dxa"/>
              <w:left w:w="110" w:type="dxa"/>
              <w:right w:w="110" w:type="dxa"/>
            </w:tcMar>
            <w:shd w:fill="E5EAF0"/>
          </w:tcPr>
          <w:p>
            <w:pPr>
              <w:keepNext/>
              <w:spacing w:before="0" w:after="0" w:line="259" w:lineRule="auto"/>
              <w:jc w:val="center"/>
            </w:pPr>
            <w:r>
              <w:rPr>
                <w:b/>
                <w:color w:val="000000"/>
                <w:sz w:val="22"/>
              </w:rPr>
              <w:t>Số câu</w:t>
            </w:r>
          </w:p>
        </w:tc>
      </w:tr>
      <w:tr>
        <w:trPr>
          <w:cantSplit/>
        </w:trPr>
        <w:tc>
          <w:tcPr>
            <w:tcW w:type="dxa" w:w="7540"/>
            <w:vAlign w:val="center"/>
            <w:tcMar>
              <w:top w:w="85" w:type="dxa"/>
              <w:bottom w:w="85" w:type="dxa"/>
              <w:left w:w="110" w:type="dxa"/>
              <w:right w:w="110" w:type="dxa"/>
            </w:tcMar>
            <w:shd w:fill="FFFFFF"/>
          </w:tcPr>
          <w:p>
            <w:pPr>
              <w:keepNext w:val="0"/>
              <w:spacing w:before="0" w:after="0" w:line="259" w:lineRule="auto"/>
            </w:pPr>
            <w:r>
              <w:rPr>
                <w:color w:val="000000"/>
                <w:sz w:val="22"/>
              </w:rPr>
              <w:t>Quy định và thủ tục ổn định</w:t>
            </w:r>
          </w:p>
        </w:tc>
        <w:tc>
          <w:tcPr>
            <w:tcW w:type="dxa" w:w="2041"/>
            <w:vAlign w:val="center"/>
            <w:tcMar>
              <w:top w:w="85" w:type="dxa"/>
              <w:bottom w:w="85" w:type="dxa"/>
              <w:left w:w="110" w:type="dxa"/>
              <w:right w:w="110" w:type="dxa"/>
            </w:tcMar>
            <w:shd w:fill="FFFFFF"/>
          </w:tcPr>
          <w:p>
            <w:pPr>
              <w:keepNext w:val="0"/>
              <w:spacing w:before="0" w:after="0" w:line="259" w:lineRule="auto"/>
              <w:jc w:val="center"/>
            </w:pPr>
            <w:r>
              <w:rPr>
                <w:color w:val="000000"/>
                <w:sz w:val="22"/>
              </w:rPr>
              <w:t>60</w:t>
            </w:r>
          </w:p>
        </w:tc>
      </w:tr>
      <w:tr>
        <w:trPr>
          <w:cantSplit/>
        </w:trPr>
        <w:tc>
          <w:tcPr>
            <w:tcW w:type="dxa" w:w="7540"/>
            <w:vAlign w:val="center"/>
            <w:tcMar>
              <w:top w:w="85" w:type="dxa"/>
              <w:bottom w:w="85" w:type="dxa"/>
              <w:left w:w="110" w:type="dxa"/>
              <w:right w:w="110" w:type="dxa"/>
            </w:tcMar>
            <w:shd w:fill="F6F7F9"/>
          </w:tcPr>
          <w:p>
            <w:pPr>
              <w:keepNext w:val="0"/>
              <w:spacing w:before="0" w:after="0" w:line="259" w:lineRule="auto"/>
            </w:pPr>
            <w:r>
              <w:rPr>
                <w:color w:val="000000"/>
                <w:sz w:val="22"/>
              </w:rPr>
              <w:t>Thông báo hoặc lịch thay đổi</w:t>
            </w:r>
          </w:p>
        </w:tc>
        <w:tc>
          <w:tcPr>
            <w:tcW w:type="dxa" w:w="2041"/>
            <w:vAlign w:val="center"/>
            <w:tcMar>
              <w:top w:w="85" w:type="dxa"/>
              <w:bottom w:w="85" w:type="dxa"/>
              <w:left w:w="110" w:type="dxa"/>
              <w:right w:w="110" w:type="dxa"/>
            </w:tcMar>
            <w:shd w:fill="F6F7F9"/>
          </w:tcPr>
          <w:p>
            <w:pPr>
              <w:keepNext w:val="0"/>
              <w:spacing w:before="0" w:after="0" w:line="259" w:lineRule="auto"/>
              <w:jc w:val="center"/>
            </w:pPr>
            <w:r>
              <w:rPr>
                <w:color w:val="000000"/>
                <w:sz w:val="22"/>
              </w:rPr>
              <w:t>40</w:t>
            </w:r>
          </w:p>
        </w:tc>
      </w:tr>
      <w:tr>
        <w:trPr>
          <w:cantSplit/>
        </w:trPr>
        <w:tc>
          <w:tcPr>
            <w:tcW w:type="dxa" w:w="7540"/>
            <w:vAlign w:val="center"/>
            <w:tcMar>
              <w:top w:w="85" w:type="dxa"/>
              <w:bottom w:w="85" w:type="dxa"/>
              <w:left w:w="110" w:type="dxa"/>
              <w:right w:w="110" w:type="dxa"/>
            </w:tcMar>
            <w:shd w:fill="FFFFFF"/>
          </w:tcPr>
          <w:p>
            <w:pPr>
              <w:keepNext w:val="0"/>
              <w:spacing w:before="0" w:after="0" w:line="259" w:lineRule="auto"/>
            </w:pPr>
            <w:r>
              <w:rPr>
                <w:color w:val="000000"/>
                <w:sz w:val="22"/>
              </w:rPr>
              <w:t>Cần kết hợp nhiều đoạn tài liệu</w:t>
            </w:r>
          </w:p>
        </w:tc>
        <w:tc>
          <w:tcPr>
            <w:tcW w:type="dxa" w:w="2041"/>
            <w:vAlign w:val="center"/>
            <w:tcMar>
              <w:top w:w="85" w:type="dxa"/>
              <w:bottom w:w="85" w:type="dxa"/>
              <w:left w:w="110" w:type="dxa"/>
              <w:right w:w="110" w:type="dxa"/>
            </w:tcMar>
            <w:shd w:fill="FFFFFF"/>
          </w:tcPr>
          <w:p>
            <w:pPr>
              <w:keepNext w:val="0"/>
              <w:spacing w:before="0" w:after="0" w:line="259" w:lineRule="auto"/>
              <w:jc w:val="center"/>
            </w:pPr>
            <w:r>
              <w:rPr>
                <w:color w:val="000000"/>
                <w:sz w:val="22"/>
              </w:rPr>
              <w:t>40</w:t>
            </w:r>
          </w:p>
        </w:tc>
      </w:tr>
      <w:tr>
        <w:trPr>
          <w:cantSplit/>
        </w:trPr>
        <w:tc>
          <w:tcPr>
            <w:tcW w:type="dxa" w:w="7540"/>
            <w:vAlign w:val="center"/>
            <w:tcMar>
              <w:top w:w="85" w:type="dxa"/>
              <w:bottom w:w="85" w:type="dxa"/>
              <w:left w:w="110" w:type="dxa"/>
              <w:right w:w="110" w:type="dxa"/>
            </w:tcMar>
            <w:shd w:fill="F6F7F9"/>
          </w:tcPr>
          <w:p>
            <w:pPr>
              <w:keepNext w:val="0"/>
              <w:spacing w:before="0" w:after="0" w:line="259" w:lineRule="auto"/>
            </w:pPr>
            <w:r>
              <w:rPr>
                <w:color w:val="000000"/>
                <w:sz w:val="22"/>
              </w:rPr>
              <w:t>Không có đủ nguồn</w:t>
            </w:r>
          </w:p>
        </w:tc>
        <w:tc>
          <w:tcPr>
            <w:tcW w:type="dxa" w:w="2041"/>
            <w:vAlign w:val="center"/>
            <w:tcMar>
              <w:top w:w="85" w:type="dxa"/>
              <w:bottom w:w="85" w:type="dxa"/>
              <w:left w:w="110" w:type="dxa"/>
              <w:right w:w="110" w:type="dxa"/>
            </w:tcMar>
            <w:shd w:fill="F6F7F9"/>
          </w:tcPr>
          <w:p>
            <w:pPr>
              <w:keepNext w:val="0"/>
              <w:spacing w:before="0" w:after="0" w:line="259" w:lineRule="auto"/>
              <w:jc w:val="center"/>
            </w:pPr>
            <w:r>
              <w:rPr>
                <w:color w:val="000000"/>
                <w:sz w:val="22"/>
              </w:rPr>
              <w:t>30</w:t>
            </w:r>
          </w:p>
        </w:tc>
      </w:tr>
      <w:tr>
        <w:trPr>
          <w:cantSplit/>
        </w:trPr>
        <w:tc>
          <w:tcPr>
            <w:tcW w:type="dxa" w:w="7540"/>
            <w:vAlign w:val="center"/>
            <w:tcMar>
              <w:top w:w="85" w:type="dxa"/>
              <w:bottom w:w="85" w:type="dxa"/>
              <w:left w:w="110" w:type="dxa"/>
              <w:right w:w="110" w:type="dxa"/>
            </w:tcMar>
            <w:shd w:fill="FFFFFF"/>
          </w:tcPr>
          <w:p>
            <w:pPr>
              <w:keepNext w:val="0"/>
              <w:spacing w:before="0" w:after="0" w:line="259" w:lineRule="auto"/>
            </w:pPr>
            <w:r>
              <w:rPr>
                <w:color w:val="000000"/>
                <w:sz w:val="22"/>
              </w:rPr>
              <w:t>Nguồn mâu thuẫn hoặc hết hiệu lực</w:t>
            </w:r>
          </w:p>
        </w:tc>
        <w:tc>
          <w:tcPr>
            <w:tcW w:type="dxa" w:w="2041"/>
            <w:vAlign w:val="center"/>
            <w:tcMar>
              <w:top w:w="85" w:type="dxa"/>
              <w:bottom w:w="85" w:type="dxa"/>
              <w:left w:w="110" w:type="dxa"/>
              <w:right w:w="110" w:type="dxa"/>
            </w:tcMar>
            <w:shd w:fill="FFFFFF"/>
          </w:tcPr>
          <w:p>
            <w:pPr>
              <w:keepNext w:val="0"/>
              <w:spacing w:before="0" w:after="0" w:line="259" w:lineRule="auto"/>
              <w:jc w:val="center"/>
            </w:pPr>
            <w:r>
              <w:rPr>
                <w:color w:val="000000"/>
                <w:sz w:val="22"/>
              </w:rPr>
              <w:t>30</w:t>
            </w:r>
          </w:p>
        </w:tc>
      </w:tr>
      <w:tr>
        <w:trPr>
          <w:cantSplit/>
        </w:trPr>
        <w:tc>
          <w:tcPr>
            <w:tcW w:type="dxa" w:w="7540"/>
            <w:vAlign w:val="center"/>
            <w:tcMar>
              <w:top w:w="85" w:type="dxa"/>
              <w:bottom w:w="85" w:type="dxa"/>
              <w:left w:w="110" w:type="dxa"/>
              <w:right w:w="110" w:type="dxa"/>
            </w:tcMar>
            <w:shd w:fill="F6F7F9"/>
          </w:tcPr>
          <w:p>
            <w:pPr>
              <w:keepNext w:val="0"/>
              <w:spacing w:before="0" w:after="0" w:line="259" w:lineRule="auto"/>
            </w:pPr>
            <w:r>
              <w:rPr>
                <w:color w:val="000000"/>
                <w:sz w:val="22"/>
              </w:rPr>
              <w:t>Phân quyền và hội thoại nhiều lượt</w:t>
            </w:r>
          </w:p>
        </w:tc>
        <w:tc>
          <w:tcPr>
            <w:tcW w:type="dxa" w:w="2041"/>
            <w:vAlign w:val="center"/>
            <w:tcMar>
              <w:top w:w="85" w:type="dxa"/>
              <w:bottom w:w="85" w:type="dxa"/>
              <w:left w:w="110" w:type="dxa"/>
              <w:right w:w="110" w:type="dxa"/>
            </w:tcMar>
            <w:shd w:fill="F6F7F9"/>
          </w:tcPr>
          <w:p>
            <w:pPr>
              <w:keepNext w:val="0"/>
              <w:spacing w:before="0" w:after="0" w:line="259" w:lineRule="auto"/>
              <w:jc w:val="center"/>
            </w:pPr>
            <w:r>
              <w:rPr>
                <w:color w:val="000000"/>
                <w:sz w:val="22"/>
              </w:rPr>
              <w:t>40</w:t>
            </w:r>
          </w:p>
        </w:tc>
      </w:tr>
    </w:tbl>
    <w:p>
      <w:pPr>
        <w:spacing w:after="20" w:before="0" w:line="120" w:lineRule="auto"/>
      </w:pPr>
    </w:p>
    <w:p>
      <w:r>
        <w:rPr>
          <w:color w:val="000000"/>
        </w:rPr>
        <w:t>So sánh ba cấu hình:</w:t>
      </w:r>
    </w:p>
    <w:p>
      <w:pPr>
        <w:ind w:left="340" w:hanging="340"/>
      </w:pPr>
      <w:r>
        <w:rPr>
          <w:color w:val="000000"/>
        </w:rPr>
        <w:t>1. LLM không truy xuất tài liệu.</w:t>
      </w:r>
    </w:p>
    <w:p>
      <w:pPr>
        <w:ind w:left="340" w:hanging="340"/>
      </w:pPr>
      <w:r>
        <w:rPr>
          <w:color w:val="000000"/>
        </w:rPr>
        <w:t>2. RAG cơ bản.</w:t>
      </w:r>
    </w:p>
    <w:p>
      <w:pPr>
        <w:ind w:left="340" w:hanging="340"/>
      </w:pPr>
      <w:r>
        <w:rPr>
          <w:color w:val="000000"/>
        </w:rPr>
        <w:t>3. RAG có phiên bản, thời gian hiệu lực và ngữ cảnh hội thoại.</w:t>
      </w:r>
    </w:p>
    <w:p>
      <w:r>
        <w:rPr>
          <w:color w:val="000000"/>
        </w:rPr>
        <w:t>Giữ cố định model, prompt nền và bộ câu hỏi. Đo độ đúng, nguồn có hỗ trợ câu trả lời, tỷ lệ từ chối đúng, khả năng dùng thông báo mới, độ trễ và chi phí. Các đối chứng trên chỉ chạy với dữ liệu công khai hoặc tổng hợp trong môi trường thí nghiệm.</w:t>
      </w:r>
    </w:p>
    <w:p>
      <w:pPr>
        <w:sectPr>
          <w:footerReference w:type="default" r:id="rId9"/>
          <w:pgSz w:w="11906" w:h="16838"/>
          <w:pgMar w:top="1077" w:right="1077" w:bottom="1020" w:left="1247" w:header="454" w:footer="510" w:gutter="0"/>
          <w:cols w:space="720"/>
          <w:titlePg/>
          <w:docGrid w:linePitch="360"/>
        </w:sectPr>
      </w:pPr>
    </w:p>
    <w:p>
      <w:bookmarkStart w:id="282" w:name="s4"/>
      <w:pPr>
        <w:pStyle w:val="Heading1"/>
      </w:pPr>
      <w:r>
        <w:t>4 Tiến độ 10 tuần theo phiếu và phân công</w:t>
      </w:r>
      <w:bookmarkEnd w:id="282"/>
    </w:p>
    <w:p>
      <w:pPr>
        <w:pStyle w:val="Heading2"/>
      </w:pPr>
      <w:r>
        <w:t>4 1 Cách sử dụng mẫu phiếu</w:t>
      </w:r>
    </w:p>
    <w:p>
      <w:r>
        <w:rPr>
          <w:color w:val="000000"/>
        </w:rPr>
        <w:t xml:space="preserve">Mẫu gốc có </w:t>
      </w:r>
      <w:r>
        <w:rPr>
          <w:b/>
          <w:color w:val="000000"/>
        </w:rPr>
        <w:t>12 tuần</w:t>
      </w:r>
      <w:r>
        <w:rPr>
          <w:color w:val="000000"/>
        </w:rPr>
        <w:t xml:space="preserve">, bốn cột </w:t>
      </w:r>
      <w:r>
        <w:rPr>
          <w:b/>
          <w:color w:val="000000"/>
        </w:rPr>
        <w:t>Tuần lễ, Ngày, Nội dung, Nhận xét của GVHD (Ký tên)</w:t>
      </w:r>
      <w:r>
        <w:rPr>
          <w:color w:val="000000"/>
        </w:rPr>
        <w:t>, và mốc kiểm tra sau tuần 6. Kế hoạch rút thành 10 tuần, giữ mốc kiểm tra cuối tuần 6 và chuyển hoàn thiện, nộp bài sang tuần 10 [2].</w:t>
      </w:r>
    </w:p>
    <w:p>
      <w:r>
        <w:rPr>
          <w:color w:val="000000"/>
        </w:rPr>
        <w:t>Thông tin ngành và chuyên ngành dùng theo phiếu đăng ký CNTT và Công nghệ phần mềm. Nhận xét, tỷ lệ hoàn thành thực tế và chữ ký để GVHD xác nhận.</w:t>
      </w:r>
    </w:p>
    <w:p>
      <w:pPr>
        <w:pStyle w:val="Heading2"/>
      </w:pPr>
      <w:r>
        <w:t>4 2 Bảng tiến độ đưa vào phiếu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09"/>
        <w:gridCol w:w="1871"/>
        <w:gridCol w:w="9241"/>
        <w:gridCol w:w="2693"/>
      </w:tblGrid>
      <w:tr>
        <w:trPr>
          <w:tblHeader/>
          <w:cantSplit/>
        </w:trPr>
        <w:tc>
          <w:tcPr>
            <w:tcW w:type="dxa" w:w="709"/>
            <w:vAlign w:val="center"/>
            <w:tcMar>
              <w:top w:w="85" w:type="dxa"/>
              <w:bottom w:w="85" w:type="dxa"/>
              <w:left w:w="110" w:type="dxa"/>
              <w:right w:w="110" w:type="dxa"/>
            </w:tcMar>
            <w:shd w:fill="E5EAF0"/>
          </w:tcPr>
          <w:p>
            <w:pPr>
              <w:keepNext/>
              <w:spacing w:before="0" w:after="0" w:line="259" w:lineRule="auto"/>
              <w:jc w:val="center"/>
            </w:pPr>
            <w:r>
              <w:rPr>
                <w:b/>
                <w:color w:val="000000"/>
                <w:sz w:val="21"/>
              </w:rPr>
              <w:t>Tuần lễ</w:t>
            </w:r>
          </w:p>
        </w:tc>
        <w:tc>
          <w:tcPr>
            <w:tcW w:type="dxa" w:w="1871"/>
            <w:vAlign w:val="center"/>
            <w:tcMar>
              <w:top w:w="85" w:type="dxa"/>
              <w:bottom w:w="85" w:type="dxa"/>
              <w:left w:w="110" w:type="dxa"/>
              <w:right w:w="110" w:type="dxa"/>
            </w:tcMar>
            <w:shd w:fill="E5EAF0"/>
          </w:tcPr>
          <w:p>
            <w:pPr>
              <w:keepNext/>
              <w:spacing w:before="0" w:after="0" w:line="259" w:lineRule="auto"/>
              <w:jc w:val="center"/>
            </w:pPr>
            <w:r>
              <w:rPr>
                <w:b/>
                <w:color w:val="000000"/>
                <w:sz w:val="21"/>
              </w:rPr>
              <w:t>Ngày</w:t>
            </w:r>
          </w:p>
        </w:tc>
        <w:tc>
          <w:tcPr>
            <w:tcW w:type="dxa" w:w="9241"/>
            <w:vAlign w:val="center"/>
            <w:tcMar>
              <w:top w:w="85" w:type="dxa"/>
              <w:bottom w:w="85" w:type="dxa"/>
              <w:left w:w="110" w:type="dxa"/>
              <w:right w:w="110" w:type="dxa"/>
            </w:tcMar>
            <w:shd w:fill="E5EAF0"/>
          </w:tcPr>
          <w:p>
            <w:pPr>
              <w:keepNext/>
              <w:spacing w:before="0" w:after="0" w:line="259" w:lineRule="auto"/>
              <w:jc w:val="center"/>
            </w:pPr>
            <w:r>
              <w:rPr>
                <w:b/>
                <w:color w:val="000000"/>
                <w:sz w:val="21"/>
              </w:rPr>
              <w:t>Nội dung</w:t>
            </w:r>
          </w:p>
        </w:tc>
        <w:tc>
          <w:tcPr>
            <w:tcW w:type="dxa" w:w="2693"/>
            <w:vAlign w:val="center"/>
            <w:tcMar>
              <w:top w:w="85" w:type="dxa"/>
              <w:bottom w:w="85" w:type="dxa"/>
              <w:left w:w="110" w:type="dxa"/>
              <w:right w:w="110" w:type="dxa"/>
            </w:tcMar>
            <w:shd w:fill="E5EAF0"/>
          </w:tcPr>
          <w:p>
            <w:pPr>
              <w:keepNext/>
              <w:spacing w:before="0" w:after="0" w:line="259" w:lineRule="auto"/>
              <w:jc w:val="center"/>
            </w:pPr>
            <w:r>
              <w:rPr>
                <w:b/>
                <w:color w:val="000000"/>
                <w:sz w:val="21"/>
              </w:rPr>
              <w:t>Nhận xét của GVHD (Ký tên)</w:t>
            </w:r>
          </w:p>
        </w:tc>
      </w:tr>
      <w:tr>
        <w:trPr>
          <w:cantSplit/>
        </w:trPr>
        <w:tc>
          <w:tcPr>
            <w:tcW w:type="dxa" w:w="709"/>
            <w:vAlign w:val="center"/>
            <w:tcMar>
              <w:top w:w="85" w:type="dxa"/>
              <w:bottom w:w="85" w:type="dxa"/>
              <w:left w:w="110" w:type="dxa"/>
              <w:right w:w="110" w:type="dxa"/>
            </w:tcMar>
            <w:shd w:fill="FFFFFF"/>
          </w:tcPr>
          <w:p>
            <w:pPr>
              <w:keepNext w:val="0"/>
              <w:spacing w:before="0" w:after="0" w:line="259" w:lineRule="auto"/>
              <w:jc w:val="center"/>
            </w:pPr>
            <w:r>
              <w:rPr>
                <w:color w:val="000000"/>
                <w:sz w:val="21"/>
              </w:rPr>
              <w:t>1</w:t>
            </w:r>
          </w:p>
        </w:tc>
        <w:tc>
          <w:tcPr>
            <w:tcW w:type="dxa" w:w="1871"/>
            <w:vAlign w:val="center"/>
            <w:tcMar>
              <w:top w:w="85" w:type="dxa"/>
              <w:bottom w:w="85" w:type="dxa"/>
              <w:left w:w="110" w:type="dxa"/>
              <w:right w:w="110" w:type="dxa"/>
            </w:tcMar>
            <w:shd w:fill="FFFFFF"/>
          </w:tcPr>
          <w:p>
            <w:pPr>
              <w:keepNext w:val="0"/>
              <w:spacing w:before="0" w:after="0" w:line="259" w:lineRule="auto"/>
              <w:jc w:val="center"/>
            </w:pPr>
            <w:r>
              <w:rPr>
                <w:color w:val="000000"/>
                <w:sz w:val="21"/>
              </w:rPr>
              <w:t>12–18/10/2026</w:t>
            </w:r>
          </w:p>
        </w:tc>
        <w:tc>
          <w:tcPr>
            <w:tcW w:type="dxa" w:w="9241"/>
            <w:vAlign w:val="center"/>
            <w:tcMar>
              <w:top w:w="85" w:type="dxa"/>
              <w:bottom w:w="85" w:type="dxa"/>
              <w:left w:w="110" w:type="dxa"/>
              <w:right w:w="110" w:type="dxa"/>
            </w:tcMar>
            <w:shd w:fill="FFFFFF"/>
          </w:tcPr>
          <w:p>
            <w:pPr>
              <w:keepNext w:val="0"/>
              <w:spacing w:before="0" w:after="0" w:line="259" w:lineRule="auto"/>
            </w:pPr>
            <w:r>
              <w:rPr>
                <w:b/>
                <w:color w:val="000000"/>
                <w:sz w:val="21"/>
              </w:rPr>
              <w:t>Khảo sát và nghiên cứu.</w:t>
            </w:r>
            <w:r>
              <w:rPr>
                <w:color w:val="000000"/>
                <w:sz w:val="21"/>
              </w:rPr>
              <w:t xml:space="preserve"> Đối chiếu phiếu đăng ký, ghi chú, hai website tham khảo; xác định người dùng và nghiệp vụ. Đọc bài Nested Learning, lập ma trận nghiên cứu → ứng dụng. Chốt phạm vi, use case, taxonomy tám ý định và đề cương thực nghiệm. </w:t>
            </w:r>
            <w:r>
              <w:rPr>
                <w:b/>
                <w:color w:val="000000"/>
                <w:sz w:val="21"/>
              </w:rPr>
              <w:t>Bàn giao:</w:t>
            </w:r>
            <w:r>
              <w:rPr>
                <w:color w:val="000000"/>
                <w:sz w:val="21"/>
              </w:rPr>
              <w:t xml:space="preserve"> đặc tả yêu cầu v1, danh sách chức năng, ma trận quyền, đề cương nghiên cứu.</w:t>
            </w:r>
          </w:p>
        </w:tc>
        <w:tc>
          <w:tcPr>
            <w:tcW w:type="dxa" w:w="2693"/>
            <w:vAlign w:val="center"/>
            <w:tcMar>
              <w:top w:w="85" w:type="dxa"/>
              <w:bottom w:w="85" w:type="dxa"/>
              <w:left w:w="110" w:type="dxa"/>
              <w:right w:w="110" w:type="dxa"/>
            </w:tcMar>
            <w:shd w:fill="FFFFFF"/>
          </w:tcPr>
          <w:p>
            <w:pPr>
              <w:keepNext w:val="0"/>
              <w:spacing w:before="0" w:after="0" w:line="259" w:lineRule="auto"/>
            </w:pPr>
          </w:p>
        </w:tc>
      </w:tr>
      <w:tr>
        <w:trPr>
          <w:cantSplit/>
        </w:trPr>
        <w:tc>
          <w:tcPr>
            <w:tcW w:type="dxa" w:w="709"/>
            <w:vAlign w:val="center"/>
            <w:tcMar>
              <w:top w:w="85" w:type="dxa"/>
              <w:bottom w:w="85" w:type="dxa"/>
              <w:left w:w="110" w:type="dxa"/>
              <w:right w:w="110" w:type="dxa"/>
            </w:tcMar>
            <w:shd w:fill="F6F7F9"/>
          </w:tcPr>
          <w:p>
            <w:pPr>
              <w:keepNext w:val="0"/>
              <w:spacing w:before="0" w:after="0" w:line="259" w:lineRule="auto"/>
              <w:jc w:val="center"/>
            </w:pPr>
            <w:r>
              <w:rPr>
                <w:color w:val="000000"/>
                <w:sz w:val="21"/>
              </w:rPr>
              <w:t>2</w:t>
            </w:r>
          </w:p>
        </w:tc>
        <w:tc>
          <w:tcPr>
            <w:tcW w:type="dxa" w:w="1871"/>
            <w:vAlign w:val="center"/>
            <w:tcMar>
              <w:top w:w="85" w:type="dxa"/>
              <w:bottom w:w="85" w:type="dxa"/>
              <w:left w:w="110" w:type="dxa"/>
              <w:right w:w="110" w:type="dxa"/>
            </w:tcMar>
            <w:shd w:fill="F6F7F9"/>
          </w:tcPr>
          <w:p>
            <w:pPr>
              <w:keepNext w:val="0"/>
              <w:spacing w:before="0" w:after="0" w:line="259" w:lineRule="auto"/>
              <w:jc w:val="center"/>
            </w:pPr>
            <w:r>
              <w:rPr>
                <w:color w:val="000000"/>
                <w:sz w:val="21"/>
              </w:rPr>
              <w:t>19–25/10/2026</w:t>
            </w:r>
          </w:p>
        </w:tc>
        <w:tc>
          <w:tcPr>
            <w:tcW w:type="dxa" w:w="9241"/>
            <w:vAlign w:val="center"/>
            <w:tcMar>
              <w:top w:w="85" w:type="dxa"/>
              <w:bottom w:w="85" w:type="dxa"/>
              <w:left w:w="110" w:type="dxa"/>
              <w:right w:w="110" w:type="dxa"/>
            </w:tcMar>
            <w:shd w:fill="F6F7F9"/>
          </w:tcPr>
          <w:p>
            <w:pPr>
              <w:keepNext w:val="0"/>
              <w:spacing w:before="0" w:after="0" w:line="259" w:lineRule="auto"/>
            </w:pPr>
            <w:r>
              <w:rPr>
                <w:b/>
                <w:color w:val="000000"/>
                <w:sz w:val="21"/>
              </w:rPr>
              <w:t>Thiết kế và nền tảng.</w:t>
            </w:r>
            <w:r>
              <w:rPr>
                <w:color w:val="000000"/>
                <w:sz w:val="21"/>
              </w:rPr>
              <w:t xml:space="preserve"> Hoàn thành wireframe, ERD, sơ đồ kiến trúc, quy trình và hợp đồng Java–Python. Khởi tạo ba thành phần, migration, tài khoản, phiên và kiểm tra quyền. Thiết kế bộ dữ liệu và quy tắc chia nhóm tình huống. </w:t>
            </w:r>
            <w:r>
              <w:rPr>
                <w:b/>
                <w:color w:val="000000"/>
                <w:sz w:val="21"/>
              </w:rPr>
              <w:t>Bàn giao:</w:t>
            </w:r>
            <w:r>
              <w:rPr>
                <w:color w:val="000000"/>
                <w:sz w:val="21"/>
              </w:rPr>
              <w:t xml:space="preserve"> thiết kế hệ thống, API contract, demo đăng nhập và phân quyền, dữ liệu mẫu đầu tiên.</w:t>
            </w:r>
          </w:p>
        </w:tc>
        <w:tc>
          <w:tcPr>
            <w:tcW w:type="dxa" w:w="2693"/>
            <w:vAlign w:val="center"/>
            <w:tcMar>
              <w:top w:w="85" w:type="dxa"/>
              <w:bottom w:w="85" w:type="dxa"/>
              <w:left w:w="110" w:type="dxa"/>
              <w:right w:w="110" w:type="dxa"/>
            </w:tcMar>
            <w:shd w:fill="F6F7F9"/>
          </w:tcPr>
          <w:p>
            <w:pPr>
              <w:keepNext w:val="0"/>
              <w:spacing w:before="0" w:after="0" w:line="259" w:lineRule="auto"/>
            </w:pPr>
          </w:p>
        </w:tc>
      </w:tr>
      <w:tr>
        <w:trPr>
          <w:cantSplit/>
        </w:trPr>
        <w:tc>
          <w:tcPr>
            <w:tcW w:type="dxa" w:w="709"/>
            <w:vAlign w:val="center"/>
            <w:tcMar>
              <w:top w:w="85" w:type="dxa"/>
              <w:bottom w:w="85" w:type="dxa"/>
              <w:left w:w="110" w:type="dxa"/>
              <w:right w:w="110" w:type="dxa"/>
            </w:tcMar>
            <w:shd w:fill="FFFFFF"/>
          </w:tcPr>
          <w:p>
            <w:pPr>
              <w:keepNext w:val="0"/>
              <w:spacing w:before="0" w:after="0" w:line="259" w:lineRule="auto"/>
              <w:jc w:val="center"/>
            </w:pPr>
            <w:r>
              <w:rPr>
                <w:color w:val="000000"/>
                <w:sz w:val="21"/>
              </w:rPr>
              <w:t>3</w:t>
            </w:r>
          </w:p>
        </w:tc>
        <w:tc>
          <w:tcPr>
            <w:tcW w:type="dxa" w:w="1871"/>
            <w:vAlign w:val="center"/>
            <w:tcMar>
              <w:top w:w="85" w:type="dxa"/>
              <w:bottom w:w="85" w:type="dxa"/>
              <w:left w:w="110" w:type="dxa"/>
              <w:right w:w="110" w:type="dxa"/>
            </w:tcMar>
            <w:shd w:fill="FFFFFF"/>
          </w:tcPr>
          <w:p>
            <w:pPr>
              <w:keepNext w:val="0"/>
              <w:spacing w:before="0" w:after="0" w:line="259" w:lineRule="auto"/>
              <w:jc w:val="center"/>
            </w:pPr>
            <w:r>
              <w:rPr>
                <w:color w:val="000000"/>
                <w:sz w:val="21"/>
              </w:rPr>
              <w:t>26/10–01/11/2026</w:t>
            </w:r>
          </w:p>
        </w:tc>
        <w:tc>
          <w:tcPr>
            <w:tcW w:type="dxa" w:w="9241"/>
            <w:vAlign w:val="center"/>
            <w:tcMar>
              <w:top w:w="85" w:type="dxa"/>
              <w:bottom w:w="85" w:type="dxa"/>
              <w:left w:w="110" w:type="dxa"/>
              <w:right w:w="110" w:type="dxa"/>
            </w:tcMar>
            <w:shd w:fill="FFFFFF"/>
          </w:tcPr>
          <w:p>
            <w:pPr>
              <w:keepNext w:val="0"/>
              <w:spacing w:before="0" w:after="0" w:line="259" w:lineRule="auto"/>
            </w:pPr>
            <w:r>
              <w:rPr>
                <w:b/>
                <w:color w:val="000000"/>
                <w:sz w:val="21"/>
              </w:rPr>
              <w:t>Tổ chức học vụ và nội dung.</w:t>
            </w:r>
            <w:r>
              <w:rPr>
                <w:color w:val="000000"/>
                <w:sz w:val="21"/>
              </w:rPr>
              <w:t xml:space="preserve"> Xây phòng ban, tổ chuyên môn, năm học, lớp, học sinh, phân công và liên kết phụ huynh. Xây tin tức, tài liệu, luồng gửi duyệt. Python thực hiện trích xuất, embedding và chỉ mục có metadata quyền. </w:t>
            </w:r>
            <w:r>
              <w:rPr>
                <w:b/>
                <w:color w:val="000000"/>
                <w:sz w:val="21"/>
              </w:rPr>
              <w:t>Bàn giao:</w:t>
            </w:r>
            <w:r>
              <w:rPr>
                <w:color w:val="000000"/>
                <w:sz w:val="21"/>
              </w:rPr>
              <w:t xml:space="preserve"> quản trị tổ chức và lớp, cổng tin ban đầu, truy xuất được nguồn hợp lệ.</w:t>
            </w:r>
          </w:p>
        </w:tc>
        <w:tc>
          <w:tcPr>
            <w:tcW w:type="dxa" w:w="2693"/>
            <w:vAlign w:val="center"/>
            <w:tcMar>
              <w:top w:w="85" w:type="dxa"/>
              <w:bottom w:w="85" w:type="dxa"/>
              <w:left w:w="110" w:type="dxa"/>
              <w:right w:w="110" w:type="dxa"/>
            </w:tcMar>
            <w:shd w:fill="FFFFFF"/>
          </w:tcPr>
          <w:p>
            <w:pPr>
              <w:keepNext w:val="0"/>
              <w:spacing w:before="0" w:after="0" w:line="259" w:lineRule="auto"/>
            </w:pPr>
          </w:p>
        </w:tc>
      </w:tr>
      <w:tr>
        <w:trPr>
          <w:cantSplit/>
        </w:trPr>
        <w:tc>
          <w:tcPr>
            <w:tcW w:type="dxa" w:w="709"/>
            <w:vAlign w:val="center"/>
            <w:tcMar>
              <w:top w:w="85" w:type="dxa"/>
              <w:bottom w:w="85" w:type="dxa"/>
              <w:left w:w="110" w:type="dxa"/>
              <w:right w:w="110" w:type="dxa"/>
            </w:tcMar>
            <w:shd w:fill="F6F7F9"/>
          </w:tcPr>
          <w:p>
            <w:pPr>
              <w:keepNext w:val="0"/>
              <w:spacing w:before="0" w:after="0" w:line="259" w:lineRule="auto"/>
              <w:jc w:val="center"/>
            </w:pPr>
            <w:r>
              <w:rPr>
                <w:color w:val="000000"/>
                <w:sz w:val="21"/>
              </w:rPr>
              <w:t>4</w:t>
            </w:r>
          </w:p>
        </w:tc>
        <w:tc>
          <w:tcPr>
            <w:tcW w:type="dxa" w:w="1871"/>
            <w:vAlign w:val="center"/>
            <w:tcMar>
              <w:top w:w="85" w:type="dxa"/>
              <w:bottom w:w="85" w:type="dxa"/>
              <w:left w:w="110" w:type="dxa"/>
              <w:right w:w="110" w:type="dxa"/>
            </w:tcMar>
            <w:shd w:fill="F6F7F9"/>
          </w:tcPr>
          <w:p>
            <w:pPr>
              <w:keepNext w:val="0"/>
              <w:spacing w:before="0" w:after="0" w:line="259" w:lineRule="auto"/>
              <w:jc w:val="center"/>
            </w:pPr>
            <w:r>
              <w:rPr>
                <w:color w:val="000000"/>
                <w:sz w:val="21"/>
              </w:rPr>
              <w:t>02–08/11/2026</w:t>
            </w:r>
          </w:p>
        </w:tc>
        <w:tc>
          <w:tcPr>
            <w:tcW w:type="dxa" w:w="9241"/>
            <w:vAlign w:val="center"/>
            <w:tcMar>
              <w:top w:w="85" w:type="dxa"/>
              <w:bottom w:w="85" w:type="dxa"/>
              <w:left w:w="110" w:type="dxa"/>
              <w:right w:w="110" w:type="dxa"/>
            </w:tcMar>
            <w:shd w:fill="F6F7F9"/>
          </w:tcPr>
          <w:p>
            <w:pPr>
              <w:keepNext w:val="0"/>
              <w:spacing w:before="0" w:after="0" w:line="259" w:lineRule="auto"/>
            </w:pPr>
            <w:r>
              <w:rPr>
                <w:b/>
                <w:color w:val="000000"/>
                <w:sz w:val="21"/>
              </w:rPr>
              <w:t>Chuyên cần và RAG baseline.</w:t>
            </w:r>
            <w:r>
              <w:rPr>
                <w:color w:val="000000"/>
                <w:sz w:val="21"/>
              </w:rPr>
              <w:t xml:space="preserve"> Xây điểm danh theo buổi, đơn xin phép, lịch lớp và công tác. Tích hợp giao diện chat, nguồn trích dẫn và xử lý thiếu bằng chứng. Tạo phiên bản đầu bộ 240 câu hỏi. </w:t>
            </w:r>
            <w:r>
              <w:rPr>
                <w:b/>
                <w:color w:val="000000"/>
                <w:sz w:val="21"/>
              </w:rPr>
              <w:t>Bàn giao:</w:t>
            </w:r>
            <w:r>
              <w:rPr>
                <w:color w:val="000000"/>
                <w:sz w:val="21"/>
              </w:rPr>
              <w:t xml:space="preserve"> demo xin phép → tiếp nhận → điểm danh; chatbot RAG có nguồn; kết quả baseline đầu tiên.</w:t>
            </w:r>
          </w:p>
        </w:tc>
        <w:tc>
          <w:tcPr>
            <w:tcW w:type="dxa" w:w="2693"/>
            <w:vAlign w:val="center"/>
            <w:tcMar>
              <w:top w:w="85" w:type="dxa"/>
              <w:bottom w:w="85" w:type="dxa"/>
              <w:left w:w="110" w:type="dxa"/>
              <w:right w:w="110" w:type="dxa"/>
            </w:tcMar>
            <w:shd w:fill="F6F7F9"/>
          </w:tcPr>
          <w:p>
            <w:pPr>
              <w:keepNext w:val="0"/>
              <w:spacing w:before="0" w:after="0" w:line="259" w:lineRule="auto"/>
            </w:pPr>
          </w:p>
        </w:tc>
      </w:tr>
      <w:tr>
        <w:trPr>
          <w:cantSplit/>
        </w:trPr>
        <w:tc>
          <w:tcPr>
            <w:tcW w:type="dxa" w:w="709"/>
            <w:vAlign w:val="center"/>
            <w:tcMar>
              <w:top w:w="85" w:type="dxa"/>
              <w:bottom w:w="85" w:type="dxa"/>
              <w:left w:w="110" w:type="dxa"/>
              <w:right w:w="110" w:type="dxa"/>
            </w:tcMar>
            <w:shd w:fill="FFFFFF"/>
          </w:tcPr>
          <w:p>
            <w:pPr>
              <w:keepNext w:val="0"/>
              <w:spacing w:before="0" w:after="0" w:line="259" w:lineRule="auto"/>
              <w:jc w:val="center"/>
            </w:pPr>
            <w:r>
              <w:rPr>
                <w:color w:val="000000"/>
                <w:sz w:val="21"/>
              </w:rPr>
              <w:t>5</w:t>
            </w:r>
          </w:p>
        </w:tc>
        <w:tc>
          <w:tcPr>
            <w:tcW w:type="dxa" w:w="1871"/>
            <w:vAlign w:val="center"/>
            <w:tcMar>
              <w:top w:w="85" w:type="dxa"/>
              <w:bottom w:w="85" w:type="dxa"/>
              <w:left w:w="110" w:type="dxa"/>
              <w:right w:w="110" w:type="dxa"/>
            </w:tcMar>
            <w:shd w:fill="FFFFFF"/>
          </w:tcPr>
          <w:p>
            <w:pPr>
              <w:keepNext w:val="0"/>
              <w:spacing w:before="0" w:after="0" w:line="259" w:lineRule="auto"/>
              <w:jc w:val="center"/>
            </w:pPr>
            <w:r>
              <w:rPr>
                <w:color w:val="000000"/>
                <w:sz w:val="21"/>
              </w:rPr>
              <w:t>09–15/11/2026</w:t>
            </w:r>
          </w:p>
        </w:tc>
        <w:tc>
          <w:tcPr>
            <w:tcW w:type="dxa" w:w="9241"/>
            <w:vAlign w:val="center"/>
            <w:tcMar>
              <w:top w:w="85" w:type="dxa"/>
              <w:bottom w:w="85" w:type="dxa"/>
              <w:left w:w="110" w:type="dxa"/>
              <w:right w:w="110" w:type="dxa"/>
            </w:tcMar>
            <w:shd w:fill="FFFFFF"/>
          </w:tcPr>
          <w:p>
            <w:pPr>
              <w:keepNext w:val="0"/>
              <w:spacing w:before="0" w:after="0" w:line="259" w:lineRule="auto"/>
            </w:pPr>
            <w:r>
              <w:rPr>
                <w:b/>
                <w:color w:val="000000"/>
                <w:sz w:val="21"/>
              </w:rPr>
              <w:t>Điểm thư viện và tiếp nhận.</w:t>
            </w:r>
            <w:r>
              <w:rPr>
                <w:color w:val="000000"/>
                <w:sz w:val="21"/>
              </w:rPr>
              <w:t xml:space="preserve"> Xây nhập và công bố điểm cơ bản, danh mục thư viện, nhu cầu mượn, đăng ký hoạt động và yêu cầu hỗ trợ hoặc tuyển sinh. Hoàn thiện dữ liệu 1.200 mẫu và 120 câu ngoài phạm vi, khóa cách chia tập. Huấn luyện MLP nền và chuẩn bị checkpoint. </w:t>
            </w:r>
            <w:r>
              <w:rPr>
                <w:b/>
                <w:color w:val="000000"/>
                <w:sz w:val="21"/>
              </w:rPr>
              <w:t>Bàn giao:</w:t>
            </w:r>
            <w:r>
              <w:rPr>
                <w:color w:val="000000"/>
                <w:sz w:val="21"/>
              </w:rPr>
              <w:t xml:space="preserve"> các phân hệ cơ bản, dataset v1, mô hình định tuyến nền và biên bản kiểm tra dữ liệu.</w:t>
            </w:r>
          </w:p>
        </w:tc>
        <w:tc>
          <w:tcPr>
            <w:tcW w:type="dxa" w:w="2693"/>
            <w:vAlign w:val="center"/>
            <w:tcMar>
              <w:top w:w="85" w:type="dxa"/>
              <w:bottom w:w="85" w:type="dxa"/>
              <w:left w:w="110" w:type="dxa"/>
              <w:right w:w="110" w:type="dxa"/>
            </w:tcMar>
            <w:shd w:fill="FFFFFF"/>
          </w:tcPr>
          <w:p>
            <w:pPr>
              <w:keepNext w:val="0"/>
              <w:spacing w:before="0" w:after="0" w:line="259" w:lineRule="auto"/>
            </w:pPr>
          </w:p>
        </w:tc>
      </w:tr>
      <w:tr>
        <w:trPr>
          <w:cantSplit/>
        </w:trPr>
        <w:tc>
          <w:tcPr>
            <w:tcW w:type="dxa" w:w="709"/>
            <w:vAlign w:val="center"/>
            <w:tcMar>
              <w:top w:w="85" w:type="dxa"/>
              <w:bottom w:w="85" w:type="dxa"/>
              <w:left w:w="110" w:type="dxa"/>
              <w:right w:w="110" w:type="dxa"/>
            </w:tcMar>
            <w:shd w:fill="F6F7F9"/>
          </w:tcPr>
          <w:p>
            <w:pPr>
              <w:keepNext w:val="0"/>
              <w:spacing w:before="0" w:after="0" w:line="259" w:lineRule="auto"/>
              <w:jc w:val="center"/>
            </w:pPr>
            <w:r>
              <w:rPr>
                <w:color w:val="000000"/>
                <w:sz w:val="21"/>
              </w:rPr>
              <w:t>6</w:t>
            </w:r>
          </w:p>
        </w:tc>
        <w:tc>
          <w:tcPr>
            <w:tcW w:type="dxa" w:w="1871"/>
            <w:vAlign w:val="center"/>
            <w:tcMar>
              <w:top w:w="85" w:type="dxa"/>
              <w:bottom w:w="85" w:type="dxa"/>
              <w:left w:w="110" w:type="dxa"/>
              <w:right w:w="110" w:type="dxa"/>
            </w:tcMar>
            <w:shd w:fill="F6F7F9"/>
          </w:tcPr>
          <w:p>
            <w:pPr>
              <w:keepNext w:val="0"/>
              <w:spacing w:before="0" w:after="0" w:line="259" w:lineRule="auto"/>
              <w:jc w:val="center"/>
            </w:pPr>
            <w:r>
              <w:rPr>
                <w:color w:val="000000"/>
                <w:sz w:val="21"/>
              </w:rPr>
              <w:t>16–22/11/2026</w:t>
            </w:r>
          </w:p>
        </w:tc>
        <w:tc>
          <w:tcPr>
            <w:tcW w:type="dxa" w:w="9241"/>
            <w:vAlign w:val="center"/>
            <w:tcMar>
              <w:top w:w="85" w:type="dxa"/>
              <w:bottom w:w="85" w:type="dxa"/>
              <w:left w:w="110" w:type="dxa"/>
              <w:right w:w="110" w:type="dxa"/>
            </w:tcMar>
            <w:shd w:fill="F6F7F9"/>
          </w:tcPr>
          <w:p>
            <w:pPr>
              <w:keepNext w:val="0"/>
              <w:spacing w:before="0" w:after="0" w:line="259" w:lineRule="auto"/>
            </w:pPr>
            <w:r>
              <w:rPr>
                <w:b/>
                <w:color w:val="000000"/>
                <w:sz w:val="21"/>
              </w:rPr>
              <w:t>Tích hợp và kiểm tra giữa kỳ.</w:t>
            </w:r>
            <w:r>
              <w:rPr>
                <w:color w:val="000000"/>
                <w:sz w:val="21"/>
              </w:rPr>
              <w:t xml:space="preserve"> Hoàn thành dashboard, duyệt và lên lịch đăng, thông báo và luồng dữ liệu từ nội dung sang AI. Triển khai learner ba nhịp 1/4/8 và chạy thử đối chứng. </w:t>
            </w:r>
            <w:r>
              <w:rPr>
                <w:b/>
                <w:color w:val="000000"/>
                <w:sz w:val="21"/>
              </w:rPr>
              <w:t>Bàn giao:</w:t>
            </w:r>
            <w:r>
              <w:rPr>
                <w:color w:val="000000"/>
                <w:sz w:val="21"/>
              </w:rPr>
              <w:t xml:space="preserve"> demo xuyên suốt, báo cáo giữa kỳ, baseline AI, nhật ký cập nhật mô hình và kế hoạch sửa tồn đọng.</w:t>
            </w:r>
          </w:p>
        </w:tc>
        <w:tc>
          <w:tcPr>
            <w:tcW w:type="dxa" w:w="2693"/>
            <w:vAlign w:val="center"/>
            <w:tcMar>
              <w:top w:w="85" w:type="dxa"/>
              <w:bottom w:w="85" w:type="dxa"/>
              <w:left w:w="110" w:type="dxa"/>
              <w:right w:w="110" w:type="dxa"/>
            </w:tcMar>
            <w:shd w:fill="F6F7F9"/>
          </w:tcPr>
          <w:p>
            <w:pPr>
              <w:keepNext w:val="0"/>
              <w:spacing w:before="0" w:after="0" w:line="259" w:lineRule="auto"/>
            </w:pPr>
          </w:p>
        </w:tc>
      </w:tr>
      <w:tr>
        <w:trPr>
          <w:cantSplit/>
        </w:trPr>
        <w:tc>
          <w:tcPr>
            <w:tcW w:type="dxa" w:w="709"/>
            <w:vAlign w:val="center"/>
            <w:tcMar>
              <w:top w:w="85" w:type="dxa"/>
              <w:bottom w:w="85" w:type="dxa"/>
              <w:left w:w="110" w:type="dxa"/>
              <w:right w:w="110" w:type="dxa"/>
            </w:tcMar>
            <w:shd w:fill="FFFFFF"/>
          </w:tcPr>
          <w:p>
            <w:pPr>
              <w:keepNext w:val="0"/>
              <w:spacing w:before="0" w:after="0" w:line="259" w:lineRule="auto"/>
              <w:jc w:val="center"/>
            </w:pPr>
            <w:r>
              <w:rPr>
                <w:color w:val="000000"/>
                <w:sz w:val="21"/>
              </w:rPr>
              <w:t>7</w:t>
            </w:r>
          </w:p>
        </w:tc>
        <w:tc>
          <w:tcPr>
            <w:tcW w:type="dxa" w:w="1871"/>
            <w:vAlign w:val="center"/>
            <w:tcMar>
              <w:top w:w="85" w:type="dxa"/>
              <w:bottom w:w="85" w:type="dxa"/>
              <w:left w:w="110" w:type="dxa"/>
              <w:right w:w="110" w:type="dxa"/>
            </w:tcMar>
            <w:shd w:fill="FFFFFF"/>
          </w:tcPr>
          <w:p>
            <w:pPr>
              <w:keepNext w:val="0"/>
              <w:spacing w:before="0" w:after="0" w:line="259" w:lineRule="auto"/>
              <w:jc w:val="center"/>
            </w:pPr>
            <w:r>
              <w:rPr>
                <w:color w:val="000000"/>
                <w:sz w:val="21"/>
              </w:rPr>
              <w:t>23–29/11/2026</w:t>
            </w:r>
          </w:p>
        </w:tc>
        <w:tc>
          <w:tcPr>
            <w:tcW w:type="dxa" w:w="9241"/>
            <w:vAlign w:val="center"/>
            <w:tcMar>
              <w:top w:w="85" w:type="dxa"/>
              <w:bottom w:w="85" w:type="dxa"/>
              <w:left w:w="110" w:type="dxa"/>
              <w:right w:w="110" w:type="dxa"/>
            </w:tcMar>
            <w:shd w:fill="FFFFFF"/>
          </w:tcPr>
          <w:p>
            <w:pPr>
              <w:keepNext w:val="0"/>
              <w:spacing w:before="0" w:after="0" w:line="259" w:lineRule="auto"/>
            </w:pPr>
            <w:r>
              <w:rPr>
                <w:b/>
                <w:color w:val="000000"/>
                <w:sz w:val="21"/>
              </w:rPr>
              <w:t>Tích hợp ứng dụng nghiên cứu.</w:t>
            </w:r>
            <w:r>
              <w:rPr>
                <w:color w:val="000000"/>
                <w:sz w:val="21"/>
              </w:rPr>
              <w:t xml:space="preserve"> Đưa đề xuất phòng ban vào biểu mẫu tiếp nhận. Xây màn duyệt nhãn phản hồi, phiên bản dataset, worker học, kiểm tra checkpoint và quay lui. Hoàn thiện tóm tắt tài liệu, soạn nháp và giải thích thống kê. </w:t>
            </w:r>
            <w:r>
              <w:rPr>
                <w:b/>
                <w:color w:val="000000"/>
                <w:sz w:val="21"/>
              </w:rPr>
              <w:t>Bàn giao:</w:t>
            </w:r>
            <w:r>
              <w:rPr>
                <w:color w:val="000000"/>
                <w:sz w:val="21"/>
              </w:rPr>
              <w:t xml:space="preserve"> AI gắn với nghiệp vụ, quy trình phản hồi có duyệt, quản trị phiên bản mô hình.</w:t>
            </w:r>
          </w:p>
        </w:tc>
        <w:tc>
          <w:tcPr>
            <w:tcW w:type="dxa" w:w="2693"/>
            <w:vAlign w:val="center"/>
            <w:tcMar>
              <w:top w:w="85" w:type="dxa"/>
              <w:bottom w:w="85" w:type="dxa"/>
              <w:left w:w="110" w:type="dxa"/>
              <w:right w:w="110" w:type="dxa"/>
            </w:tcMar>
            <w:shd w:fill="FFFFFF"/>
          </w:tcPr>
          <w:p>
            <w:pPr>
              <w:keepNext w:val="0"/>
              <w:spacing w:before="0" w:after="0" w:line="259" w:lineRule="auto"/>
            </w:pPr>
          </w:p>
        </w:tc>
      </w:tr>
      <w:tr>
        <w:trPr>
          <w:cantSplit/>
        </w:trPr>
        <w:tc>
          <w:tcPr>
            <w:tcW w:type="dxa" w:w="709"/>
            <w:vAlign w:val="center"/>
            <w:tcMar>
              <w:top w:w="85" w:type="dxa"/>
              <w:bottom w:w="85" w:type="dxa"/>
              <w:left w:w="110" w:type="dxa"/>
              <w:right w:w="110" w:type="dxa"/>
            </w:tcMar>
            <w:shd w:fill="F6F7F9"/>
          </w:tcPr>
          <w:p>
            <w:pPr>
              <w:keepNext w:val="0"/>
              <w:spacing w:before="0" w:after="0" w:line="259" w:lineRule="auto"/>
              <w:jc w:val="center"/>
            </w:pPr>
            <w:r>
              <w:rPr>
                <w:color w:val="000000"/>
                <w:sz w:val="21"/>
              </w:rPr>
              <w:t>8</w:t>
            </w:r>
          </w:p>
        </w:tc>
        <w:tc>
          <w:tcPr>
            <w:tcW w:type="dxa" w:w="1871"/>
            <w:vAlign w:val="center"/>
            <w:tcMar>
              <w:top w:w="85" w:type="dxa"/>
              <w:bottom w:w="85" w:type="dxa"/>
              <w:left w:w="110" w:type="dxa"/>
              <w:right w:w="110" w:type="dxa"/>
            </w:tcMar>
            <w:shd w:fill="F6F7F9"/>
          </w:tcPr>
          <w:p>
            <w:pPr>
              <w:keepNext w:val="0"/>
              <w:spacing w:before="0" w:after="0" w:line="259" w:lineRule="auto"/>
              <w:jc w:val="center"/>
            </w:pPr>
            <w:r>
              <w:rPr>
                <w:color w:val="000000"/>
                <w:sz w:val="21"/>
              </w:rPr>
              <w:t>30/11–06/12/2026</w:t>
            </w:r>
          </w:p>
        </w:tc>
        <w:tc>
          <w:tcPr>
            <w:tcW w:type="dxa" w:w="9241"/>
            <w:vAlign w:val="center"/>
            <w:tcMar>
              <w:top w:w="85" w:type="dxa"/>
              <w:bottom w:w="85" w:type="dxa"/>
              <w:left w:w="110" w:type="dxa"/>
              <w:right w:w="110" w:type="dxa"/>
            </w:tcMar>
            <w:shd w:fill="F6F7F9"/>
          </w:tcPr>
          <w:p>
            <w:pPr>
              <w:keepNext w:val="0"/>
              <w:spacing w:before="0" w:after="0" w:line="259" w:lineRule="auto"/>
            </w:pPr>
            <w:r>
              <w:rPr>
                <w:b/>
                <w:color w:val="000000"/>
                <w:sz w:val="21"/>
              </w:rPr>
              <w:t>Thực nghiệm và đánh giá.</w:t>
            </w:r>
            <w:r>
              <w:rPr>
                <w:color w:val="000000"/>
                <w:sz w:val="21"/>
              </w:rPr>
              <w:t xml:space="preserve"> Chạy các cấu hình định tuyến với ba seed; đo nhóm cũ và mới, forgetting, thời gian và bộ nhớ. Chạy bộ hỏi đáp, kiểm thử phiên bản, hiệu lực và quyền. Hoàn thành bảng kết quả, biểu đồ và phân tích. </w:t>
            </w:r>
            <w:r>
              <w:rPr>
                <w:b/>
                <w:color w:val="000000"/>
                <w:sz w:val="21"/>
              </w:rPr>
              <w:t>Bàn giao:</w:t>
            </w:r>
            <w:r>
              <w:rPr>
                <w:color w:val="000000"/>
                <w:sz w:val="21"/>
              </w:rPr>
              <w:t xml:space="preserve"> báo cáo thực nghiệm, confusion matrix, đường forgetting, đánh giá RAG và danh sách hạn chế.</w:t>
            </w:r>
          </w:p>
        </w:tc>
        <w:tc>
          <w:tcPr>
            <w:tcW w:type="dxa" w:w="2693"/>
            <w:vAlign w:val="center"/>
            <w:tcMar>
              <w:top w:w="85" w:type="dxa"/>
              <w:bottom w:w="85" w:type="dxa"/>
              <w:left w:w="110" w:type="dxa"/>
              <w:right w:w="110" w:type="dxa"/>
            </w:tcMar>
            <w:shd w:fill="F6F7F9"/>
          </w:tcPr>
          <w:p>
            <w:pPr>
              <w:keepNext w:val="0"/>
              <w:spacing w:before="0" w:after="0" w:line="259" w:lineRule="auto"/>
            </w:pPr>
          </w:p>
        </w:tc>
      </w:tr>
      <w:tr>
        <w:trPr>
          <w:cantSplit/>
        </w:trPr>
        <w:tc>
          <w:tcPr>
            <w:tcW w:type="dxa" w:w="709"/>
            <w:vAlign w:val="center"/>
            <w:tcMar>
              <w:top w:w="85" w:type="dxa"/>
              <w:bottom w:w="85" w:type="dxa"/>
              <w:left w:w="110" w:type="dxa"/>
              <w:right w:w="110" w:type="dxa"/>
            </w:tcMar>
            <w:shd w:fill="FFFFFF"/>
          </w:tcPr>
          <w:p>
            <w:pPr>
              <w:keepNext w:val="0"/>
              <w:spacing w:before="0" w:after="0" w:line="259" w:lineRule="auto"/>
              <w:jc w:val="center"/>
            </w:pPr>
            <w:r>
              <w:rPr>
                <w:color w:val="000000"/>
                <w:sz w:val="21"/>
              </w:rPr>
              <w:t>9</w:t>
            </w:r>
          </w:p>
        </w:tc>
        <w:tc>
          <w:tcPr>
            <w:tcW w:type="dxa" w:w="1871"/>
            <w:vAlign w:val="center"/>
            <w:tcMar>
              <w:top w:w="85" w:type="dxa"/>
              <w:bottom w:w="85" w:type="dxa"/>
              <w:left w:w="110" w:type="dxa"/>
              <w:right w:w="110" w:type="dxa"/>
            </w:tcMar>
            <w:shd w:fill="FFFFFF"/>
          </w:tcPr>
          <w:p>
            <w:pPr>
              <w:keepNext w:val="0"/>
              <w:spacing w:before="0" w:after="0" w:line="259" w:lineRule="auto"/>
              <w:jc w:val="center"/>
            </w:pPr>
            <w:r>
              <w:rPr>
                <w:color w:val="000000"/>
                <w:sz w:val="21"/>
              </w:rPr>
              <w:t>07–13/12/2026</w:t>
            </w:r>
          </w:p>
        </w:tc>
        <w:tc>
          <w:tcPr>
            <w:tcW w:type="dxa" w:w="9241"/>
            <w:vAlign w:val="center"/>
            <w:tcMar>
              <w:top w:w="85" w:type="dxa"/>
              <w:bottom w:w="85" w:type="dxa"/>
              <w:left w:w="110" w:type="dxa"/>
              <w:right w:w="110" w:type="dxa"/>
            </w:tcMar>
            <w:shd w:fill="FFFFFF"/>
          </w:tcPr>
          <w:p>
            <w:pPr>
              <w:keepNext w:val="0"/>
              <w:spacing w:before="0" w:after="0" w:line="259" w:lineRule="auto"/>
            </w:pPr>
            <w:r>
              <w:rPr>
                <w:b/>
                <w:color w:val="000000"/>
                <w:sz w:val="21"/>
              </w:rPr>
              <w:t>Kiểm thử sửa lỗi và triển khai thử.</w:t>
            </w:r>
            <w:r>
              <w:rPr>
                <w:color w:val="000000"/>
                <w:sz w:val="21"/>
              </w:rPr>
              <w:t xml:space="preserve"> Kiểm thử end-to-end, nhập dữ liệu, cạnh tranh cập nhật, lịch đăng, lỗi AI và tải. Kiểm tra khôi phục backup, tối ưu giao diện điện thoại, hoàn thiện Docker Compose và hướng dẫn. </w:t>
            </w:r>
            <w:r>
              <w:rPr>
                <w:b/>
                <w:color w:val="000000"/>
                <w:sz w:val="21"/>
              </w:rPr>
              <w:t>Bàn giao:</w:t>
            </w:r>
            <w:r>
              <w:rPr>
                <w:color w:val="000000"/>
                <w:sz w:val="21"/>
              </w:rPr>
              <w:t xml:space="preserve"> bản release candidate, biên bản kiểm thử, kết quả khôi phục, tài liệu triển khai.</w:t>
            </w:r>
          </w:p>
        </w:tc>
        <w:tc>
          <w:tcPr>
            <w:tcW w:type="dxa" w:w="2693"/>
            <w:vAlign w:val="center"/>
            <w:tcMar>
              <w:top w:w="85" w:type="dxa"/>
              <w:bottom w:w="85" w:type="dxa"/>
              <w:left w:w="110" w:type="dxa"/>
              <w:right w:w="110" w:type="dxa"/>
            </w:tcMar>
            <w:shd w:fill="FFFFFF"/>
          </w:tcPr>
          <w:p>
            <w:pPr>
              <w:keepNext w:val="0"/>
              <w:spacing w:before="0" w:after="0" w:line="259" w:lineRule="auto"/>
            </w:pPr>
          </w:p>
        </w:tc>
      </w:tr>
      <w:tr>
        <w:trPr>
          <w:cantSplit/>
        </w:trPr>
        <w:tc>
          <w:tcPr>
            <w:tcW w:type="dxa" w:w="709"/>
            <w:vAlign w:val="center"/>
            <w:tcMar>
              <w:top w:w="85" w:type="dxa"/>
              <w:bottom w:w="85" w:type="dxa"/>
              <w:left w:w="110" w:type="dxa"/>
              <w:right w:w="110" w:type="dxa"/>
            </w:tcMar>
            <w:shd w:fill="F6F7F9"/>
          </w:tcPr>
          <w:p>
            <w:pPr>
              <w:keepNext w:val="0"/>
              <w:spacing w:before="0" w:after="0" w:line="259" w:lineRule="auto"/>
              <w:jc w:val="center"/>
            </w:pPr>
            <w:r>
              <w:rPr>
                <w:color w:val="000000"/>
                <w:sz w:val="21"/>
              </w:rPr>
              <w:t>10</w:t>
            </w:r>
          </w:p>
        </w:tc>
        <w:tc>
          <w:tcPr>
            <w:tcW w:type="dxa" w:w="1871"/>
            <w:vAlign w:val="center"/>
            <w:tcMar>
              <w:top w:w="85" w:type="dxa"/>
              <w:bottom w:w="85" w:type="dxa"/>
              <w:left w:w="110" w:type="dxa"/>
              <w:right w:w="110" w:type="dxa"/>
            </w:tcMar>
            <w:shd w:fill="F6F7F9"/>
          </w:tcPr>
          <w:p>
            <w:pPr>
              <w:keepNext w:val="0"/>
              <w:spacing w:before="0" w:after="0" w:line="259" w:lineRule="auto"/>
              <w:jc w:val="center"/>
            </w:pPr>
            <w:r>
              <w:rPr>
                <w:color w:val="000000"/>
                <w:sz w:val="21"/>
              </w:rPr>
              <w:t>14–20/12/2026</w:t>
            </w:r>
          </w:p>
        </w:tc>
        <w:tc>
          <w:tcPr>
            <w:tcW w:type="dxa" w:w="9241"/>
            <w:vAlign w:val="center"/>
            <w:tcMar>
              <w:top w:w="85" w:type="dxa"/>
              <w:bottom w:w="85" w:type="dxa"/>
              <w:left w:w="110" w:type="dxa"/>
              <w:right w:w="110" w:type="dxa"/>
            </w:tcMar>
            <w:shd w:fill="F6F7F9"/>
          </w:tcPr>
          <w:p>
            <w:pPr>
              <w:keepNext w:val="0"/>
              <w:spacing w:before="0" w:after="0" w:line="259" w:lineRule="auto"/>
            </w:pPr>
            <w:r>
              <w:rPr>
                <w:b/>
                <w:color w:val="000000"/>
                <w:sz w:val="21"/>
              </w:rPr>
              <w:t>Hoàn thiện và nộp đồ án.</w:t>
            </w:r>
            <w:r>
              <w:rPr>
                <w:color w:val="000000"/>
                <w:sz w:val="21"/>
              </w:rPr>
              <w:t xml:space="preserve"> Đóng băng tính năng, sửa lỗi nghiệm thu, chạy lại demo và đóng gói source, dữ liệu, cấu hình. Hoàn thiện báo cáo, slide, video, hướng dẫn sử dụng và minh chứng nghiên cứu. </w:t>
            </w:r>
            <w:r>
              <w:rPr>
                <w:b/>
                <w:color w:val="000000"/>
                <w:sz w:val="21"/>
              </w:rPr>
              <w:t>Bàn giao:</w:t>
            </w:r>
            <w:r>
              <w:rPr>
                <w:color w:val="000000"/>
                <w:sz w:val="21"/>
              </w:rPr>
              <w:t xml:space="preserve"> bản demo cuối, hồ sơ đồ án, phiếu tiến độ để GVHD xác nhận và bộ sản phẩm nộp theo hướng dẫn Khoa.</w:t>
            </w:r>
          </w:p>
        </w:tc>
        <w:tc>
          <w:tcPr>
            <w:tcW w:type="dxa" w:w="2693"/>
            <w:vAlign w:val="center"/>
            <w:tcMar>
              <w:top w:w="85" w:type="dxa"/>
              <w:bottom w:w="85" w:type="dxa"/>
              <w:left w:w="110" w:type="dxa"/>
              <w:right w:w="110" w:type="dxa"/>
            </w:tcMar>
            <w:shd w:fill="F6F7F9"/>
          </w:tcPr>
          <w:p>
            <w:pPr>
              <w:keepNext w:val="0"/>
              <w:spacing w:before="0" w:after="0" w:line="259" w:lineRule="auto"/>
            </w:pPr>
          </w:p>
        </w:tc>
      </w:tr>
    </w:tbl>
    <w:p>
      <w:pPr>
        <w:spacing w:after="20" w:before="0" w:line="120" w:lineRule="auto"/>
      </w:pPr>
    </w:p>
    <w:p>
      <w:pPr>
        <w:sectPr>
          <w:pgSz w:w="16838" w:h="11906" w:orient="landscape"/>
          <w:pgMar w:top="1077" w:right="1077" w:bottom="1020" w:left="1247" w:header="454" w:footer="510" w:gutter="0"/>
          <w:cols w:space="720"/>
          <w:docGrid w:linePitch="360"/>
        </w:sectPr>
      </w:pPr>
    </w:p>
    <w:p>
      <w:r>
        <w:rPr>
          <w:b/>
          <w:color w:val="000000"/>
        </w:rPr>
        <w:t>Mốc giữa kỳ:</w:t>
      </w:r>
      <w:r>
        <w:rPr>
          <w:color w:val="000000"/>
        </w:rPr>
        <w:t xml:space="preserve"> cuối tuần 6, ngày 22/11/2026.</w:t>
      </w:r>
    </w:p>
    <w:p>
      <w:r>
        <w:rPr>
          <w:color w:val="000000"/>
        </w:rPr>
        <w:t>Nội dung trình GVHD:</w:t>
      </w:r>
    </w:p>
    <w:p>
      <w:pPr>
        <w:pStyle w:val="ListBullet"/>
      </w:pPr>
      <w:r>
        <w:rPr>
          <w:color w:val="000000"/>
        </w:rPr>
        <w:t>Một luồng tài khoản và phân quyền hoạt động xuyên suốt.</w:t>
      </w:r>
    </w:p>
    <w:p>
      <w:pPr>
        <w:pStyle w:val="ListBullet"/>
      </w:pPr>
      <w:r>
        <w:rPr>
          <w:color w:val="000000"/>
        </w:rPr>
        <w:t>Một luồng học vụ hoặc chuyên cần với học sinh, phụ huynh và cán bộ.</w:t>
      </w:r>
    </w:p>
    <w:p>
      <w:pPr>
        <w:pStyle w:val="ListBullet"/>
      </w:pPr>
      <w:r>
        <w:rPr>
          <w:color w:val="000000"/>
        </w:rPr>
        <w:t>Tin và tài liệu có duyệt, xuất bản và được AI truy xuất đúng.</w:t>
      </w:r>
    </w:p>
    <w:p>
      <w:pPr>
        <w:pStyle w:val="ListBullet"/>
      </w:pPr>
      <w:r>
        <w:rPr>
          <w:color w:val="000000"/>
        </w:rPr>
        <w:t>Chatbot baseline, bộ dữ liệu nghiên cứu và mô-đun học đa nhịp bước đầu.</w:t>
      </w:r>
    </w:p>
    <w:p>
      <w:pPr>
        <w:pStyle w:val="ListBullet"/>
      </w:pPr>
      <w:r>
        <w:rPr>
          <w:color w:val="000000"/>
        </w:rPr>
        <w:t>Danh sách phần đã hoàn thành, lỗi còn lại và công việc tuần 7–10.</w:t>
      </w:r>
    </w:p>
    <w:p>
      <w:r>
        <w:rPr>
          <w:color w:val="000000"/>
        </w:rPr>
        <w:t>Tỷ lệ hoàn thành thực tế, quyết định tiếp tục và nhận xét do GVHD đánh giá tại thời điểm kiểm tra.</w:t>
      </w:r>
    </w:p>
    <w:p>
      <w:pPr>
        <w:pStyle w:val="Heading2"/>
      </w:pPr>
      <w:r>
        <w:t>4 3 Phân công nhóm bốn người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4706"/>
        <w:gridCol w:w="2891"/>
      </w:tblGrid>
      <w:tr>
        <w:trPr>
          <w:tblHeader/>
          <w:cantSplit/>
        </w:trPr>
        <w:tc>
          <w:tcPr>
            <w:tcW w:type="dxa" w:w="1984"/>
            <w:vAlign w:val="center"/>
            <w:tcMar>
              <w:top w:w="85" w:type="dxa"/>
              <w:bottom w:w="85" w:type="dxa"/>
              <w:left w:w="110" w:type="dxa"/>
              <w:right w:w="110" w:type="dxa"/>
            </w:tcMar>
            <w:shd w:fill="E5EAF0"/>
          </w:tcPr>
          <w:p>
            <w:pPr>
              <w:keepNext/>
              <w:spacing w:before="0" w:after="0" w:line="259" w:lineRule="auto"/>
              <w:jc w:val="center"/>
            </w:pPr>
            <w:r>
              <w:rPr>
                <w:b/>
                <w:color w:val="000000"/>
                <w:sz w:val="22"/>
              </w:rPr>
              <w:t>Thành viên theo thứ tự trong phiếu</w:t>
            </w:r>
          </w:p>
        </w:tc>
        <w:tc>
          <w:tcPr>
            <w:tcW w:type="dxa" w:w="4706"/>
            <w:vAlign w:val="center"/>
            <w:tcMar>
              <w:top w:w="85" w:type="dxa"/>
              <w:bottom w:w="85" w:type="dxa"/>
              <w:left w:w="110" w:type="dxa"/>
              <w:right w:w="110" w:type="dxa"/>
            </w:tcMar>
            <w:shd w:fill="E5EAF0"/>
          </w:tcPr>
          <w:p>
            <w:pPr>
              <w:keepNext/>
              <w:spacing w:before="0" w:after="0" w:line="259" w:lineRule="auto"/>
              <w:jc w:val="center"/>
            </w:pPr>
            <w:r>
              <w:rPr>
                <w:b/>
                <w:color w:val="000000"/>
                <w:sz w:val="22"/>
              </w:rPr>
              <w:t>Trách nhiệm chính</w:t>
            </w:r>
          </w:p>
        </w:tc>
        <w:tc>
          <w:tcPr>
            <w:tcW w:type="dxa" w:w="2891"/>
            <w:vAlign w:val="center"/>
            <w:tcMar>
              <w:top w:w="85" w:type="dxa"/>
              <w:bottom w:w="85" w:type="dxa"/>
              <w:left w:w="110" w:type="dxa"/>
              <w:right w:w="110" w:type="dxa"/>
            </w:tcMar>
            <w:shd w:fill="E5EAF0"/>
          </w:tcPr>
          <w:p>
            <w:pPr>
              <w:keepNext/>
              <w:spacing w:before="0" w:after="0" w:line="259" w:lineRule="auto"/>
              <w:jc w:val="center"/>
            </w:pPr>
            <w:r>
              <w:rPr>
                <w:b/>
                <w:color w:val="000000"/>
                <w:sz w:val="22"/>
              </w:rPr>
              <w:t>Trách nhiệm phối hợp</w:t>
            </w:r>
          </w:p>
        </w:tc>
      </w:tr>
      <w:tr>
        <w:trPr>
          <w:cantSplit/>
        </w:trPr>
        <w:tc>
          <w:tcPr>
            <w:tcW w:type="dxa" w:w="1984"/>
            <w:vAlign w:val="center"/>
            <w:tcMar>
              <w:top w:w="85" w:type="dxa"/>
              <w:bottom w:w="85" w:type="dxa"/>
              <w:left w:w="110" w:type="dxa"/>
              <w:right w:w="110" w:type="dxa"/>
            </w:tcMar>
            <w:shd w:fill="FFFFFF"/>
          </w:tcPr>
          <w:p>
            <w:pPr>
              <w:keepNext w:val="0"/>
              <w:spacing w:before="0" w:after="0" w:line="259" w:lineRule="auto"/>
            </w:pPr>
            <w:r>
              <w:rPr>
                <w:color w:val="000000"/>
                <w:sz w:val="22"/>
              </w:rPr>
              <w:t>TV1</w:t>
            </w:r>
          </w:p>
        </w:tc>
        <w:tc>
          <w:tcPr>
            <w:tcW w:type="dxa" w:w="4706"/>
            <w:vAlign w:val="center"/>
            <w:tcMar>
              <w:top w:w="85" w:type="dxa"/>
              <w:bottom w:w="85" w:type="dxa"/>
              <w:left w:w="110" w:type="dxa"/>
              <w:right w:w="110" w:type="dxa"/>
            </w:tcMar>
            <w:shd w:fill="FFFFFF"/>
          </w:tcPr>
          <w:p>
            <w:pPr>
              <w:keepNext w:val="0"/>
              <w:spacing w:before="0" w:after="0" w:line="259" w:lineRule="auto"/>
            </w:pPr>
            <w:r>
              <w:rPr>
                <w:color w:val="000000"/>
                <w:sz w:val="22"/>
              </w:rPr>
              <w:t>Java nền tảng: tài khoản, quyền, tổ chức, quản trị nội dung, API tích hợp</w:t>
            </w:r>
          </w:p>
        </w:tc>
        <w:tc>
          <w:tcPr>
            <w:tcW w:type="dxa" w:w="2891"/>
            <w:vAlign w:val="center"/>
            <w:tcMar>
              <w:top w:w="85" w:type="dxa"/>
              <w:bottom w:w="85" w:type="dxa"/>
              <w:left w:w="110" w:type="dxa"/>
              <w:right w:w="110" w:type="dxa"/>
            </w:tcMar>
            <w:shd w:fill="FFFFFF"/>
          </w:tcPr>
          <w:p>
            <w:pPr>
              <w:keepNext w:val="0"/>
              <w:spacing w:before="0" w:after="0" w:line="259" w:lineRule="auto"/>
            </w:pPr>
            <w:r>
              <w:rPr>
                <w:color w:val="000000"/>
                <w:sz w:val="22"/>
              </w:rPr>
              <w:t>Database, triển khai, kiểm thử quyền</w:t>
            </w:r>
          </w:p>
        </w:tc>
      </w:tr>
      <w:tr>
        <w:trPr>
          <w:cantSplit/>
        </w:trPr>
        <w:tc>
          <w:tcPr>
            <w:tcW w:type="dxa" w:w="1984"/>
            <w:vAlign w:val="center"/>
            <w:tcMar>
              <w:top w:w="85" w:type="dxa"/>
              <w:bottom w:w="85" w:type="dxa"/>
              <w:left w:w="110" w:type="dxa"/>
              <w:right w:w="110" w:type="dxa"/>
            </w:tcMar>
            <w:shd w:fill="F6F7F9"/>
          </w:tcPr>
          <w:p>
            <w:pPr>
              <w:keepNext w:val="0"/>
              <w:spacing w:before="0" w:after="0" w:line="259" w:lineRule="auto"/>
            </w:pPr>
            <w:r>
              <w:rPr>
                <w:color w:val="000000"/>
                <w:sz w:val="22"/>
              </w:rPr>
              <w:t>TV2</w:t>
            </w:r>
          </w:p>
        </w:tc>
        <w:tc>
          <w:tcPr>
            <w:tcW w:type="dxa" w:w="4706"/>
            <w:vAlign w:val="center"/>
            <w:tcMar>
              <w:top w:w="85" w:type="dxa"/>
              <w:bottom w:w="85" w:type="dxa"/>
              <w:left w:w="110" w:type="dxa"/>
              <w:right w:w="110" w:type="dxa"/>
            </w:tcMar>
            <w:shd w:fill="F6F7F9"/>
          </w:tcPr>
          <w:p>
            <w:pPr>
              <w:keepNext w:val="0"/>
              <w:spacing w:before="0" w:after="0" w:line="259" w:lineRule="auto"/>
            </w:pPr>
            <w:r>
              <w:rPr>
                <w:color w:val="000000"/>
                <w:sz w:val="22"/>
              </w:rPr>
              <w:t>Java nghiệp vụ: hồ sơ và lớp, chuyên cần, điểm, lịch, thư viện, yêu cầu</w:t>
            </w:r>
          </w:p>
        </w:tc>
        <w:tc>
          <w:tcPr>
            <w:tcW w:type="dxa" w:w="2891"/>
            <w:vAlign w:val="center"/>
            <w:tcMar>
              <w:top w:w="85" w:type="dxa"/>
              <w:bottom w:w="85" w:type="dxa"/>
              <w:left w:w="110" w:type="dxa"/>
              <w:right w:w="110" w:type="dxa"/>
            </w:tcMar>
            <w:shd w:fill="F6F7F9"/>
          </w:tcPr>
          <w:p>
            <w:pPr>
              <w:keepNext w:val="0"/>
              <w:spacing w:before="0" w:after="0" w:line="259" w:lineRule="auto"/>
            </w:pPr>
            <w:r>
              <w:rPr>
                <w:color w:val="000000"/>
                <w:sz w:val="22"/>
              </w:rPr>
              <w:t>Dữ liệu demo, kiểm thử quy trình</w:t>
            </w:r>
          </w:p>
        </w:tc>
      </w:tr>
      <w:tr>
        <w:trPr>
          <w:cantSplit/>
        </w:trPr>
        <w:tc>
          <w:tcPr>
            <w:tcW w:type="dxa" w:w="1984"/>
            <w:vAlign w:val="center"/>
            <w:tcMar>
              <w:top w:w="85" w:type="dxa"/>
              <w:bottom w:w="85" w:type="dxa"/>
              <w:left w:w="110" w:type="dxa"/>
              <w:right w:w="110" w:type="dxa"/>
            </w:tcMar>
            <w:shd w:fill="FFFFFF"/>
          </w:tcPr>
          <w:p>
            <w:pPr>
              <w:keepNext w:val="0"/>
              <w:spacing w:before="0" w:after="0" w:line="259" w:lineRule="auto"/>
            </w:pPr>
            <w:r>
              <w:rPr>
                <w:color w:val="000000"/>
                <w:sz w:val="22"/>
              </w:rPr>
              <w:t>TV3</w:t>
            </w:r>
          </w:p>
        </w:tc>
        <w:tc>
          <w:tcPr>
            <w:tcW w:type="dxa" w:w="4706"/>
            <w:vAlign w:val="center"/>
            <w:tcMar>
              <w:top w:w="85" w:type="dxa"/>
              <w:bottom w:w="85" w:type="dxa"/>
              <w:left w:w="110" w:type="dxa"/>
              <w:right w:w="110" w:type="dxa"/>
            </w:tcMar>
            <w:shd w:fill="FFFFFF"/>
          </w:tcPr>
          <w:p>
            <w:pPr>
              <w:keepNext w:val="0"/>
              <w:spacing w:before="0" w:after="0" w:line="259" w:lineRule="auto"/>
            </w:pPr>
            <w:r>
              <w:rPr>
                <w:color w:val="000000"/>
                <w:sz w:val="22"/>
              </w:rPr>
              <w:t>React Vite: cổng công khai, dashboard, biểu mẫu, chat và quản trị AI</w:t>
            </w:r>
          </w:p>
        </w:tc>
        <w:tc>
          <w:tcPr>
            <w:tcW w:type="dxa" w:w="2891"/>
            <w:vAlign w:val="center"/>
            <w:tcMar>
              <w:top w:w="85" w:type="dxa"/>
              <w:bottom w:w="85" w:type="dxa"/>
              <w:left w:w="110" w:type="dxa"/>
              <w:right w:w="110" w:type="dxa"/>
            </w:tcMar>
            <w:shd w:fill="FFFFFF"/>
          </w:tcPr>
          <w:p>
            <w:pPr>
              <w:keepNext w:val="0"/>
              <w:spacing w:before="0" w:after="0" w:line="259" w:lineRule="auto"/>
            </w:pPr>
            <w:r>
              <w:rPr>
                <w:color w:val="000000"/>
                <w:sz w:val="22"/>
              </w:rPr>
              <w:t>Kiểm thử giao diện, hướng dẫn sử dụng</w:t>
            </w:r>
          </w:p>
        </w:tc>
      </w:tr>
      <w:tr>
        <w:trPr>
          <w:cantSplit/>
        </w:trPr>
        <w:tc>
          <w:tcPr>
            <w:tcW w:type="dxa" w:w="1984"/>
            <w:vAlign w:val="center"/>
            <w:tcMar>
              <w:top w:w="85" w:type="dxa"/>
              <w:bottom w:w="85" w:type="dxa"/>
              <w:left w:w="110" w:type="dxa"/>
              <w:right w:w="110" w:type="dxa"/>
            </w:tcMar>
            <w:shd w:fill="F6F7F9"/>
          </w:tcPr>
          <w:p>
            <w:pPr>
              <w:keepNext w:val="0"/>
              <w:spacing w:before="0" w:after="0" w:line="259" w:lineRule="auto"/>
            </w:pPr>
            <w:r>
              <w:rPr>
                <w:color w:val="000000"/>
                <w:sz w:val="22"/>
              </w:rPr>
              <w:t>TV4</w:t>
            </w:r>
          </w:p>
        </w:tc>
        <w:tc>
          <w:tcPr>
            <w:tcW w:type="dxa" w:w="4706"/>
            <w:vAlign w:val="center"/>
            <w:tcMar>
              <w:top w:w="85" w:type="dxa"/>
              <w:bottom w:w="85" w:type="dxa"/>
              <w:left w:w="110" w:type="dxa"/>
              <w:right w:w="110" w:type="dxa"/>
            </w:tcMar>
            <w:shd w:fill="F6F7F9"/>
          </w:tcPr>
          <w:p>
            <w:pPr>
              <w:keepNext w:val="0"/>
              <w:spacing w:before="0" w:after="0" w:line="259" w:lineRule="auto"/>
            </w:pPr>
            <w:r>
              <w:rPr>
                <w:color w:val="000000"/>
                <w:sz w:val="22"/>
              </w:rPr>
              <w:t>Python: ingestion, RAG, learner đa nhịp, đối chứng và đánh giá</w:t>
            </w:r>
          </w:p>
        </w:tc>
        <w:tc>
          <w:tcPr>
            <w:tcW w:type="dxa" w:w="2891"/>
            <w:vAlign w:val="center"/>
            <w:tcMar>
              <w:top w:w="85" w:type="dxa"/>
              <w:bottom w:w="85" w:type="dxa"/>
              <w:left w:w="110" w:type="dxa"/>
              <w:right w:w="110" w:type="dxa"/>
            </w:tcMar>
            <w:shd w:fill="F6F7F9"/>
          </w:tcPr>
          <w:p>
            <w:pPr>
              <w:keepNext w:val="0"/>
              <w:spacing w:before="0" w:after="0" w:line="259" w:lineRule="auto"/>
            </w:pPr>
            <w:r>
              <w:rPr>
                <w:color w:val="000000"/>
                <w:sz w:val="22"/>
              </w:rPr>
              <w:t>API AI, dữ liệu nghiên cứu, chương thực nghiệm</w:t>
            </w:r>
          </w:p>
        </w:tc>
      </w:tr>
    </w:tbl>
    <w:p>
      <w:pPr>
        <w:spacing w:after="20" w:before="0" w:line="120" w:lineRule="auto"/>
      </w:pPr>
    </w:p>
    <w:p>
      <w:r>
        <w:rPr>
          <w:color w:val="000000"/>
        </w:rPr>
        <w:t xml:space="preserve">Mặc định mỗi người dành </w:t>
      </w:r>
      <w:r>
        <w:rPr>
          <w:b/>
          <w:color w:val="000000"/>
        </w:rPr>
        <w:t>15–20 giờ mỗi tuần</w:t>
      </w:r>
      <w:r>
        <w:rPr>
          <w:color w:val="000000"/>
        </w:rPr>
        <w:t>, tổng khoảng 600–800 giờ. Cả nhóm cùng xây dữ liệu, kiểm tra đáp án và viết phần báo cáo phụ trách.</w:t>
      </w:r>
    </w:p>
    <w:p>
      <w:r>
        <w:rPr>
          <w:color w:val="000000"/>
        </w:rPr>
        <w:t>Mỗi tuần có một buổi tích hợp và một lần rà soát sản phẩm. Báo cáo được viết dần từ tuần 1; tuần 10 chủ yếu hoàn thiện và đóng gói.</w:t>
      </w:r>
    </w:p>
    <w:p>
      <w:r>
        <w:br w:type="page"/>
      </w:r>
    </w:p>
    <w:p>
      <w:bookmarkStart w:id="302" w:name="s5"/>
      <w:pPr>
        <w:pStyle w:val="Heading1"/>
      </w:pPr>
      <w:r>
        <w:t>5 Kiểm thử nghiệm thu bàn giao và mở rộng</w:t>
      </w:r>
      <w:bookmarkEnd w:id="302"/>
    </w:p>
    <w:p>
      <w:pPr>
        <w:pStyle w:val="Heading2"/>
      </w:pPr>
      <w:r>
        <w:t>5 1 Kiểm thử nghiệp vụ và kỹ thuật</w:t>
      </w:r>
    </w:p>
    <w:p>
      <w:r>
        <w:rPr>
          <w:color w:val="000000"/>
        </w:rPr>
        <w:t>Dùng JUnit và Testcontainers cho Java, pytest cho Python, Vitest và Playwright cho frontend.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597"/>
      </w:tblGrid>
      <w:tr>
        <w:trPr>
          <w:tblHeader/>
          <w:cantSplit/>
        </w:trPr>
        <w:tc>
          <w:tcPr>
            <w:tcW w:type="dxa" w:w="1984"/>
            <w:vAlign w:val="center"/>
            <w:tcMar>
              <w:top w:w="85" w:type="dxa"/>
              <w:bottom w:w="85" w:type="dxa"/>
              <w:left w:w="110" w:type="dxa"/>
              <w:right w:w="110" w:type="dxa"/>
            </w:tcMar>
            <w:shd w:fill="E5EAF0"/>
          </w:tcPr>
          <w:p>
            <w:pPr>
              <w:keepNext/>
              <w:spacing w:before="0" w:after="0" w:line="259" w:lineRule="auto"/>
              <w:jc w:val="center"/>
            </w:pPr>
            <w:r>
              <w:rPr>
                <w:b/>
                <w:color w:val="000000"/>
                <w:sz w:val="22"/>
              </w:rPr>
              <w:t>Nhóm kiểm thử</w:t>
            </w:r>
          </w:p>
        </w:tc>
        <w:tc>
          <w:tcPr>
            <w:tcW w:type="dxa" w:w="7597"/>
            <w:vAlign w:val="center"/>
            <w:tcMar>
              <w:top w:w="85" w:type="dxa"/>
              <w:bottom w:w="85" w:type="dxa"/>
              <w:left w:w="110" w:type="dxa"/>
              <w:right w:w="110" w:type="dxa"/>
            </w:tcMar>
            <w:shd w:fill="E5EAF0"/>
          </w:tcPr>
          <w:p>
            <w:pPr>
              <w:keepNext/>
              <w:spacing w:before="0" w:after="0" w:line="259" w:lineRule="auto"/>
              <w:jc w:val="center"/>
            </w:pPr>
            <w:r>
              <w:rPr>
                <w:b/>
                <w:color w:val="000000"/>
                <w:sz w:val="22"/>
              </w:rPr>
              <w:t>Tình huống bắt buộc</w:t>
            </w:r>
          </w:p>
        </w:tc>
      </w:tr>
      <w:tr>
        <w:trPr>
          <w:cantSplit/>
        </w:trPr>
        <w:tc>
          <w:tcPr>
            <w:tcW w:type="dxa" w:w="1984"/>
            <w:vAlign w:val="center"/>
            <w:tcMar>
              <w:top w:w="85" w:type="dxa"/>
              <w:bottom w:w="85" w:type="dxa"/>
              <w:left w:w="110" w:type="dxa"/>
              <w:right w:w="110" w:type="dxa"/>
            </w:tcMar>
            <w:shd w:fill="FFFFFF"/>
          </w:tcPr>
          <w:p>
            <w:pPr>
              <w:keepNext w:val="0"/>
              <w:spacing w:before="0" w:after="0" w:line="259" w:lineRule="auto"/>
            </w:pPr>
            <w:r>
              <w:rPr>
                <w:color w:val="000000"/>
                <w:sz w:val="22"/>
              </w:rPr>
              <w:t>Tài khoản</w:t>
            </w:r>
          </w:p>
        </w:tc>
        <w:tc>
          <w:tcPr>
            <w:tcW w:type="dxa" w:w="7597"/>
            <w:vAlign w:val="center"/>
            <w:tcMar>
              <w:top w:w="85" w:type="dxa"/>
              <w:bottom w:w="85" w:type="dxa"/>
              <w:left w:w="110" w:type="dxa"/>
              <w:right w:w="110" w:type="dxa"/>
            </w:tcMar>
            <w:shd w:fill="FFFFFF"/>
          </w:tcPr>
          <w:p>
            <w:pPr>
              <w:keepNext w:val="0"/>
              <w:spacing w:before="0" w:after="0" w:line="259" w:lineRule="auto"/>
            </w:pPr>
            <w:r>
              <w:rPr>
                <w:color w:val="000000"/>
                <w:sz w:val="22"/>
              </w:rPr>
              <w:t>Email trùng, sai mật khẩu, hết phiên, quên mật khẩu, tài khoản bị khóa</w:t>
            </w:r>
          </w:p>
        </w:tc>
      </w:tr>
      <w:tr>
        <w:trPr>
          <w:cantSplit/>
        </w:trPr>
        <w:tc>
          <w:tcPr>
            <w:tcW w:type="dxa" w:w="1984"/>
            <w:vAlign w:val="center"/>
            <w:tcMar>
              <w:top w:w="85" w:type="dxa"/>
              <w:bottom w:w="85" w:type="dxa"/>
              <w:left w:w="110" w:type="dxa"/>
              <w:right w:w="110" w:type="dxa"/>
            </w:tcMar>
            <w:shd w:fill="F6F7F9"/>
          </w:tcPr>
          <w:p>
            <w:pPr>
              <w:keepNext w:val="0"/>
              <w:spacing w:before="0" w:after="0" w:line="259" w:lineRule="auto"/>
            </w:pPr>
            <w:r>
              <w:rPr>
                <w:color w:val="000000"/>
                <w:sz w:val="22"/>
              </w:rPr>
              <w:t>Phân quyền</w:t>
            </w:r>
          </w:p>
        </w:tc>
        <w:tc>
          <w:tcPr>
            <w:tcW w:type="dxa" w:w="7597"/>
            <w:vAlign w:val="center"/>
            <w:tcMar>
              <w:top w:w="85" w:type="dxa"/>
              <w:bottom w:w="85" w:type="dxa"/>
              <w:left w:w="110" w:type="dxa"/>
              <w:right w:w="110" w:type="dxa"/>
            </w:tcMar>
            <w:shd w:fill="F6F7F9"/>
          </w:tcPr>
          <w:p>
            <w:pPr>
              <w:keepNext w:val="0"/>
              <w:spacing w:before="0" w:after="0" w:line="259" w:lineRule="auto"/>
            </w:pPr>
            <w:r>
              <w:rPr>
                <w:color w:val="000000"/>
                <w:sz w:val="22"/>
              </w:rPr>
              <w:t>Học sinh không đọc hồ sơ người khác; phụ huynh chỉ đọc con đã xác minh; giáo viên chỉ sửa lớp và môn được giao</w:t>
            </w:r>
          </w:p>
        </w:tc>
      </w:tr>
      <w:tr>
        <w:trPr>
          <w:cantSplit/>
        </w:trPr>
        <w:tc>
          <w:tcPr>
            <w:tcW w:type="dxa" w:w="1984"/>
            <w:vAlign w:val="center"/>
            <w:tcMar>
              <w:top w:w="85" w:type="dxa"/>
              <w:bottom w:w="85" w:type="dxa"/>
              <w:left w:w="110" w:type="dxa"/>
              <w:right w:w="110" w:type="dxa"/>
            </w:tcMar>
            <w:shd w:fill="FFFFFF"/>
          </w:tcPr>
          <w:p>
            <w:pPr>
              <w:keepNext w:val="0"/>
              <w:spacing w:before="0" w:after="0" w:line="259" w:lineRule="auto"/>
            </w:pPr>
            <w:r>
              <w:rPr>
                <w:color w:val="000000"/>
                <w:sz w:val="22"/>
              </w:rPr>
              <w:t>Nghiệp vụ</w:t>
            </w:r>
          </w:p>
        </w:tc>
        <w:tc>
          <w:tcPr>
            <w:tcW w:type="dxa" w:w="7597"/>
            <w:vAlign w:val="center"/>
            <w:tcMar>
              <w:top w:w="85" w:type="dxa"/>
              <w:bottom w:w="85" w:type="dxa"/>
              <w:left w:w="110" w:type="dxa"/>
              <w:right w:w="110" w:type="dxa"/>
            </w:tcMar>
            <w:shd w:fill="FFFFFF"/>
          </w:tcPr>
          <w:p>
            <w:pPr>
              <w:keepNext w:val="0"/>
              <w:spacing w:before="0" w:after="0" w:line="259" w:lineRule="auto"/>
            </w:pPr>
            <w:r>
              <w:rPr>
                <w:color w:val="000000"/>
                <w:sz w:val="22"/>
              </w:rPr>
              <w:t>Gửi, duyệt, từ chối, bổ sung yêu cầu; trạng thái và thông báo đồng nhất</w:t>
            </w:r>
          </w:p>
        </w:tc>
      </w:tr>
      <w:tr>
        <w:trPr>
          <w:cantSplit/>
        </w:trPr>
        <w:tc>
          <w:tcPr>
            <w:tcW w:type="dxa" w:w="1984"/>
            <w:vAlign w:val="center"/>
            <w:tcMar>
              <w:top w:w="85" w:type="dxa"/>
              <w:bottom w:w="85" w:type="dxa"/>
              <w:left w:w="110" w:type="dxa"/>
              <w:right w:w="110" w:type="dxa"/>
            </w:tcMar>
            <w:shd w:fill="F6F7F9"/>
          </w:tcPr>
          <w:p>
            <w:pPr>
              <w:keepNext w:val="0"/>
              <w:spacing w:before="0" w:after="0" w:line="259" w:lineRule="auto"/>
            </w:pPr>
            <w:r>
              <w:rPr>
                <w:color w:val="000000"/>
                <w:sz w:val="22"/>
              </w:rPr>
              <w:t>Chuyên cần</w:t>
            </w:r>
          </w:p>
        </w:tc>
        <w:tc>
          <w:tcPr>
            <w:tcW w:type="dxa" w:w="7597"/>
            <w:vAlign w:val="center"/>
            <w:tcMar>
              <w:top w:w="85" w:type="dxa"/>
              <w:bottom w:w="85" w:type="dxa"/>
              <w:left w:w="110" w:type="dxa"/>
              <w:right w:w="110" w:type="dxa"/>
            </w:tcMar>
            <w:shd w:fill="F6F7F9"/>
          </w:tcPr>
          <w:p>
            <w:pPr>
              <w:keepNext w:val="0"/>
              <w:spacing w:before="0" w:after="0" w:line="259" w:lineRule="auto"/>
            </w:pPr>
            <w:r>
              <w:rPr>
                <w:color w:val="000000"/>
                <w:sz w:val="22"/>
              </w:rPr>
              <w:t>Chống bản ghi trùng, phân biệt chưa điểm danh với vắng, sửa có lịch sử</w:t>
            </w:r>
          </w:p>
        </w:tc>
      </w:tr>
      <w:tr>
        <w:trPr>
          <w:cantSplit/>
        </w:trPr>
        <w:tc>
          <w:tcPr>
            <w:tcW w:type="dxa" w:w="1984"/>
            <w:vAlign w:val="center"/>
            <w:tcMar>
              <w:top w:w="85" w:type="dxa"/>
              <w:bottom w:w="85" w:type="dxa"/>
              <w:left w:w="110" w:type="dxa"/>
              <w:right w:w="110" w:type="dxa"/>
            </w:tcMar>
            <w:shd w:fill="FFFFFF"/>
          </w:tcPr>
          <w:p>
            <w:pPr>
              <w:keepNext w:val="0"/>
              <w:spacing w:before="0" w:after="0" w:line="259" w:lineRule="auto"/>
            </w:pPr>
            <w:r>
              <w:rPr>
                <w:color w:val="000000"/>
                <w:sz w:val="22"/>
              </w:rPr>
              <w:t>Điểm</w:t>
            </w:r>
          </w:p>
        </w:tc>
        <w:tc>
          <w:tcPr>
            <w:tcW w:type="dxa" w:w="7597"/>
            <w:vAlign w:val="center"/>
            <w:tcMar>
              <w:top w:w="85" w:type="dxa"/>
              <w:bottom w:w="85" w:type="dxa"/>
              <w:left w:w="110" w:type="dxa"/>
              <w:right w:w="110" w:type="dxa"/>
            </w:tcMar>
            <w:shd w:fill="FFFFFF"/>
          </w:tcPr>
          <w:p>
            <w:pPr>
              <w:keepNext w:val="0"/>
              <w:spacing w:before="0" w:after="0" w:line="259" w:lineRule="auto"/>
            </w:pPr>
            <w:r>
              <w:rPr>
                <w:color w:val="000000"/>
                <w:sz w:val="22"/>
              </w:rPr>
              <w:t>Giới hạn giá trị, chỉ xem sau công bố, chống ghi đè và sửa có lý do</w:t>
            </w:r>
          </w:p>
        </w:tc>
      </w:tr>
      <w:tr>
        <w:trPr>
          <w:cantSplit/>
        </w:trPr>
        <w:tc>
          <w:tcPr>
            <w:tcW w:type="dxa" w:w="1984"/>
            <w:vAlign w:val="center"/>
            <w:tcMar>
              <w:top w:w="85" w:type="dxa"/>
              <w:bottom w:w="85" w:type="dxa"/>
              <w:left w:w="110" w:type="dxa"/>
              <w:right w:w="110" w:type="dxa"/>
            </w:tcMar>
            <w:shd w:fill="F6F7F9"/>
          </w:tcPr>
          <w:p>
            <w:pPr>
              <w:keepNext w:val="0"/>
              <w:spacing w:before="0" w:after="0" w:line="259" w:lineRule="auto"/>
            </w:pPr>
            <w:r>
              <w:rPr>
                <w:color w:val="000000"/>
                <w:sz w:val="22"/>
              </w:rPr>
              <w:t>Nội dung</w:t>
            </w:r>
          </w:p>
        </w:tc>
        <w:tc>
          <w:tcPr>
            <w:tcW w:type="dxa" w:w="7597"/>
            <w:vAlign w:val="center"/>
            <w:tcMar>
              <w:top w:w="85" w:type="dxa"/>
              <w:bottom w:w="85" w:type="dxa"/>
              <w:left w:w="110" w:type="dxa"/>
              <w:right w:w="110" w:type="dxa"/>
            </w:tcMar>
            <w:shd w:fill="F6F7F9"/>
          </w:tcPr>
          <w:p>
            <w:pPr>
              <w:keepNext w:val="0"/>
              <w:spacing w:before="0" w:after="0" w:line="259" w:lineRule="auto"/>
            </w:pPr>
            <w:r>
              <w:rPr>
                <w:color w:val="000000"/>
                <w:sz w:val="22"/>
              </w:rPr>
              <w:t>Nội dung chưa duyệt không xuất bản; lịch đăng chạy một lần; sửa bản đã lên lịch phải duyệt lại</w:t>
            </w:r>
          </w:p>
        </w:tc>
      </w:tr>
      <w:tr>
        <w:trPr>
          <w:cantSplit/>
        </w:trPr>
        <w:tc>
          <w:tcPr>
            <w:tcW w:type="dxa" w:w="1984"/>
            <w:vAlign w:val="center"/>
            <w:tcMar>
              <w:top w:w="85" w:type="dxa"/>
              <w:bottom w:w="85" w:type="dxa"/>
              <w:left w:w="110" w:type="dxa"/>
              <w:right w:w="110" w:type="dxa"/>
            </w:tcMar>
            <w:shd w:fill="FFFFFF"/>
          </w:tcPr>
          <w:p>
            <w:pPr>
              <w:keepNext w:val="0"/>
              <w:spacing w:before="0" w:after="0" w:line="259" w:lineRule="auto"/>
            </w:pPr>
            <w:r>
              <w:rPr>
                <w:color w:val="000000"/>
                <w:sz w:val="22"/>
              </w:rPr>
              <w:t>Tài liệu</w:t>
            </w:r>
          </w:p>
        </w:tc>
        <w:tc>
          <w:tcPr>
            <w:tcW w:type="dxa" w:w="7597"/>
            <w:vAlign w:val="center"/>
            <w:tcMar>
              <w:top w:w="85" w:type="dxa"/>
              <w:bottom w:w="85" w:type="dxa"/>
              <w:left w:w="110" w:type="dxa"/>
              <w:right w:w="110" w:type="dxa"/>
            </w:tcMar>
            <w:shd w:fill="FFFFFF"/>
          </w:tcPr>
          <w:p>
            <w:pPr>
              <w:keepNext w:val="0"/>
              <w:spacing w:before="0" w:after="0" w:line="259" w:lineRule="auto"/>
            </w:pPr>
            <w:r>
              <w:rPr>
                <w:color w:val="000000"/>
                <w:sz w:val="22"/>
              </w:rPr>
              <w:t>File lỗi, trích xuất lỗi, phiên bản mới, hết hiệu lực, thu hồi quyền</w:t>
            </w:r>
          </w:p>
        </w:tc>
      </w:tr>
      <w:tr>
        <w:trPr>
          <w:cantSplit/>
        </w:trPr>
        <w:tc>
          <w:tcPr>
            <w:tcW w:type="dxa" w:w="1984"/>
            <w:vAlign w:val="center"/>
            <w:tcMar>
              <w:top w:w="85" w:type="dxa"/>
              <w:bottom w:w="85" w:type="dxa"/>
              <w:left w:w="110" w:type="dxa"/>
              <w:right w:w="110" w:type="dxa"/>
            </w:tcMar>
            <w:shd w:fill="F6F7F9"/>
          </w:tcPr>
          <w:p>
            <w:pPr>
              <w:keepNext w:val="0"/>
              <w:spacing w:before="0" w:after="0" w:line="259" w:lineRule="auto"/>
            </w:pPr>
            <w:r>
              <w:rPr>
                <w:color w:val="000000"/>
                <w:sz w:val="22"/>
              </w:rPr>
              <w:t>Dashboard</w:t>
            </w:r>
          </w:p>
        </w:tc>
        <w:tc>
          <w:tcPr>
            <w:tcW w:type="dxa" w:w="7597"/>
            <w:vAlign w:val="center"/>
            <w:tcMar>
              <w:top w:w="85" w:type="dxa"/>
              <w:bottom w:w="85" w:type="dxa"/>
              <w:left w:w="110" w:type="dxa"/>
              <w:right w:w="110" w:type="dxa"/>
            </w:tcMar>
            <w:shd w:fill="F6F7F9"/>
          </w:tcPr>
          <w:p>
            <w:pPr>
              <w:keepNext w:val="0"/>
              <w:spacing w:before="0" w:after="0" w:line="259" w:lineRule="auto"/>
            </w:pPr>
            <w:r>
              <w:rPr>
                <w:color w:val="000000"/>
                <w:sz w:val="22"/>
              </w:rPr>
              <w:t>Đối chiếu số liệu với truy vấn database và dữ liệu mẫu</w:t>
            </w:r>
          </w:p>
        </w:tc>
      </w:tr>
      <w:tr>
        <w:trPr>
          <w:cantSplit/>
        </w:trPr>
        <w:tc>
          <w:tcPr>
            <w:tcW w:type="dxa" w:w="1984"/>
            <w:vAlign w:val="center"/>
            <w:tcMar>
              <w:top w:w="85" w:type="dxa"/>
              <w:bottom w:w="85" w:type="dxa"/>
              <w:left w:w="110" w:type="dxa"/>
              <w:right w:w="110" w:type="dxa"/>
            </w:tcMar>
            <w:shd w:fill="FFFFFF"/>
          </w:tcPr>
          <w:p>
            <w:pPr>
              <w:keepNext w:val="0"/>
              <w:spacing w:before="0" w:after="0" w:line="259" w:lineRule="auto"/>
            </w:pPr>
            <w:r>
              <w:rPr>
                <w:color w:val="000000"/>
                <w:sz w:val="22"/>
              </w:rPr>
              <w:t>AI</w:t>
            </w:r>
          </w:p>
        </w:tc>
        <w:tc>
          <w:tcPr>
            <w:tcW w:type="dxa" w:w="7597"/>
            <w:vAlign w:val="center"/>
            <w:tcMar>
              <w:top w:w="85" w:type="dxa"/>
              <w:bottom w:w="85" w:type="dxa"/>
              <w:left w:w="110" w:type="dxa"/>
              <w:right w:w="110" w:type="dxa"/>
            </w:tcMar>
            <w:shd w:fill="FFFFFF"/>
          </w:tcPr>
          <w:p>
            <w:pPr>
              <w:keepNext w:val="0"/>
              <w:spacing w:before="0" w:after="0" w:line="259" w:lineRule="auto"/>
            </w:pPr>
            <w:r>
              <w:rPr>
                <w:color w:val="000000"/>
                <w:sz w:val="22"/>
              </w:rPr>
              <w:t>Thiếu nguồn, nguồn mâu thuẫn, câu ngoài phạm vi, tài liệu chứa chỉ dẫn độc hại, giả mạo nguồn</w:t>
            </w:r>
          </w:p>
        </w:tc>
      </w:tr>
      <w:tr>
        <w:trPr>
          <w:cantSplit/>
        </w:trPr>
        <w:tc>
          <w:tcPr>
            <w:tcW w:type="dxa" w:w="1984"/>
            <w:vAlign w:val="center"/>
            <w:tcMar>
              <w:top w:w="85" w:type="dxa"/>
              <w:bottom w:w="85" w:type="dxa"/>
              <w:left w:w="110" w:type="dxa"/>
              <w:right w:w="110" w:type="dxa"/>
            </w:tcMar>
            <w:shd w:fill="F6F7F9"/>
          </w:tcPr>
          <w:p>
            <w:pPr>
              <w:keepNext w:val="0"/>
              <w:spacing w:before="0" w:after="0" w:line="259" w:lineRule="auto"/>
            </w:pPr>
            <w:r>
              <w:rPr>
                <w:color w:val="000000"/>
                <w:sz w:val="22"/>
              </w:rPr>
              <w:t>Tích hợp</w:t>
            </w:r>
          </w:p>
        </w:tc>
        <w:tc>
          <w:tcPr>
            <w:tcW w:type="dxa" w:w="7597"/>
            <w:vAlign w:val="center"/>
            <w:tcMar>
              <w:top w:w="85" w:type="dxa"/>
              <w:bottom w:w="85" w:type="dxa"/>
              <w:left w:w="110" w:type="dxa"/>
              <w:right w:w="110" w:type="dxa"/>
            </w:tcMar>
            <w:shd w:fill="F6F7F9"/>
          </w:tcPr>
          <w:p>
            <w:pPr>
              <w:keepNext w:val="0"/>
              <w:spacing w:before="0" w:after="0" w:line="259" w:lineRule="auto"/>
            </w:pPr>
            <w:r>
              <w:rPr>
                <w:color w:val="000000"/>
                <w:sz w:val="22"/>
              </w:rPr>
              <w:t>Python hoặc API LLM lỗi không làm mất dữ liệu hoặc chặn các nghiệp vụ Java</w:t>
            </w:r>
          </w:p>
        </w:tc>
      </w:tr>
      <w:tr>
        <w:trPr>
          <w:cantSplit/>
        </w:trPr>
        <w:tc>
          <w:tcPr>
            <w:tcW w:type="dxa" w:w="1984"/>
            <w:vAlign w:val="center"/>
            <w:tcMar>
              <w:top w:w="85" w:type="dxa"/>
              <w:bottom w:w="85" w:type="dxa"/>
              <w:left w:w="110" w:type="dxa"/>
              <w:right w:w="110" w:type="dxa"/>
            </w:tcMar>
            <w:shd w:fill="FFFFFF"/>
          </w:tcPr>
          <w:p>
            <w:pPr>
              <w:keepNext w:val="0"/>
              <w:spacing w:before="0" w:after="0" w:line="259" w:lineRule="auto"/>
            </w:pPr>
            <w:r>
              <w:rPr>
                <w:color w:val="000000"/>
                <w:sz w:val="22"/>
              </w:rPr>
              <w:t>Vận hành</w:t>
            </w:r>
          </w:p>
        </w:tc>
        <w:tc>
          <w:tcPr>
            <w:tcW w:type="dxa" w:w="7597"/>
            <w:vAlign w:val="center"/>
            <w:tcMar>
              <w:top w:w="85" w:type="dxa"/>
              <w:bottom w:w="85" w:type="dxa"/>
              <w:left w:w="110" w:type="dxa"/>
              <w:right w:w="110" w:type="dxa"/>
            </w:tcMar>
            <w:shd w:fill="FFFFFF"/>
          </w:tcPr>
          <w:p>
            <w:pPr>
              <w:keepNext w:val="0"/>
              <w:spacing w:before="0" w:after="0" w:line="259" w:lineRule="auto"/>
            </w:pPr>
            <w:r>
              <w:rPr>
                <w:color w:val="000000"/>
                <w:sz w:val="22"/>
              </w:rPr>
              <w:t>Khởi động lại dịch vụ, retry job, sao lưu và khôi phục</w:t>
            </w:r>
          </w:p>
        </w:tc>
      </w:tr>
    </w:tbl>
    <w:p>
      <w:pPr>
        <w:spacing w:after="20" w:before="0" w:line="120" w:lineRule="auto"/>
      </w:pPr>
    </w:p>
    <w:p>
      <w:r>
        <w:rPr>
          <w:color w:val="000000"/>
        </w:rPr>
        <w:t>Mục tiêu tải demo: 50 người dùng đồng thời cho nghiệp vụ thông thường, p95 API dưới 1 giây và tỷ lệ lỗi dưới 1%. AI đo riêng với năm yêu cầu đồng thời, mục tiêu p95 dưới 15 giây. Báo cáo ghi rõ cấu hình máy và điều kiện đo.</w:t>
      </w:r>
    </w:p>
    <w:p>
      <w:pPr>
        <w:pStyle w:val="Heading2"/>
      </w:pPr>
      <w:r>
        <w:t>5 2 Tiêu chí nghiệm thu AI</w:t>
      </w:r>
    </w:p>
    <w:p>
      <w:pPr>
        <w:pStyle w:val="ListBullet"/>
      </w:pPr>
      <w:r>
        <w:rPr>
          <w:color w:val="000000"/>
        </w:rPr>
        <w:t>Câu trả lời có nguồn truy xuất được và đúng phiên bản.</w:t>
      </w:r>
    </w:p>
    <w:p>
      <w:pPr>
        <w:pStyle w:val="ListBullet"/>
      </w:pPr>
      <w:r>
        <w:rPr>
          <w:color w:val="000000"/>
        </w:rPr>
        <w:t>Không trả dữ liệu ngoài quyền trên bộ kiểm thử đã xác định.</w:t>
      </w:r>
    </w:p>
    <w:p>
      <w:pPr>
        <w:pStyle w:val="ListBullet"/>
      </w:pPr>
      <w:r>
        <w:rPr>
          <w:color w:val="000000"/>
        </w:rPr>
        <w:t>Thông báo mới thay thế bản hết hiệu lực đúng quy tắc.</w:t>
      </w:r>
    </w:p>
    <w:p>
      <w:pPr>
        <w:pStyle w:val="ListBullet"/>
      </w:pPr>
      <w:r>
        <w:rPr>
          <w:color w:val="000000"/>
        </w:rPr>
        <w:t>Có cơ chế từ chối hoặc chuyển tiếp khi thiếu bằng chứng.</w:t>
      </w:r>
    </w:p>
    <w:p>
      <w:pPr>
        <w:pStyle w:val="ListBullet"/>
      </w:pPr>
      <w:r>
        <w:rPr>
          <w:color w:val="000000"/>
        </w:rPr>
        <w:t>Số liệu báo cáo khớp API Java.</w:t>
      </w:r>
    </w:p>
    <w:p>
      <w:pPr>
        <w:pStyle w:val="ListBullet"/>
      </w:pPr>
      <w:r>
        <w:rPr>
          <w:color w:val="000000"/>
        </w:rPr>
        <w:t>Phản hồi người dùng chỉ vào dữ liệu học sau khi duyệt.</w:t>
      </w:r>
    </w:p>
    <w:p>
      <w:pPr>
        <w:pStyle w:val="ListBullet"/>
      </w:pPr>
      <w:r>
        <w:rPr>
          <w:color w:val="000000"/>
        </w:rPr>
        <w:t>Có checkpoint, dataset version, cấu hình và nhật ký để tái lập.</w:t>
      </w:r>
    </w:p>
    <w:p>
      <w:pPr>
        <w:pStyle w:val="ListBullet"/>
      </w:pPr>
      <w:r>
        <w:rPr>
          <w:color w:val="000000"/>
        </w:rPr>
        <w:t>Có đủ baseline, ablation, ba seed và phân tích kết quả âm nếu có.</w:t>
      </w:r>
    </w:p>
    <w:p>
      <w:r>
        <w:rPr>
          <w:color w:val="000000"/>
        </w:rPr>
        <w:t xml:space="preserve">Mục tiêu ban đầu: macro-F1 định tuyến từ 0,80; câu hỏi trả lời được có độ đúng từ 85%; ít nhất 90% nguồn trích dẫn hỗ trợ nội dung tương ứng. Đây là </w:t>
      </w:r>
      <w:r>
        <w:rPr>
          <w:b/>
          <w:color w:val="000000"/>
        </w:rPr>
        <w:t>mục tiêu thử nghiệm</w:t>
      </w:r>
      <w:r>
        <w:rPr>
          <w:color w:val="000000"/>
        </w:rPr>
        <w:t>, kết quả cuối phải được đo và báo cáo.</w:t>
      </w:r>
    </w:p>
    <w:p>
      <w:r>
        <w:rPr>
          <w:color w:val="000000"/>
        </w:rPr>
        <w:t>Checkpoint phục vụ sản phẩm được chọn bằng validation. Nếu cấu hình đa nhịp chưa đạt, dùng baseline ổn định cho đề xuất nghiệp vụ và giữ đầy đủ mô-đun nghiên cứu cùng báo cáo so sánh.</w:t>
      </w:r>
    </w:p>
    <w:p>
      <w:pPr>
        <w:pStyle w:val="Heading2"/>
      </w:pPr>
      <w:r>
        <w:t>5 3 Kịch bản demo bảo vệ</w:t>
      </w:r>
    </w:p>
    <w:p>
      <w:pPr>
        <w:ind w:left="340" w:hanging="340"/>
      </w:pPr>
      <w:r>
        <w:rPr>
          <w:color w:val="000000"/>
        </w:rPr>
        <w:t>1. Khách tìm thông báo và hỏi AI về thủ tục.</w:t>
      </w:r>
    </w:p>
    <w:p>
      <w:pPr>
        <w:ind w:left="340" w:hanging="340"/>
      </w:pPr>
      <w:r>
        <w:rPr>
          <w:color w:val="000000"/>
        </w:rPr>
        <w:t>2. Phụ huynh đăng nhập, xem thông tin con và gửi đơn xin phép.</w:t>
      </w:r>
    </w:p>
    <w:p>
      <w:pPr>
        <w:ind w:left="340" w:hanging="340"/>
      </w:pPr>
      <w:r>
        <w:rPr>
          <w:color w:val="000000"/>
        </w:rPr>
        <w:t>3. AI đề xuất bộ phận; người gửi kiểm tra và gửi biểu mẫu.</w:t>
      </w:r>
    </w:p>
    <w:p>
      <w:pPr>
        <w:ind w:left="340" w:hanging="340"/>
      </w:pPr>
      <w:r>
        <w:rPr>
          <w:color w:val="000000"/>
        </w:rPr>
        <w:t>4. Giám thị tiếp nhận, xử lý; giáo viên xác nhận chuyên cần.</w:t>
      </w:r>
    </w:p>
    <w:p>
      <w:pPr>
        <w:ind w:left="340" w:hanging="340"/>
      </w:pPr>
      <w:r>
        <w:rPr>
          <w:color w:val="000000"/>
        </w:rPr>
        <w:t>5. Ban giám hiệu xem số liệu cập nhật.</w:t>
      </w:r>
    </w:p>
    <w:p>
      <w:pPr>
        <w:ind w:left="340" w:hanging="340"/>
      </w:pPr>
      <w:r>
        <w:rPr>
          <w:color w:val="000000"/>
        </w:rPr>
        <w:t>6. Biên tập viên tạo tin, gửi duyệt và lên lịch xuất bản.</w:t>
      </w:r>
    </w:p>
    <w:p>
      <w:pPr>
        <w:ind w:left="340" w:hanging="340"/>
      </w:pPr>
      <w:r>
        <w:rPr>
          <w:color w:val="000000"/>
        </w:rPr>
        <w:t>7. AI trả lời dựa trên thông báo mới, dẫn đúng phiên bản.</w:t>
      </w:r>
    </w:p>
    <w:p>
      <w:pPr>
        <w:ind w:left="340" w:hanging="340"/>
      </w:pPr>
      <w:r>
        <w:rPr>
          <w:color w:val="000000"/>
        </w:rPr>
        <w:t>8. Cán bộ sửa nhãn một yêu cầu và duyệt phản hồi.</w:t>
      </w:r>
    </w:p>
    <w:p>
      <w:pPr>
        <w:ind w:left="340" w:hanging="340"/>
      </w:pPr>
      <w:r>
        <w:rPr>
          <w:color w:val="000000"/>
        </w:rPr>
        <w:t>9. Trình bày learner ba nhịp, kết quả nhóm cũ và mới, biểu đồ forgetting.</w:t>
      </w:r>
    </w:p>
    <w:p>
      <w:pPr>
        <w:ind w:left="340" w:hanging="340"/>
      </w:pPr>
      <w:r>
        <w:rPr>
          <w:color w:val="000000"/>
        </w:rPr>
        <w:t>10. Mô phỏng AI lỗi để chứng minh nghiệp vụ trường tiếp tục hoạt động.</w:t>
      </w:r>
    </w:p>
    <w:p>
      <w:pPr>
        <w:pStyle w:val="Heading2"/>
      </w:pPr>
      <w:r>
        <w:t>5 4 Bộ sản phẩm bàn giao</w:t>
      </w:r>
    </w:p>
    <w:p>
      <w:pPr>
        <w:pStyle w:val="ListBullet"/>
      </w:pPr>
      <w:r>
        <w:rPr>
          <w:color w:val="000000"/>
        </w:rPr>
        <w:t>Source React, Java và Python.</w:t>
      </w:r>
    </w:p>
    <w:p>
      <w:pPr>
        <w:pStyle w:val="ListBullet"/>
      </w:pPr>
      <w:r>
        <w:rPr>
          <w:color w:val="000000"/>
        </w:rPr>
        <w:t>Database migrations, dữ liệu demo và cấu hình mẫu.</w:t>
      </w:r>
    </w:p>
    <w:p>
      <w:pPr>
        <w:pStyle w:val="ListBullet"/>
      </w:pPr>
      <w:r>
        <w:rPr>
          <w:color w:val="000000"/>
        </w:rPr>
        <w:t>Docker Compose và hướng dẫn khởi động.</w:t>
      </w:r>
    </w:p>
    <w:p>
      <w:pPr>
        <w:pStyle w:val="ListBullet"/>
      </w:pPr>
      <w:r>
        <w:rPr>
          <w:color w:val="000000"/>
        </w:rPr>
        <w:t>Đặc tả yêu cầu, use case, ERD, sơ đồ kiến trúc và API.</w:t>
      </w:r>
    </w:p>
    <w:p>
      <w:pPr>
        <w:pStyle w:val="ListBullet"/>
      </w:pPr>
      <w:r>
        <w:rPr>
          <w:color w:val="000000"/>
        </w:rPr>
        <w:t>Hướng dẫn sử dụng theo vai trò.</w:t>
      </w:r>
    </w:p>
    <w:p>
      <w:pPr>
        <w:pStyle w:val="ListBullet"/>
      </w:pPr>
      <w:r>
        <w:rPr>
          <w:color w:val="000000"/>
        </w:rPr>
        <w:t>Corpus demo, dataset định tuyến và bộ câu hỏi đánh giá.</w:t>
      </w:r>
    </w:p>
    <w:p>
      <w:pPr>
        <w:pStyle w:val="ListBullet"/>
      </w:pPr>
      <w:r>
        <w:rPr>
          <w:color w:val="000000"/>
        </w:rPr>
        <w:t>Checkpoint, cấu hình thí nghiệm, kết quả và biểu đồ.</w:t>
      </w:r>
    </w:p>
    <w:p>
      <w:pPr>
        <w:pStyle w:val="ListBullet"/>
      </w:pPr>
      <w:r>
        <w:rPr>
          <w:color w:val="000000"/>
        </w:rPr>
        <w:t>Biên bản kiểm thử, sao lưu và khôi phục, danh sách hạn chế.</w:t>
      </w:r>
    </w:p>
    <w:p>
      <w:pPr>
        <w:pStyle w:val="ListBullet"/>
      </w:pPr>
      <w:r>
        <w:rPr>
          <w:color w:val="000000"/>
        </w:rPr>
        <w:t>Báo cáo đồ án, slide, video demo và phiếu tiến độ.</w:t>
      </w:r>
    </w:p>
    <w:p>
      <w:r>
        <w:rPr>
          <w:color w:val="000000"/>
        </w:rPr>
        <w:t>Báo cáo gồm sáu chương: tổng quan; cơ sở lý thuyết và Nested Learning; phân tích yêu cầu; thiết kế và hiện thực; thực nghiệm; kết luận và hướng phát triển. Chương thực nghiệm là phần trọng tâm chứng minh ứng dụng nghiên cứu.</w:t>
      </w:r>
    </w:p>
    <w:p>
      <w:pPr>
        <w:pStyle w:val="Heading2"/>
      </w:pPr>
      <w:r>
        <w:t>5 5 Hạ tầng rủi ro và giả định</w:t>
      </w:r>
    </w:p>
    <w:p>
      <w:pPr>
        <w:pStyle w:val="ListBullet"/>
      </w:pPr>
      <w:r>
        <w:rPr>
          <w:color w:val="000000"/>
        </w:rPr>
        <w:t>Môi trường demo dùng máy hoặc máy chủ Linux khoảng 4 vCPU, RAM tối thiểu 8 GB; khuyến nghị 16 GB khi chạy thí nghiệm. Không yêu cầu GPU cho cấu hình đã chọn.</w:t>
      </w:r>
    </w:p>
    <w:p>
      <w:pPr>
        <w:pStyle w:val="ListBullet"/>
      </w:pPr>
      <w:r>
        <w:rPr>
          <w:color w:val="000000"/>
        </w:rPr>
        <w:t>Sao lưu PostgreSQL và kho file hằng đêm; có ít nhất một lần khôi phục kiểm thử.</w:t>
      </w:r>
    </w:p>
    <w:p>
      <w:pPr>
        <w:pStyle w:val="ListBullet"/>
      </w:pPr>
      <w:r>
        <w:rPr>
          <w:color w:val="000000"/>
        </w:rPr>
        <w:t>Dataset dùng dữ liệu tổng hợp và tài liệu phù hợp; chưa nhập hồ sơ học sinh thật.</w:t>
      </w:r>
    </w:p>
    <w:p>
      <w:pPr>
        <w:pStyle w:val="ListBullet"/>
      </w:pPr>
      <w:r>
        <w:rPr>
          <w:color w:val="000000"/>
        </w:rPr>
        <w:t>Chưa tích hợp HCMEDU SSO, Vietschool hoặc các hệ thống riêng khi chưa có API và quyền kết nối.</w:t>
      </w:r>
    </w:p>
    <w:p>
      <w:pPr>
        <w:pStyle w:val="ListBullet"/>
      </w:pPr>
      <w:r>
        <w:rPr>
          <w:color w:val="000000"/>
        </w:rPr>
        <w:t>Nếu thiếu tài liệu, bổ sung tài liệu mô phỏng có nhãn rõ thay vì suy đoán quy định trường.</w:t>
      </w:r>
    </w:p>
    <w:p>
      <w:pPr>
        <w:pStyle w:val="ListBullet"/>
      </w:pPr>
      <w:r>
        <w:rPr>
          <w:color w:val="000000"/>
        </w:rPr>
        <w:t>Nếu thực nghiệm không cho thấy cải thiện, giữ kết quả và phân tích nguyên nhân.</w:t>
      </w:r>
    </w:p>
    <w:p>
      <w:pPr>
        <w:pStyle w:val="ListBullet"/>
      </w:pPr>
      <w:r>
        <w:rPr>
          <w:color w:val="000000"/>
        </w:rPr>
        <w:t>Sau tuần 8 không thêm chức năng mới; ưu tiên kiểm thử, báo cáo và demo.</w:t>
      </w:r>
    </w:p>
    <w:p>
      <w:pPr>
        <w:pStyle w:val="Heading2"/>
      </w:pPr>
      <w:r>
        <w:t>5 6 Lộ trình mở rộng sau nghiệm thu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13"/>
      </w:tblGrid>
      <w:tr>
        <w:trPr>
          <w:tblHeader/>
          <w:cantSplit/>
        </w:trPr>
        <w:tc>
          <w:tcPr>
            <w:tcW w:type="dxa" w:w="2268"/>
            <w:vAlign w:val="center"/>
            <w:tcMar>
              <w:top w:w="85" w:type="dxa"/>
              <w:bottom w:w="85" w:type="dxa"/>
              <w:left w:w="110" w:type="dxa"/>
              <w:right w:w="110" w:type="dxa"/>
            </w:tcMar>
            <w:shd w:fill="E5EAF0"/>
          </w:tcPr>
          <w:p>
            <w:pPr>
              <w:keepNext/>
              <w:spacing w:before="0" w:after="0" w:line="259" w:lineRule="auto"/>
              <w:jc w:val="center"/>
            </w:pPr>
            <w:r>
              <w:rPr>
                <w:b/>
                <w:color w:val="000000"/>
                <w:sz w:val="22"/>
              </w:rPr>
              <w:t>Giai đoạn</w:t>
            </w:r>
          </w:p>
        </w:tc>
        <w:tc>
          <w:tcPr>
            <w:tcW w:type="dxa" w:w="7313"/>
            <w:vAlign w:val="center"/>
            <w:tcMar>
              <w:top w:w="85" w:type="dxa"/>
              <w:bottom w:w="85" w:type="dxa"/>
              <w:left w:w="110" w:type="dxa"/>
              <w:right w:w="110" w:type="dxa"/>
            </w:tcMar>
            <w:shd w:fill="E5EAF0"/>
          </w:tcPr>
          <w:p>
            <w:pPr>
              <w:keepNext/>
              <w:spacing w:before="0" w:after="0" w:line="259" w:lineRule="auto"/>
              <w:jc w:val="center"/>
            </w:pPr>
            <w:r>
              <w:rPr>
                <w:b/>
                <w:color w:val="000000"/>
                <w:sz w:val="22"/>
              </w:rPr>
              <w:t>Hướng mở rộng</w:t>
            </w:r>
          </w:p>
        </w:tc>
      </w:tr>
      <w:tr>
        <w:trPr>
          <w:cantSplit/>
        </w:trPr>
        <w:tc>
          <w:tcPr>
            <w:tcW w:type="dxa" w:w="2268"/>
            <w:vAlign w:val="center"/>
            <w:tcMar>
              <w:top w:w="85" w:type="dxa"/>
              <w:bottom w:w="85" w:type="dxa"/>
              <w:left w:w="110" w:type="dxa"/>
              <w:right w:w="110" w:type="dxa"/>
            </w:tcMar>
            <w:shd w:fill="FFFFFF"/>
          </w:tcPr>
          <w:p>
            <w:pPr>
              <w:keepNext w:val="0"/>
              <w:spacing w:before="0" w:after="0" w:line="259" w:lineRule="auto"/>
            </w:pPr>
            <w:r>
              <w:rPr>
                <w:color w:val="000000"/>
                <w:sz w:val="22"/>
              </w:rPr>
              <w:t>Mở rộng nghiệp vụ</w:t>
            </w:r>
          </w:p>
        </w:tc>
        <w:tc>
          <w:tcPr>
            <w:tcW w:type="dxa" w:w="7313"/>
            <w:vAlign w:val="center"/>
            <w:tcMar>
              <w:top w:w="85" w:type="dxa"/>
              <w:bottom w:w="85" w:type="dxa"/>
              <w:left w:w="110" w:type="dxa"/>
              <w:right w:w="110" w:type="dxa"/>
            </w:tcMar>
            <w:shd w:fill="FFFFFF"/>
          </w:tcPr>
          <w:p>
            <w:pPr>
              <w:keepNext w:val="0"/>
              <w:spacing w:before="0" w:after="0" w:line="259" w:lineRule="auto"/>
            </w:pPr>
            <w:r>
              <w:rPr>
                <w:color w:val="000000"/>
                <w:sz w:val="22"/>
              </w:rPr>
              <w:t>Dịch vụ bán trú hoặc CLB, khoản thu, cửa hàng sách và đồng phục, đơn hàng, thanh toán thử nghiệm rồi kết nối thật</w:t>
            </w:r>
          </w:p>
        </w:tc>
      </w:tr>
      <w:tr>
        <w:trPr>
          <w:cantSplit/>
        </w:trPr>
        <w:tc>
          <w:tcPr>
            <w:tcW w:type="dxa" w:w="2268"/>
            <w:vAlign w:val="center"/>
            <w:tcMar>
              <w:top w:w="85" w:type="dxa"/>
              <w:bottom w:w="85" w:type="dxa"/>
              <w:left w:w="110" w:type="dxa"/>
              <w:right w:w="110" w:type="dxa"/>
            </w:tcMar>
            <w:shd w:fill="F6F7F9"/>
          </w:tcPr>
          <w:p>
            <w:pPr>
              <w:keepNext w:val="0"/>
              <w:spacing w:before="0" w:after="0" w:line="259" w:lineRule="auto"/>
            </w:pPr>
            <w:r>
              <w:rPr>
                <w:color w:val="000000"/>
                <w:sz w:val="22"/>
              </w:rPr>
              <w:t>Mở rộng học vụ</w:t>
            </w:r>
          </w:p>
        </w:tc>
        <w:tc>
          <w:tcPr>
            <w:tcW w:type="dxa" w:w="7313"/>
            <w:vAlign w:val="center"/>
            <w:tcMar>
              <w:top w:w="85" w:type="dxa"/>
              <w:bottom w:w="85" w:type="dxa"/>
              <w:left w:w="110" w:type="dxa"/>
              <w:right w:w="110" w:type="dxa"/>
            </w:tcMar>
            <w:shd w:fill="F6F7F9"/>
          </w:tcPr>
          <w:p>
            <w:pPr>
              <w:keepNext w:val="0"/>
              <w:spacing w:before="0" w:after="0" w:line="259" w:lineRule="auto"/>
            </w:pPr>
            <w:r>
              <w:rPr>
                <w:color w:val="000000"/>
                <w:sz w:val="22"/>
              </w:rPr>
              <w:t>Quản lý mượn và trả từng bản sách, học bạ, đánh giá học tập, thời khóa biểu có kiểm tra và tối ưu</w:t>
            </w:r>
          </w:p>
        </w:tc>
      </w:tr>
      <w:tr>
        <w:trPr>
          <w:cantSplit/>
        </w:trPr>
        <w:tc>
          <w:tcPr>
            <w:tcW w:type="dxa" w:w="2268"/>
            <w:vAlign w:val="center"/>
            <w:tcMar>
              <w:top w:w="85" w:type="dxa"/>
              <w:bottom w:w="85" w:type="dxa"/>
              <w:left w:w="110" w:type="dxa"/>
              <w:right w:w="110" w:type="dxa"/>
            </w:tcMar>
            <w:shd w:fill="FFFFFF"/>
          </w:tcPr>
          <w:p>
            <w:pPr>
              <w:keepNext w:val="0"/>
              <w:spacing w:before="0" w:after="0" w:line="259" w:lineRule="auto"/>
            </w:pPr>
            <w:r>
              <w:rPr>
                <w:color w:val="000000"/>
                <w:sz w:val="22"/>
              </w:rPr>
              <w:t>Mở rộng tích hợp</w:t>
            </w:r>
          </w:p>
        </w:tc>
        <w:tc>
          <w:tcPr>
            <w:tcW w:type="dxa" w:w="7313"/>
            <w:vAlign w:val="center"/>
            <w:tcMar>
              <w:top w:w="85" w:type="dxa"/>
              <w:bottom w:w="85" w:type="dxa"/>
              <w:left w:w="110" w:type="dxa"/>
              <w:right w:w="110" w:type="dxa"/>
            </w:tcMar>
            <w:shd w:fill="FFFFFF"/>
          </w:tcPr>
          <w:p>
            <w:pPr>
              <w:keepNext w:val="0"/>
              <w:spacing w:before="0" w:after="0" w:line="259" w:lineRule="auto"/>
            </w:pPr>
            <w:r>
              <w:rPr>
                <w:color w:val="000000"/>
                <w:sz w:val="22"/>
              </w:rPr>
              <w:t>SSO, hệ thống trường hiện có, SMS hoặc Zalo, ứng dụng di động</w:t>
            </w:r>
          </w:p>
        </w:tc>
      </w:tr>
      <w:tr>
        <w:trPr>
          <w:cantSplit/>
        </w:trPr>
        <w:tc>
          <w:tcPr>
            <w:tcW w:type="dxa" w:w="2268"/>
            <w:vAlign w:val="center"/>
            <w:tcMar>
              <w:top w:w="85" w:type="dxa"/>
              <w:bottom w:w="85" w:type="dxa"/>
              <w:left w:w="110" w:type="dxa"/>
              <w:right w:w="110" w:type="dxa"/>
            </w:tcMar>
            <w:shd w:fill="F6F7F9"/>
          </w:tcPr>
          <w:p>
            <w:pPr>
              <w:keepNext w:val="0"/>
              <w:spacing w:before="0" w:after="0" w:line="259" w:lineRule="auto"/>
            </w:pPr>
            <w:r>
              <w:rPr>
                <w:color w:val="000000"/>
                <w:sz w:val="22"/>
              </w:rPr>
              <w:t>Mở rộng nghiên cứu</w:t>
            </w:r>
          </w:p>
        </w:tc>
        <w:tc>
          <w:tcPr>
            <w:tcW w:type="dxa" w:w="7313"/>
            <w:vAlign w:val="center"/>
            <w:tcMar>
              <w:top w:w="85" w:type="dxa"/>
              <w:bottom w:w="85" w:type="dxa"/>
              <w:left w:w="110" w:type="dxa"/>
              <w:right w:w="110" w:type="dxa"/>
            </w:tcMar>
            <w:shd w:fill="F6F7F9"/>
          </w:tcPr>
          <w:p>
            <w:pPr>
              <w:keepNext w:val="0"/>
              <w:spacing w:before="0" w:after="0" w:line="259" w:lineRule="auto"/>
            </w:pPr>
            <w:r>
              <w:rPr>
                <w:color w:val="000000"/>
                <w:sz w:val="22"/>
              </w:rPr>
              <w:t>Dữ liệu thực tế đã được phép sử dụng, lịch học thích nghi, encoder tốt hơn, thí nghiệm DGD hoặc M3 hoặc HOPE thu nhỏ</w:t>
            </w:r>
          </w:p>
        </w:tc>
      </w:tr>
    </w:tbl>
    <w:p>
      <w:pPr>
        <w:spacing w:after="20" w:before="0" w:line="120" w:lineRule="auto"/>
      </w:pPr>
    </w:p>
    <w:p>
      <w:r>
        <w:rPr>
          <w:color w:val="000000"/>
        </w:rPr>
        <w:t>Các phần mở rộng được giữ thành module riêng, dùng chung tài khoản, phạm vi quyền, nhật ký và cơ chế tích hợp AI. Phạm vi nghiệm thu 10 tuần giữ nguyên theo bảng chức năng ở phần 1.</w:t>
      </w:r>
    </w:p>
    <w:p>
      <w:r>
        <w:br w:type="page"/>
      </w:r>
    </w:p>
    <w:p>
      <w:bookmarkStart w:id="352" w:name="refs"/>
      <w:pPr>
        <w:pStyle w:val="Heading1"/>
      </w:pPr>
      <w:r>
        <w:t>Tài liệu tham khảo</w:t>
      </w:r>
      <w:bookmarkEnd w:id="352"/>
    </w:p>
    <w:p>
      <w:r>
        <w:rPr>
          <w:color w:val="000000"/>
        </w:rPr>
        <w:t>[1] Phiếu đăng ký đề tài của nhóm, Phieudk.pdf, ký ngày 07/10/2026.</w:t>
      </w:r>
    </w:p>
    <w:p>
      <w:r>
        <w:rPr>
          <w:color w:val="000000"/>
        </w:rPr>
        <w:t>[2] Mẫu phiếu theo dõi tiến độ đồ án chuyên ngành, 836893_phieu-theo-doi-tien-do-dacn_1.doc, mã biểu mẫu BM03/QT04/ĐT.</w:t>
      </w:r>
    </w:p>
    <w:p>
      <w:r>
        <w:rPr>
          <w:color w:val="000000"/>
        </w:rPr>
        <w:t>[3] Ảnh ghi chú yêu cầu của nhóm về website trường học, phòng ban, chuyên cần, AI, thống kê và đăng tin tự động.</w:t>
      </w:r>
    </w:p>
    <w:p>
      <w:r>
        <w:rPr>
          <w:color w:val="000000"/>
        </w:rPr>
        <w:t xml:space="preserve">[4] Thư viện số Trường Tiểu học Trương Định. </w:t>
      </w:r>
      <w:hyperlink r:id="rId11">
        <w:r>
          <w:rPr>
            <w:color w:val="000000"/>
            <w:u w:val="single"/>
          </w:rPr>
          <w:t>Nguồn trực tuyến th-truongdinh-donghungthuan.hcm.dlib.vn</w:t>
        </w:r>
      </w:hyperlink>
    </w:p>
    <w:p>
      <w:r>
        <w:rPr>
          <w:color w:val="000000"/>
        </w:rPr>
        <w:t xml:space="preserve">[5] Cổng thông tin Trường THPT Phan Văn Hớn. </w:t>
      </w:r>
      <w:hyperlink r:id="rId12">
        <w:r>
          <w:rPr>
            <w:color w:val="000000"/>
            <w:u w:val="single"/>
          </w:rPr>
          <w:t>Nguồn trực tuyến thptphanvanhon.hcm.edu.vn</w:t>
        </w:r>
      </w:hyperlink>
    </w:p>
    <w:p>
      <w:r>
        <w:rPr>
          <w:color w:val="000000"/>
        </w:rPr>
        <w:t xml:space="preserve">[6] Trường THPT Phan Văn Hớn. Thông báo quy trình xin phép vắng học, trễ học năm học 2026–2027. </w:t>
      </w:r>
      <w:hyperlink r:id="rId13">
        <w:r>
          <w:rPr>
            <w:color w:val="000000"/>
            <w:u w:val="single"/>
          </w:rPr>
          <w:t>Nguồn trực tuyến thptphanvanhon.hcm.edu.vn</w:t>
        </w:r>
      </w:hyperlink>
    </w:p>
    <w:p>
      <w:r>
        <w:rPr>
          <w:color w:val="000000"/>
        </w:rPr>
        <w:t xml:space="preserve">[7] Behrouz, A., Razaviyayn, M., Zhong, P., và Mirrokni, V. Nested Learning: The Illusion of Deep Learning Architecture. arXiv:2512.24695v1, 31/12/2025. Bản PDF do nhóm cung cấp: 2512.24695v1.pdf. </w:t>
      </w:r>
      <w:hyperlink r:id="rId14">
        <w:r>
          <w:rPr>
            <w:color w:val="000000"/>
            <w:u w:val="single"/>
          </w:rPr>
          <w:t>Nguồn trực tuyến arxiv.org</w:t>
        </w:r>
      </w:hyperlink>
    </w:p>
    <w:p>
      <w:r>
        <w:rPr>
          <w:color w:val="000000"/>
        </w:rPr>
        <w:t xml:space="preserve">[8] Spring Boot 4.1.1. System Requirements. </w:t>
      </w:r>
      <w:hyperlink r:id="rId15">
        <w:r>
          <w:rPr>
            <w:color w:val="000000"/>
            <w:u w:val="single"/>
          </w:rPr>
          <w:t>Nguồn trực tuyến docs.spring.io</w:t>
        </w:r>
      </w:hyperlink>
    </w:p>
    <w:p>
      <w:r>
        <w:rPr>
          <w:color w:val="000000"/>
        </w:rPr>
        <w:t xml:space="preserve">[9] Vite. Getting Started. </w:t>
      </w:r>
      <w:hyperlink r:id="rId16">
        <w:r>
          <w:rPr>
            <w:color w:val="000000"/>
            <w:u w:val="single"/>
          </w:rPr>
          <w:t>Nguồn trực tuyến vite.dev</w:t>
        </w:r>
      </w:hyperlink>
    </w:p>
    <w:p>
      <w:r>
        <w:rPr>
          <w:color w:val="000000"/>
        </w:rPr>
        <w:t xml:space="preserve">[10] Sentence Transformers. Model card paraphrase-multilingual-MiniLM-L12-v2. </w:t>
      </w:r>
      <w:hyperlink r:id="rId17">
        <w:r>
          <w:rPr>
            <w:color w:val="000000"/>
            <w:u w:val="single"/>
          </w:rPr>
          <w:t>Nguồn trực tuyến huggingface.co</w:t>
        </w:r>
      </w:hyperlink>
    </w:p>
    <w:p>
      <w:r>
        <w:rPr>
          <w:color w:val="000000"/>
        </w:rPr>
        <w:t xml:space="preserve">[11] OpenAI Docs. GPT-4.1 Mini model. </w:t>
      </w:r>
      <w:hyperlink r:id="rId18">
        <w:r>
          <w:rPr>
            <w:color w:val="000000"/>
            <w:u w:val="single"/>
          </w:rPr>
          <w:t>Nguồn trực tuyến developers.openai.com</w:t>
        </w:r>
      </w:hyperlink>
    </w:p>
    <w:p>
      <w:r>
        <w:rPr>
          <w:color w:val="000000"/>
        </w:rPr>
        <w:t>Các nguồn trực tuyến được kiểm tra ngày 12/10/2026.</w:t>
      </w:r>
    </w:p>
    <w:sectPr w:rsidR="00FC693F" w:rsidRPr="0006063C" w:rsidSect="00034616">
      <w:pgSz w:w="11906" w:h="16838"/>
      <w:pgMar w:top="1077" w:right="1077" w:bottom="1020" w:left="1247"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eastAsia="Times New Roman"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Times New Roman" w:hAnsi="Times New Roman" w:eastAsia="Times New Roman" w:cs="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Times New Roman" w:hAnsi="Times New Roman" w:eastAsia="Times New Roman" w:cs="Times New Roman"/>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contextualSpacing/>
    </w:pPr>
    <w:rPr>
      <w:rFonts w:ascii="Times New Roman" w:hAnsi="Times New Roman" w:eastAsia="Times New Roman" w:cs="Times New Roman"/>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contextualSpacing/>
    </w:pPr>
    <w:rPr>
      <w:rFonts w:ascii="Times New Roman" w:hAnsi="Times New Roman" w:eastAsia="Times New Roman" w:cs="Times New Roman"/>
      <w:b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th-truongdinh-donghungthuan.hcm.dlib.vn/" TargetMode="External"/><Relationship Id="rId12" Type="http://schemas.openxmlformats.org/officeDocument/2006/relationships/hyperlink" Target="https://thptphanvanhon.hcm.edu.vn/" TargetMode="External"/><Relationship Id="rId13" Type="http://schemas.openxmlformats.org/officeDocument/2006/relationships/hyperlink" Target="https://thptphanvanhon.hcm.edu.vn/thu-tuc-hanh-chinh/thong-bao-quy-trinh-xin-phep-vang-hoc-tre-hoc-nam-hoc-2026-2027/ct/99808/575987" TargetMode="External"/><Relationship Id="rId14" Type="http://schemas.openxmlformats.org/officeDocument/2006/relationships/hyperlink" Target="https://arxiv.org/abs/2512.24695v1" TargetMode="External"/><Relationship Id="rId15" Type="http://schemas.openxmlformats.org/officeDocument/2006/relationships/hyperlink" Target="https://docs.spring.io/spring-boot/system-requirements.html" TargetMode="External"/><Relationship Id="rId16" Type="http://schemas.openxmlformats.org/officeDocument/2006/relationships/hyperlink" Target="https://vite.dev/guide/" TargetMode="External"/><Relationship Id="rId17" Type="http://schemas.openxmlformats.org/officeDocument/2006/relationships/hyperlink" Target="https://huggingface.co/sentence-transformers/paraphrase-multilingual-MiniLM-L12-v2" TargetMode="External"/><Relationship Id="rId18" Type="http://schemas.openxmlformats.org/officeDocument/2006/relationships/hyperlink" Target="https://developers.openai.com/api/docs/models/gpt-4.1-m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xây dựng website THPT Phan Văn Hớn với AGENT</dc:title>
  <dc:subject>Kế hoạch 10 tuần cho hệ sinh thái nhà trường ứng dụng Nested Learning</dc:subject>
  <dc:creator/>
  <cp:keywords>THPT Phan Văn Hớn, Java, Python, React Vite, Nested Learning, CMS</cp:keywords>
  <dc:description>generated by python-docx</dc:description>
  <cp:lastModifiedBy/>
  <cp:revision>1</cp:revision>
  <dcterms:created xsi:type="dcterms:W3CDTF">2013-12-23T23:15:00Z</dcterms:created>
  <dcterms:modified xsi:type="dcterms:W3CDTF">2013-12-23T23:15:00Z</dcterms:modified>
  <cp:category/>
</cp:coreProperties>
</file>