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6690" w:rsidRPr="00E36690" w:rsidRDefault="00E36690" w:rsidP="00E36690">
      <w:pPr>
        <w:rPr>
          <w:rStyle w:val="token"/>
          <w:color w:val="0051C2"/>
          <w:lang w:val="vi-VN"/>
        </w:rPr>
      </w:pPr>
      <w:r w:rsidRPr="00E36690">
        <w:rPr>
          <w:rStyle w:val="token"/>
          <w:color w:val="0051C2"/>
          <w:lang w:val="vi-VN"/>
        </w:rPr>
        <w:t>Khi nhìn vào chức năng tạo PDF từ URL, có thể suy luận khả năng cao đây là một bài SSRF.</w:t>
      </w:r>
    </w:p>
    <w:p w:rsidR="00E36690" w:rsidRPr="00E36690" w:rsidRDefault="00E36690" w:rsidP="00E36690">
      <w:pPr>
        <w:rPr>
          <w:rStyle w:val="token"/>
          <w:color w:val="0051C2"/>
          <w:lang w:val="vi-VN"/>
        </w:rPr>
      </w:pPr>
    </w:p>
    <w:p w:rsidR="00E36690" w:rsidRPr="00E36690" w:rsidRDefault="00E36690" w:rsidP="00E36690">
      <w:pPr>
        <w:rPr>
          <w:rStyle w:val="token"/>
          <w:color w:val="0051C2"/>
          <w:lang w:val="vi-VN"/>
        </w:rPr>
      </w:pPr>
      <w:r w:rsidRPr="00E36690">
        <w:rPr>
          <w:rStyle w:val="token"/>
          <w:color w:val="0051C2"/>
          <w:lang w:val="vi-VN"/>
        </w:rPr>
        <w:t>Ban đầu thử truy cập các địa chỉ nội bộ như:</w:t>
      </w:r>
    </w:p>
    <w:p w:rsidR="00E36690" w:rsidRPr="00E36690" w:rsidRDefault="00E36690" w:rsidP="00E36690">
      <w:pPr>
        <w:rPr>
          <w:rStyle w:val="token"/>
          <w:color w:val="0051C2"/>
          <w:lang w:val="vi-VN"/>
        </w:rPr>
      </w:pPr>
    </w:p>
    <w:p w:rsidR="00E36690" w:rsidRPr="00E36690" w:rsidRDefault="00E36690" w:rsidP="00E36690">
      <w:pPr>
        <w:rPr>
          <w:rStyle w:val="token"/>
          <w:color w:val="0051C2"/>
          <w:lang w:val="vi-VN"/>
        </w:rPr>
      </w:pPr>
      <w:r w:rsidRPr="00E36690">
        <w:rPr>
          <w:rStyle w:val="token"/>
          <w:color w:val="0051C2"/>
          <w:lang w:val="vi-VN"/>
        </w:rPr>
        <w:t>127.0.0.1</w:t>
      </w:r>
    </w:p>
    <w:p w:rsidR="00E36690" w:rsidRPr="00E36690" w:rsidRDefault="00E36690" w:rsidP="00E36690">
      <w:pPr>
        <w:rPr>
          <w:rStyle w:val="token"/>
          <w:color w:val="0051C2"/>
          <w:lang w:val="vi-VN"/>
        </w:rPr>
      </w:pPr>
      <w:r w:rsidRPr="00E36690">
        <w:rPr>
          <w:rStyle w:val="token"/>
          <w:color w:val="0051C2"/>
          <w:lang w:val="vi-VN"/>
        </w:rPr>
        <w:t>0.0.0.0</w:t>
      </w:r>
    </w:p>
    <w:p w:rsidR="00E36690" w:rsidRPr="00E36690" w:rsidRDefault="00E36690" w:rsidP="00E36690">
      <w:pPr>
        <w:rPr>
          <w:rStyle w:val="token"/>
          <w:color w:val="0051C2"/>
          <w:lang w:val="vi-VN"/>
        </w:rPr>
      </w:pPr>
      <w:r w:rsidRPr="00E36690">
        <w:rPr>
          <w:rStyle w:val="token"/>
          <w:color w:val="0051C2"/>
          <w:lang w:val="vi-VN"/>
        </w:rPr>
        <w:t>localhost</w:t>
      </w:r>
    </w:p>
    <w:p w:rsidR="00E36690" w:rsidRPr="00E36690" w:rsidRDefault="00E36690" w:rsidP="00E36690">
      <w:pPr>
        <w:rPr>
          <w:rStyle w:val="token"/>
          <w:color w:val="0051C2"/>
          <w:lang w:val="vi-VN"/>
        </w:rPr>
      </w:pPr>
    </w:p>
    <w:p w:rsidR="00E36690" w:rsidRPr="00E36690" w:rsidRDefault="00E36690" w:rsidP="00E36690">
      <w:pPr>
        <w:rPr>
          <w:rStyle w:val="token"/>
          <w:color w:val="0051C2"/>
          <w:lang w:val="vi-VN"/>
        </w:rPr>
      </w:pPr>
      <w:r w:rsidRPr="00E36690">
        <w:rPr>
          <w:rStyle w:val="token"/>
          <w:color w:val="0051C2"/>
          <w:lang w:val="vi-VN"/>
        </w:rPr>
        <w:t>thì đều bị chặn, cho thấy ứng dụng đã có cơ chế filter các private/internal IP để chống SSRF.</w:t>
      </w:r>
    </w:p>
    <w:p w:rsidR="00E36690" w:rsidRPr="00E36690" w:rsidRDefault="00E36690" w:rsidP="00E36690">
      <w:pPr>
        <w:rPr>
          <w:rStyle w:val="token"/>
          <w:color w:val="0051C2"/>
          <w:lang w:val="vi-VN"/>
        </w:rPr>
      </w:pPr>
    </w:p>
    <w:p w:rsidR="00E36690" w:rsidRPr="00E36690" w:rsidRDefault="00E36690" w:rsidP="00E36690">
      <w:pPr>
        <w:rPr>
          <w:rStyle w:val="token"/>
          <w:color w:val="0051C2"/>
          <w:lang w:val="vi-VN"/>
        </w:rPr>
      </w:pPr>
      <w:r w:rsidRPr="00E36690">
        <w:rPr>
          <w:rStyle w:val="token"/>
          <w:color w:val="0051C2"/>
          <w:lang w:val="vi-VN"/>
        </w:rPr>
        <w:t>Tuy nhiên khi thử với các URL public như Google thì ứng dụng vẫn render PDF bình thường. Từ đó có thể suy luận rằng nếu mình cung cấp một URL public do chính mình kiểm soát, server sẽ fetch và render nội dung của URL đó.</w:t>
      </w:r>
    </w:p>
    <w:p w:rsidR="00E36690" w:rsidRPr="00E36690" w:rsidRDefault="00E36690" w:rsidP="00E36690">
      <w:pPr>
        <w:rPr>
          <w:rStyle w:val="token"/>
          <w:color w:val="0051C2"/>
          <w:lang w:val="vi-VN"/>
        </w:rPr>
      </w:pPr>
    </w:p>
    <w:p w:rsidR="00E36690" w:rsidRPr="00E36690" w:rsidRDefault="00E36690" w:rsidP="00E36690">
      <w:pPr>
        <w:rPr>
          <w:rStyle w:val="token"/>
          <w:color w:val="0051C2"/>
          <w:lang w:val="vi-VN"/>
        </w:rPr>
      </w:pPr>
      <w:r w:rsidRPr="00E36690">
        <w:rPr>
          <w:rStyle w:val="token"/>
          <w:color w:val="0051C2"/>
          <w:lang w:val="vi-VN"/>
        </w:rPr>
        <w:t>Để làm điều này, mình tạo một web server local trên máy Kali:</w:t>
      </w:r>
    </w:p>
    <w:p w:rsidR="00E36690" w:rsidRPr="00E36690" w:rsidRDefault="00E36690" w:rsidP="00E36690">
      <w:pPr>
        <w:rPr>
          <w:rStyle w:val="token"/>
          <w:color w:val="0051C2"/>
          <w:lang w:val="vi-VN"/>
        </w:rPr>
      </w:pPr>
    </w:p>
    <w:p w:rsidR="00E36690" w:rsidRPr="00E36690" w:rsidRDefault="00E36690" w:rsidP="00E36690">
      <w:pPr>
        <w:rPr>
          <w:rStyle w:val="token"/>
          <w:color w:val="0051C2"/>
          <w:lang w:val="vi-VN"/>
        </w:rPr>
      </w:pPr>
      <w:r w:rsidRPr="00E36690">
        <w:rPr>
          <w:rStyle w:val="token"/>
          <w:color w:val="0051C2"/>
          <w:lang w:val="vi-VN"/>
        </w:rPr>
        <w:t>```bash</w:t>
      </w:r>
    </w:p>
    <w:p w:rsidR="00E36690" w:rsidRPr="00E36690" w:rsidRDefault="00E36690" w:rsidP="00E36690">
      <w:pPr>
        <w:rPr>
          <w:rStyle w:val="token"/>
          <w:color w:val="0051C2"/>
          <w:lang w:val="vi-VN"/>
        </w:rPr>
      </w:pPr>
      <w:r w:rsidRPr="00E36690">
        <w:rPr>
          <w:rStyle w:val="token"/>
          <w:color w:val="0051C2"/>
          <w:lang w:val="vi-VN"/>
        </w:rPr>
        <w:t>mkdir ~/serve</w:t>
      </w:r>
    </w:p>
    <w:p w:rsidR="007F010A" w:rsidRPr="00F66A88" w:rsidRDefault="00E36690" w:rsidP="00E36690">
      <w:pPr>
        <w:rPr>
          <w:rStyle w:val="token"/>
          <w:color w:val="0051C2"/>
          <w:lang w:val="vi-VN"/>
        </w:rPr>
      </w:pPr>
      <w:r w:rsidRPr="00E36690">
        <w:rPr>
          <w:rStyle w:val="token"/>
          <w:color w:val="0051C2"/>
          <w:lang w:val="vi-VN"/>
        </w:rPr>
        <w:lastRenderedPageBreak/>
        <w:t>cd ~/serve</w:t>
      </w:r>
      <w:bookmarkStart w:id="0" w:name="_GoBack"/>
      <w:bookmarkEnd w:id="0"/>
      <w:r w:rsidR="009D42F2" w:rsidRPr="009D42F2">
        <w:rPr>
          <w:rStyle w:val="token"/>
          <w:color w:val="0051C2"/>
          <w:lang w:val="vi-VN"/>
        </w:rPr>
        <w:drawing>
          <wp:inline distT="0" distB="0" distL="0" distR="0" wp14:anchorId="59F5DBB1" wp14:editId="62A538B9">
            <wp:extent cx="5943600" cy="30422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042285"/>
                    </a:xfrm>
                    <a:prstGeom prst="rect">
                      <a:avLst/>
                    </a:prstGeom>
                  </pic:spPr>
                </pic:pic>
              </a:graphicData>
            </a:graphic>
          </wp:inline>
        </w:drawing>
      </w:r>
      <w:r w:rsidR="009D42F2">
        <w:rPr>
          <w:noProof/>
        </w:rPr>
        <w:tab/>
      </w:r>
    </w:p>
    <w:p w:rsidR="007F010A" w:rsidRDefault="007F010A">
      <w:pPr>
        <w:rPr>
          <w:rStyle w:val="token"/>
          <w:color w:val="0051C2"/>
        </w:rPr>
      </w:pPr>
      <w:r w:rsidRPr="007F010A">
        <w:rPr>
          <w:rStyle w:val="token"/>
          <w:noProof/>
          <w:color w:val="0051C2"/>
        </w:rPr>
        <w:lastRenderedPageBreak/>
        <w:drawing>
          <wp:inline distT="0" distB="0" distL="0" distR="0">
            <wp:extent cx="5943600" cy="5681889"/>
            <wp:effectExtent l="0" t="0" r="0" b="0"/>
            <wp:docPr id="3" name="Picture 3" descr="C:\Users\HP\OneDrive\Hình ảnh\Screenshots\Screenshot 2026-05-11 132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OneDrive\Hình ảnh\Screenshots\Screenshot 2026-05-11 13282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681889"/>
                    </a:xfrm>
                    <a:prstGeom prst="rect">
                      <a:avLst/>
                    </a:prstGeom>
                    <a:noFill/>
                    <a:ln>
                      <a:noFill/>
                    </a:ln>
                  </pic:spPr>
                </pic:pic>
              </a:graphicData>
            </a:graphic>
          </wp:inline>
        </w:drawing>
      </w:r>
    </w:p>
    <w:p w:rsidR="009D42F2" w:rsidRDefault="009D42F2">
      <w:pPr>
        <w:rPr>
          <w:rStyle w:val="token"/>
          <w:color w:val="0051C2"/>
          <w:lang w:val="vi-VN"/>
        </w:rPr>
      </w:pPr>
      <w:r>
        <w:rPr>
          <w:rStyle w:val="token"/>
          <w:color w:val="0051C2"/>
          <w:lang w:val="vi-VN"/>
        </w:rPr>
        <w:t xml:space="preserve">Tuy nhiên khi thử với ip public như của google, nó sẽ render lại cho chúng ta bản PDF. Thử suy luận lại, với việc ip nội bộ bị chặn, ip public thì có thể pass =&gt; ta có thể dùng 1 server do ta kiểm soát để cài cắm 1 đoạn mã có ip nội bộ. </w:t>
      </w:r>
    </w:p>
    <w:p w:rsidR="009D42F2" w:rsidRDefault="009D42F2">
      <w:pPr>
        <w:rPr>
          <w:rStyle w:val="token"/>
          <w:color w:val="0051C2"/>
          <w:lang w:val="vi-VN"/>
        </w:rPr>
      </w:pPr>
      <w:r>
        <w:rPr>
          <w:rStyle w:val="token"/>
          <w:color w:val="0051C2"/>
          <w:lang w:val="vi-VN"/>
        </w:rPr>
        <w:t>Nhưng vấn đề là server do mình tạo, sẽ chạy localhost khiến server của bài không thể render được. Nhưng đã có ngrok lo.</w:t>
      </w:r>
    </w:p>
    <w:p w:rsidR="009D42F2" w:rsidRPr="009D42F2" w:rsidRDefault="009D42F2">
      <w:pPr>
        <w:rPr>
          <w:rStyle w:val="token"/>
          <w:color w:val="0051C2"/>
          <w:lang w:val="vi-VN"/>
        </w:rPr>
      </w:pPr>
    </w:p>
    <w:p w:rsidR="009D42F2" w:rsidRDefault="007F010A">
      <w:pPr>
        <w:rPr>
          <w:rStyle w:val="token"/>
          <w:color w:val="0051C2"/>
        </w:rPr>
      </w:pPr>
      <w:r w:rsidRPr="007F010A">
        <w:rPr>
          <w:rStyle w:val="token"/>
          <w:noProof/>
          <w:color w:val="0051C2"/>
        </w:rPr>
        <w:lastRenderedPageBreak/>
        <w:drawing>
          <wp:inline distT="0" distB="0" distL="0" distR="0">
            <wp:extent cx="5943600" cy="5599755"/>
            <wp:effectExtent l="0" t="0" r="0" b="1270"/>
            <wp:docPr id="4" name="Picture 4" descr="C:\Users\HP\OneDrive\Hình ảnh\Screenshots\Screenshot 2026-05-11 133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OneDrive\Hình ảnh\Screenshots\Screenshot 2026-05-11 133119.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599755"/>
                    </a:xfrm>
                    <a:prstGeom prst="rect">
                      <a:avLst/>
                    </a:prstGeom>
                    <a:noFill/>
                    <a:ln>
                      <a:noFill/>
                    </a:ln>
                  </pic:spPr>
                </pic:pic>
              </a:graphicData>
            </a:graphic>
          </wp:inline>
        </w:drawing>
      </w:r>
    </w:p>
    <w:p w:rsidR="000D76FE" w:rsidRPr="000D76FE" w:rsidRDefault="000D76FE">
      <w:pPr>
        <w:rPr>
          <w:rStyle w:val="token"/>
          <w:color w:val="0051C2"/>
          <w:lang w:val="vi-VN"/>
        </w:rPr>
      </w:pPr>
      <w:r>
        <w:rPr>
          <w:rStyle w:val="token"/>
          <w:color w:val="0051C2"/>
          <w:lang w:val="vi-VN"/>
        </w:rPr>
        <w:t xml:space="preserve">Sau khi tạo 1 file bên kali, sử dụng </w:t>
      </w:r>
      <w:r w:rsidRPr="000D76FE">
        <w:rPr>
          <w:rStyle w:val="token"/>
          <w:color w:val="0051C2"/>
          <w:lang w:val="vi-VN"/>
        </w:rPr>
        <w:t>cd ~/serve &amp;&amp; python3 -m http.server 8888</w:t>
      </w:r>
      <w:r>
        <w:rPr>
          <w:rStyle w:val="token"/>
          <w:color w:val="0051C2"/>
          <w:lang w:val="vi-VN"/>
        </w:rPr>
        <w:t xml:space="preserve"> để chạy server chuẩn xác.</w:t>
      </w:r>
    </w:p>
    <w:p w:rsidR="009D42F2" w:rsidRPr="009D42F2" w:rsidRDefault="009D42F2" w:rsidP="009D42F2">
      <w:pPr>
        <w:rPr>
          <w:rStyle w:val="token"/>
          <w:color w:val="0051C2"/>
        </w:rPr>
      </w:pPr>
      <w:r w:rsidRPr="009D42F2">
        <w:rPr>
          <w:rStyle w:val="token"/>
          <w:color w:val="0051C2"/>
        </w:rPr>
        <w:t>cat &gt; /</w:t>
      </w:r>
      <w:proofErr w:type="spellStart"/>
      <w:r w:rsidRPr="009D42F2">
        <w:rPr>
          <w:rStyle w:val="token"/>
          <w:color w:val="0051C2"/>
        </w:rPr>
        <w:t>tmp</w:t>
      </w:r>
      <w:proofErr w:type="spellEnd"/>
      <w:r w:rsidRPr="009D42F2">
        <w:rPr>
          <w:rStyle w:val="token"/>
          <w:color w:val="0051C2"/>
        </w:rPr>
        <w:t>/index.html &lt;&lt; 'EOF'</w:t>
      </w:r>
    </w:p>
    <w:p w:rsidR="009D42F2" w:rsidRPr="009D42F2" w:rsidRDefault="009D42F2" w:rsidP="009D42F2">
      <w:pPr>
        <w:rPr>
          <w:rStyle w:val="token"/>
          <w:color w:val="0051C2"/>
        </w:rPr>
      </w:pPr>
      <w:r w:rsidRPr="009D42F2">
        <w:rPr>
          <w:rStyle w:val="token"/>
          <w:color w:val="0051C2"/>
        </w:rPr>
        <w:t>&lt;html&gt;</w:t>
      </w:r>
    </w:p>
    <w:p w:rsidR="009D42F2" w:rsidRPr="009D42F2" w:rsidRDefault="009D42F2" w:rsidP="009D42F2">
      <w:pPr>
        <w:rPr>
          <w:rStyle w:val="token"/>
          <w:color w:val="0051C2"/>
        </w:rPr>
      </w:pPr>
      <w:r w:rsidRPr="009D42F2">
        <w:rPr>
          <w:rStyle w:val="token"/>
          <w:color w:val="0051C2"/>
        </w:rPr>
        <w:t>&lt;body&gt;</w:t>
      </w:r>
    </w:p>
    <w:p w:rsidR="009D42F2" w:rsidRPr="009D42F2" w:rsidRDefault="009D42F2" w:rsidP="009D42F2">
      <w:pPr>
        <w:rPr>
          <w:rStyle w:val="token"/>
          <w:color w:val="0051C2"/>
        </w:rPr>
      </w:pPr>
      <w:r w:rsidRPr="009D42F2">
        <w:rPr>
          <w:rStyle w:val="token"/>
          <w:color w:val="0051C2"/>
        </w:rPr>
        <w:t>&lt;h1&gt;HELLO&lt;/h1&gt;</w:t>
      </w:r>
    </w:p>
    <w:p w:rsidR="009D42F2" w:rsidRPr="009D42F2" w:rsidRDefault="009D42F2" w:rsidP="009D42F2">
      <w:pPr>
        <w:rPr>
          <w:rStyle w:val="token"/>
          <w:color w:val="0051C2"/>
        </w:rPr>
      </w:pPr>
      <w:r w:rsidRPr="009D42F2">
        <w:rPr>
          <w:rStyle w:val="token"/>
          <w:color w:val="0051C2"/>
        </w:rPr>
        <w:t>&lt;/body&gt;</w:t>
      </w:r>
    </w:p>
    <w:p w:rsidR="009D42F2" w:rsidRPr="009D42F2" w:rsidRDefault="009D42F2" w:rsidP="009D42F2">
      <w:pPr>
        <w:rPr>
          <w:rStyle w:val="token"/>
          <w:color w:val="0051C2"/>
        </w:rPr>
      </w:pPr>
      <w:r w:rsidRPr="009D42F2">
        <w:rPr>
          <w:rStyle w:val="token"/>
          <w:color w:val="0051C2"/>
        </w:rPr>
        <w:t>&lt;/html&gt;</w:t>
      </w:r>
    </w:p>
    <w:p w:rsidR="000D76FE" w:rsidRDefault="009D42F2" w:rsidP="009D42F2">
      <w:pPr>
        <w:rPr>
          <w:noProof/>
        </w:rPr>
      </w:pPr>
      <w:r w:rsidRPr="009D42F2">
        <w:rPr>
          <w:rStyle w:val="token"/>
          <w:color w:val="0051C2"/>
        </w:rPr>
        <w:t>EOF</w:t>
      </w:r>
      <w:r w:rsidR="000D76FE" w:rsidRPr="000D76FE">
        <w:rPr>
          <w:noProof/>
        </w:rPr>
        <w:t xml:space="preserve"> </w:t>
      </w:r>
    </w:p>
    <w:p w:rsidR="000D76FE" w:rsidRDefault="000D76FE" w:rsidP="009D42F2">
      <w:pPr>
        <w:rPr>
          <w:noProof/>
        </w:rPr>
      </w:pPr>
    </w:p>
    <w:p w:rsidR="000D76FE" w:rsidRDefault="000D76FE" w:rsidP="009D42F2">
      <w:pPr>
        <w:rPr>
          <w:rStyle w:val="token"/>
          <w:color w:val="008080"/>
          <w:lang w:val="vi-VN"/>
        </w:rPr>
      </w:pPr>
      <w:r>
        <w:rPr>
          <w:noProof/>
          <w:lang w:val="vi-VN"/>
        </w:rPr>
        <w:lastRenderedPageBreak/>
        <w:t xml:space="preserve">Tương tự , ngrok cũng  </w:t>
      </w:r>
      <w:proofErr w:type="spellStart"/>
      <w:r>
        <w:t>ngrok</w:t>
      </w:r>
      <w:proofErr w:type="spellEnd"/>
      <w:r>
        <w:t xml:space="preserve"> http </w:t>
      </w:r>
      <w:r>
        <w:rPr>
          <w:rStyle w:val="token"/>
          <w:color w:val="008080"/>
        </w:rPr>
        <w:t>8888</w:t>
      </w:r>
      <w:r>
        <w:rPr>
          <w:rStyle w:val="token"/>
          <w:color w:val="008080"/>
          <w:lang w:val="vi-VN"/>
        </w:rPr>
        <w:t xml:space="preserve"> với port 8888</w:t>
      </w:r>
      <w:r w:rsidRPr="000D76FE">
        <w:rPr>
          <w:rStyle w:val="token"/>
          <w:color w:val="0051C2"/>
        </w:rPr>
        <w:drawing>
          <wp:inline distT="0" distB="0" distL="0" distR="0" wp14:anchorId="2F0F2FF2" wp14:editId="7F41921E">
            <wp:extent cx="5943600" cy="3028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28950"/>
                    </a:xfrm>
                    <a:prstGeom prst="rect">
                      <a:avLst/>
                    </a:prstGeom>
                  </pic:spPr>
                </pic:pic>
              </a:graphicData>
            </a:graphic>
          </wp:inline>
        </w:drawing>
      </w:r>
    </w:p>
    <w:p w:rsidR="000D76FE" w:rsidRPr="000D76FE" w:rsidRDefault="000D76FE" w:rsidP="009D42F2">
      <w:pPr>
        <w:rPr>
          <w:rStyle w:val="token"/>
          <w:color w:val="008080"/>
          <w:lang w:val="vi-VN"/>
        </w:rPr>
      </w:pPr>
      <w:r>
        <w:rPr>
          <w:rStyle w:val="token"/>
          <w:color w:val="008080"/>
          <w:lang w:val="vi-VN"/>
        </w:rPr>
        <w:t xml:space="preserve">Khi mình gen link của ngrok/index.html thì nó trả về đúng hello cho mình. Từ đó suy ra được </w:t>
      </w:r>
      <w:r>
        <w:t xml:space="preserve">App </w:t>
      </w:r>
      <w:proofErr w:type="spellStart"/>
      <w:r>
        <w:t>thật</w:t>
      </w:r>
      <w:proofErr w:type="spellEnd"/>
      <w:r>
        <w:t xml:space="preserve"> </w:t>
      </w:r>
      <w:proofErr w:type="spellStart"/>
      <w:r>
        <w:t>sự</w:t>
      </w:r>
      <w:proofErr w:type="spellEnd"/>
      <w:r>
        <w:t xml:space="preserve"> fetch URL </w:t>
      </w:r>
      <w:proofErr w:type="spellStart"/>
      <w:r>
        <w:t>của</w:t>
      </w:r>
      <w:proofErr w:type="spellEnd"/>
      <w:r>
        <w:t xml:space="preserve"> </w:t>
      </w:r>
      <w:r>
        <w:rPr>
          <w:lang w:val="vi-VN"/>
        </w:rPr>
        <w:t>mình.</w:t>
      </w:r>
    </w:p>
    <w:p w:rsidR="007F010A" w:rsidRDefault="007F010A" w:rsidP="009D42F2">
      <w:pPr>
        <w:rPr>
          <w:rStyle w:val="token"/>
          <w:color w:val="0051C2"/>
        </w:rPr>
      </w:pPr>
      <w:r w:rsidRPr="007F010A">
        <w:rPr>
          <w:rStyle w:val="token"/>
          <w:noProof/>
          <w:color w:val="0051C2"/>
        </w:rPr>
        <w:lastRenderedPageBreak/>
        <w:drawing>
          <wp:inline distT="0" distB="0" distL="0" distR="0" wp14:anchorId="4ED5A597" wp14:editId="753E6E64">
            <wp:extent cx="5943600" cy="5970555"/>
            <wp:effectExtent l="0" t="0" r="0" b="0"/>
            <wp:docPr id="6" name="Picture 6" descr="C:\Users\HP\OneDrive\Hình ảnh\Screenshots\Screenshot 2026-05-11 1359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OneDrive\Hình ảnh\Screenshots\Screenshot 2026-05-11 13591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70555"/>
                    </a:xfrm>
                    <a:prstGeom prst="rect">
                      <a:avLst/>
                    </a:prstGeom>
                    <a:noFill/>
                    <a:ln>
                      <a:noFill/>
                    </a:ln>
                  </pic:spPr>
                </pic:pic>
              </a:graphicData>
            </a:graphic>
          </wp:inline>
        </w:drawing>
      </w:r>
    </w:p>
    <w:p w:rsidR="000D76FE" w:rsidRPr="000D76FE" w:rsidRDefault="000D76FE" w:rsidP="000D76FE">
      <w:pPr>
        <w:rPr>
          <w:rStyle w:val="token"/>
          <w:color w:val="0051C2"/>
        </w:rPr>
      </w:pPr>
      <w:proofErr w:type="spellStart"/>
      <w:r w:rsidRPr="000D76FE">
        <w:rPr>
          <w:rStyle w:val="token"/>
          <w:color w:val="0051C2"/>
        </w:rPr>
        <w:t>Khi</w:t>
      </w:r>
      <w:proofErr w:type="spellEnd"/>
      <w:r w:rsidRPr="000D76FE">
        <w:rPr>
          <w:rStyle w:val="token"/>
          <w:color w:val="0051C2"/>
        </w:rPr>
        <w:t xml:space="preserve"> </w:t>
      </w:r>
      <w:proofErr w:type="spellStart"/>
      <w:r w:rsidRPr="000D76FE">
        <w:rPr>
          <w:rStyle w:val="token"/>
          <w:color w:val="0051C2"/>
        </w:rPr>
        <w:t>xác</w:t>
      </w:r>
      <w:proofErr w:type="spellEnd"/>
      <w:r w:rsidRPr="000D76FE">
        <w:rPr>
          <w:rStyle w:val="token"/>
          <w:color w:val="0051C2"/>
        </w:rPr>
        <w:t xml:space="preserve"> </w:t>
      </w:r>
      <w:proofErr w:type="spellStart"/>
      <w:r w:rsidRPr="000D76FE">
        <w:rPr>
          <w:rStyle w:val="token"/>
          <w:color w:val="0051C2"/>
        </w:rPr>
        <w:t>nhận</w:t>
      </w:r>
      <w:proofErr w:type="spellEnd"/>
      <w:r w:rsidRPr="000D76FE">
        <w:rPr>
          <w:rStyle w:val="token"/>
          <w:color w:val="0051C2"/>
        </w:rPr>
        <w:t xml:space="preserve"> </w:t>
      </w:r>
      <w:proofErr w:type="spellStart"/>
      <w:r w:rsidRPr="000D76FE">
        <w:rPr>
          <w:rStyle w:val="token"/>
          <w:color w:val="0051C2"/>
        </w:rPr>
        <w:t>ứng</w:t>
      </w:r>
      <w:proofErr w:type="spellEnd"/>
      <w:r w:rsidRPr="000D76FE">
        <w:rPr>
          <w:rStyle w:val="token"/>
          <w:color w:val="0051C2"/>
        </w:rPr>
        <w:t xml:space="preserve"> </w:t>
      </w:r>
      <w:proofErr w:type="spellStart"/>
      <w:r w:rsidRPr="000D76FE">
        <w:rPr>
          <w:rStyle w:val="token"/>
          <w:color w:val="0051C2"/>
        </w:rPr>
        <w:t>dụng</w:t>
      </w:r>
      <w:proofErr w:type="spellEnd"/>
      <w:r w:rsidRPr="000D76FE">
        <w:rPr>
          <w:rStyle w:val="token"/>
          <w:color w:val="0051C2"/>
        </w:rPr>
        <w:t xml:space="preserve"> </w:t>
      </w:r>
      <w:proofErr w:type="spellStart"/>
      <w:r w:rsidRPr="000D76FE">
        <w:rPr>
          <w:rStyle w:val="token"/>
          <w:color w:val="0051C2"/>
        </w:rPr>
        <w:t>thực</w:t>
      </w:r>
      <w:proofErr w:type="spellEnd"/>
      <w:r w:rsidRPr="000D76FE">
        <w:rPr>
          <w:rStyle w:val="token"/>
          <w:color w:val="0051C2"/>
        </w:rPr>
        <w:t xml:space="preserve"> </w:t>
      </w:r>
      <w:proofErr w:type="spellStart"/>
      <w:r w:rsidRPr="000D76FE">
        <w:rPr>
          <w:rStyle w:val="token"/>
          <w:color w:val="0051C2"/>
        </w:rPr>
        <w:t>sự</w:t>
      </w:r>
      <w:proofErr w:type="spellEnd"/>
      <w:r w:rsidRPr="000D76FE">
        <w:rPr>
          <w:rStyle w:val="token"/>
          <w:color w:val="0051C2"/>
        </w:rPr>
        <w:t xml:space="preserve"> </w:t>
      </w:r>
      <w:proofErr w:type="spellStart"/>
      <w:r w:rsidRPr="000D76FE">
        <w:rPr>
          <w:rStyle w:val="token"/>
          <w:color w:val="0051C2"/>
        </w:rPr>
        <w:t>sử</w:t>
      </w:r>
      <w:proofErr w:type="spellEnd"/>
      <w:r w:rsidRPr="000D76FE">
        <w:rPr>
          <w:rStyle w:val="token"/>
          <w:color w:val="0051C2"/>
        </w:rPr>
        <w:t xml:space="preserve"> </w:t>
      </w:r>
      <w:proofErr w:type="spellStart"/>
      <w:r w:rsidRPr="000D76FE">
        <w:rPr>
          <w:rStyle w:val="token"/>
          <w:color w:val="0051C2"/>
        </w:rPr>
        <w:t>dụng</w:t>
      </w:r>
      <w:proofErr w:type="spellEnd"/>
      <w:r w:rsidRPr="000D76FE">
        <w:rPr>
          <w:rStyle w:val="token"/>
          <w:color w:val="0051C2"/>
        </w:rPr>
        <w:t xml:space="preserve"> URL do </w:t>
      </w:r>
      <w:proofErr w:type="spellStart"/>
      <w:r w:rsidRPr="000D76FE">
        <w:rPr>
          <w:rStyle w:val="token"/>
          <w:color w:val="0051C2"/>
        </w:rPr>
        <w:t>mình</w:t>
      </w:r>
      <w:proofErr w:type="spellEnd"/>
      <w:r w:rsidRPr="000D76FE">
        <w:rPr>
          <w:rStyle w:val="token"/>
          <w:color w:val="0051C2"/>
        </w:rPr>
        <w:t xml:space="preserve"> </w:t>
      </w:r>
      <w:proofErr w:type="spellStart"/>
      <w:r w:rsidRPr="000D76FE">
        <w:rPr>
          <w:rStyle w:val="token"/>
          <w:color w:val="0051C2"/>
        </w:rPr>
        <w:t>cung</w:t>
      </w:r>
      <w:proofErr w:type="spellEnd"/>
      <w:r w:rsidRPr="000D76FE">
        <w:rPr>
          <w:rStyle w:val="token"/>
          <w:color w:val="0051C2"/>
        </w:rPr>
        <w:t xml:space="preserve"> </w:t>
      </w:r>
      <w:proofErr w:type="spellStart"/>
      <w:r w:rsidRPr="000D76FE">
        <w:rPr>
          <w:rStyle w:val="token"/>
          <w:color w:val="0051C2"/>
        </w:rPr>
        <w:t>cấp</w:t>
      </w:r>
      <w:proofErr w:type="spellEnd"/>
      <w:r w:rsidRPr="000D76FE">
        <w:rPr>
          <w:rStyle w:val="token"/>
          <w:color w:val="0051C2"/>
        </w:rPr>
        <w:t xml:space="preserve"> </w:t>
      </w:r>
      <w:proofErr w:type="spellStart"/>
      <w:r w:rsidRPr="000D76FE">
        <w:rPr>
          <w:rStyle w:val="token"/>
          <w:color w:val="0051C2"/>
        </w:rPr>
        <w:t>để</w:t>
      </w:r>
      <w:proofErr w:type="spellEnd"/>
      <w:r w:rsidRPr="000D76FE">
        <w:rPr>
          <w:rStyle w:val="token"/>
          <w:color w:val="0051C2"/>
        </w:rPr>
        <w:t xml:space="preserve"> render </w:t>
      </w:r>
      <w:proofErr w:type="spellStart"/>
      <w:r w:rsidRPr="000D76FE">
        <w:rPr>
          <w:rStyle w:val="token"/>
          <w:color w:val="0051C2"/>
        </w:rPr>
        <w:t>bằng</w:t>
      </w:r>
      <w:proofErr w:type="spellEnd"/>
      <w:r w:rsidRPr="000D76FE">
        <w:rPr>
          <w:rStyle w:val="token"/>
          <w:color w:val="0051C2"/>
        </w:rPr>
        <w:t xml:space="preserve"> headless browser/Puppeteer (</w:t>
      </w:r>
      <w:proofErr w:type="spellStart"/>
      <w:r w:rsidRPr="000D76FE">
        <w:rPr>
          <w:rStyle w:val="token"/>
          <w:color w:val="0051C2"/>
        </w:rPr>
        <w:t>thông</w:t>
      </w:r>
      <w:proofErr w:type="spellEnd"/>
      <w:r w:rsidRPr="000D76FE">
        <w:rPr>
          <w:rStyle w:val="token"/>
          <w:color w:val="0051C2"/>
        </w:rPr>
        <w:t xml:space="preserve"> qua </w:t>
      </w:r>
      <w:proofErr w:type="spellStart"/>
      <w:r w:rsidRPr="000D76FE">
        <w:rPr>
          <w:rStyle w:val="token"/>
          <w:color w:val="0051C2"/>
        </w:rPr>
        <w:t>việc</w:t>
      </w:r>
      <w:proofErr w:type="spellEnd"/>
      <w:r w:rsidRPr="000D76FE">
        <w:rPr>
          <w:rStyle w:val="token"/>
          <w:color w:val="0051C2"/>
        </w:rPr>
        <w:t xml:space="preserve"> </w:t>
      </w:r>
      <w:proofErr w:type="spellStart"/>
      <w:r w:rsidRPr="000D76FE">
        <w:rPr>
          <w:rStyle w:val="token"/>
          <w:color w:val="0051C2"/>
        </w:rPr>
        <w:t>nội</w:t>
      </w:r>
      <w:proofErr w:type="spellEnd"/>
      <w:r w:rsidRPr="000D76FE">
        <w:rPr>
          <w:rStyle w:val="token"/>
          <w:color w:val="0051C2"/>
        </w:rPr>
        <w:t xml:space="preserve"> dung “HELLO” </w:t>
      </w:r>
      <w:proofErr w:type="spellStart"/>
      <w:r w:rsidRPr="000D76FE">
        <w:rPr>
          <w:rStyle w:val="token"/>
          <w:color w:val="0051C2"/>
        </w:rPr>
        <w:t>xuất</w:t>
      </w:r>
      <w:proofErr w:type="spellEnd"/>
      <w:r w:rsidRPr="000D76FE">
        <w:rPr>
          <w:rStyle w:val="token"/>
          <w:color w:val="0051C2"/>
        </w:rPr>
        <w:t xml:space="preserve"> </w:t>
      </w:r>
      <w:proofErr w:type="spellStart"/>
      <w:r w:rsidRPr="000D76FE">
        <w:rPr>
          <w:rStyle w:val="token"/>
          <w:color w:val="0051C2"/>
        </w:rPr>
        <w:t>hiện</w:t>
      </w:r>
      <w:proofErr w:type="spellEnd"/>
      <w:r w:rsidRPr="000D76FE">
        <w:rPr>
          <w:rStyle w:val="token"/>
          <w:color w:val="0051C2"/>
        </w:rPr>
        <w:t xml:space="preserve"> </w:t>
      </w:r>
      <w:proofErr w:type="spellStart"/>
      <w:r w:rsidRPr="000D76FE">
        <w:rPr>
          <w:rStyle w:val="token"/>
          <w:color w:val="0051C2"/>
        </w:rPr>
        <w:t>trong</w:t>
      </w:r>
      <w:proofErr w:type="spellEnd"/>
      <w:r w:rsidRPr="000D76FE">
        <w:rPr>
          <w:rStyle w:val="token"/>
          <w:color w:val="0051C2"/>
        </w:rPr>
        <w:t xml:space="preserve"> PDF), </w:t>
      </w:r>
      <w:proofErr w:type="spellStart"/>
      <w:r w:rsidRPr="000D76FE">
        <w:rPr>
          <w:rStyle w:val="token"/>
          <w:color w:val="0051C2"/>
        </w:rPr>
        <w:t>mình</w:t>
      </w:r>
      <w:proofErr w:type="spellEnd"/>
      <w:r w:rsidRPr="000D76FE">
        <w:rPr>
          <w:rStyle w:val="token"/>
          <w:color w:val="0051C2"/>
        </w:rPr>
        <w:t xml:space="preserve"> </w:t>
      </w:r>
      <w:proofErr w:type="spellStart"/>
      <w:r w:rsidRPr="000D76FE">
        <w:rPr>
          <w:rStyle w:val="token"/>
          <w:color w:val="0051C2"/>
        </w:rPr>
        <w:t>suy</w:t>
      </w:r>
      <w:proofErr w:type="spellEnd"/>
      <w:r w:rsidRPr="000D76FE">
        <w:rPr>
          <w:rStyle w:val="token"/>
          <w:color w:val="0051C2"/>
        </w:rPr>
        <w:t xml:space="preserve"> </w:t>
      </w:r>
      <w:proofErr w:type="spellStart"/>
      <w:r w:rsidRPr="000D76FE">
        <w:rPr>
          <w:rStyle w:val="token"/>
          <w:color w:val="0051C2"/>
        </w:rPr>
        <w:t>luận</w:t>
      </w:r>
      <w:proofErr w:type="spellEnd"/>
      <w:r w:rsidRPr="000D76FE">
        <w:rPr>
          <w:rStyle w:val="token"/>
          <w:color w:val="0051C2"/>
        </w:rPr>
        <w:t xml:space="preserve"> </w:t>
      </w:r>
      <w:proofErr w:type="spellStart"/>
      <w:r w:rsidRPr="000D76FE">
        <w:rPr>
          <w:rStyle w:val="token"/>
          <w:color w:val="0051C2"/>
        </w:rPr>
        <w:t>rằng</w:t>
      </w:r>
      <w:proofErr w:type="spellEnd"/>
      <w:r w:rsidRPr="000D76FE">
        <w:rPr>
          <w:rStyle w:val="token"/>
          <w:color w:val="0051C2"/>
        </w:rPr>
        <w:t xml:space="preserve"> browser engine </w:t>
      </w:r>
      <w:proofErr w:type="spellStart"/>
      <w:r w:rsidRPr="000D76FE">
        <w:rPr>
          <w:rStyle w:val="token"/>
          <w:color w:val="0051C2"/>
        </w:rPr>
        <w:t>sẽ</w:t>
      </w:r>
      <w:proofErr w:type="spellEnd"/>
      <w:r w:rsidRPr="000D76FE">
        <w:rPr>
          <w:rStyle w:val="token"/>
          <w:color w:val="0051C2"/>
        </w:rPr>
        <w:t xml:space="preserve"> </w:t>
      </w:r>
      <w:proofErr w:type="spellStart"/>
      <w:r w:rsidRPr="000D76FE">
        <w:rPr>
          <w:rStyle w:val="token"/>
          <w:color w:val="0051C2"/>
        </w:rPr>
        <w:t>tự</w:t>
      </w:r>
      <w:proofErr w:type="spellEnd"/>
      <w:r w:rsidRPr="000D76FE">
        <w:rPr>
          <w:rStyle w:val="token"/>
          <w:color w:val="0051C2"/>
        </w:rPr>
        <w:t xml:space="preserve"> </w:t>
      </w:r>
      <w:proofErr w:type="spellStart"/>
      <w:r w:rsidRPr="000D76FE">
        <w:rPr>
          <w:rStyle w:val="token"/>
          <w:color w:val="0051C2"/>
        </w:rPr>
        <w:t>động</w:t>
      </w:r>
      <w:proofErr w:type="spellEnd"/>
      <w:r w:rsidRPr="000D76FE">
        <w:rPr>
          <w:rStyle w:val="token"/>
          <w:color w:val="0051C2"/>
        </w:rPr>
        <w:t xml:space="preserve"> </w:t>
      </w:r>
      <w:proofErr w:type="spellStart"/>
      <w:r w:rsidRPr="000D76FE">
        <w:rPr>
          <w:rStyle w:val="token"/>
          <w:color w:val="0051C2"/>
        </w:rPr>
        <w:t>tải</w:t>
      </w:r>
      <w:proofErr w:type="spellEnd"/>
      <w:r w:rsidRPr="000D76FE">
        <w:rPr>
          <w:rStyle w:val="token"/>
          <w:color w:val="0051C2"/>
        </w:rPr>
        <w:t xml:space="preserve"> </w:t>
      </w:r>
      <w:proofErr w:type="spellStart"/>
      <w:r w:rsidRPr="000D76FE">
        <w:rPr>
          <w:rStyle w:val="token"/>
          <w:color w:val="0051C2"/>
        </w:rPr>
        <w:t>các</w:t>
      </w:r>
      <w:proofErr w:type="spellEnd"/>
      <w:r w:rsidRPr="000D76FE">
        <w:rPr>
          <w:rStyle w:val="token"/>
          <w:color w:val="0051C2"/>
        </w:rPr>
        <w:t xml:space="preserve"> </w:t>
      </w:r>
      <w:proofErr w:type="spellStart"/>
      <w:r w:rsidRPr="000D76FE">
        <w:rPr>
          <w:rStyle w:val="token"/>
          <w:color w:val="0051C2"/>
        </w:rPr>
        <w:t>subresource</w:t>
      </w:r>
      <w:proofErr w:type="spellEnd"/>
      <w:r w:rsidRPr="000D76FE">
        <w:rPr>
          <w:rStyle w:val="token"/>
          <w:color w:val="0051C2"/>
        </w:rPr>
        <w:t xml:space="preserve"> </w:t>
      </w:r>
      <w:proofErr w:type="spellStart"/>
      <w:r w:rsidRPr="000D76FE">
        <w:rPr>
          <w:rStyle w:val="token"/>
          <w:color w:val="0051C2"/>
        </w:rPr>
        <w:t>trong</w:t>
      </w:r>
      <w:proofErr w:type="spellEnd"/>
      <w:r w:rsidRPr="000D76FE">
        <w:rPr>
          <w:rStyle w:val="token"/>
          <w:color w:val="0051C2"/>
        </w:rPr>
        <w:t xml:space="preserve"> HTML </w:t>
      </w:r>
      <w:proofErr w:type="spellStart"/>
      <w:r w:rsidRPr="000D76FE">
        <w:rPr>
          <w:rStyle w:val="token"/>
          <w:color w:val="0051C2"/>
        </w:rPr>
        <w:t>như</w:t>
      </w:r>
      <w:proofErr w:type="spellEnd"/>
      <w:r w:rsidRPr="000D76FE">
        <w:rPr>
          <w:rStyle w:val="token"/>
          <w:color w:val="0051C2"/>
        </w:rPr>
        <w:t xml:space="preserve"> iframe, </w:t>
      </w:r>
      <w:proofErr w:type="spellStart"/>
      <w:r w:rsidRPr="000D76FE">
        <w:rPr>
          <w:rStyle w:val="token"/>
          <w:color w:val="0051C2"/>
        </w:rPr>
        <w:t>img</w:t>
      </w:r>
      <w:proofErr w:type="spellEnd"/>
      <w:r w:rsidRPr="000D76FE">
        <w:rPr>
          <w:rStyle w:val="token"/>
          <w:color w:val="0051C2"/>
        </w:rPr>
        <w:t xml:space="preserve">, </w:t>
      </w:r>
      <w:proofErr w:type="gramStart"/>
      <w:r w:rsidRPr="000D76FE">
        <w:rPr>
          <w:rStyle w:val="token"/>
          <w:color w:val="0051C2"/>
        </w:rPr>
        <w:t>script,...</w:t>
      </w:r>
      <w:proofErr w:type="gramEnd"/>
    </w:p>
    <w:p w:rsidR="000D76FE" w:rsidRPr="000D76FE" w:rsidRDefault="000D76FE" w:rsidP="000D76FE">
      <w:pPr>
        <w:rPr>
          <w:rStyle w:val="token"/>
          <w:color w:val="0051C2"/>
        </w:rPr>
      </w:pPr>
    </w:p>
    <w:p w:rsidR="000D76FE" w:rsidRPr="000D76FE" w:rsidRDefault="000D76FE" w:rsidP="000D76FE">
      <w:pPr>
        <w:rPr>
          <w:rStyle w:val="token"/>
          <w:color w:val="0051C2"/>
        </w:rPr>
      </w:pPr>
      <w:proofErr w:type="spellStart"/>
      <w:r w:rsidRPr="000D76FE">
        <w:rPr>
          <w:rStyle w:val="token"/>
          <w:color w:val="0051C2"/>
        </w:rPr>
        <w:t>Từ</w:t>
      </w:r>
      <w:proofErr w:type="spellEnd"/>
      <w:r w:rsidRPr="000D76FE">
        <w:rPr>
          <w:rStyle w:val="token"/>
          <w:color w:val="0051C2"/>
        </w:rPr>
        <w:t xml:space="preserve"> </w:t>
      </w:r>
      <w:proofErr w:type="spellStart"/>
      <w:r w:rsidRPr="000D76FE">
        <w:rPr>
          <w:rStyle w:val="token"/>
          <w:color w:val="0051C2"/>
        </w:rPr>
        <w:t>đó</w:t>
      </w:r>
      <w:proofErr w:type="spellEnd"/>
      <w:r w:rsidRPr="000D76FE">
        <w:rPr>
          <w:rStyle w:val="token"/>
          <w:color w:val="0051C2"/>
        </w:rPr>
        <w:t xml:space="preserve">, </w:t>
      </w:r>
      <w:proofErr w:type="spellStart"/>
      <w:r w:rsidRPr="000D76FE">
        <w:rPr>
          <w:rStyle w:val="token"/>
          <w:color w:val="0051C2"/>
        </w:rPr>
        <w:t>mình</w:t>
      </w:r>
      <w:proofErr w:type="spellEnd"/>
      <w:r w:rsidRPr="000D76FE">
        <w:rPr>
          <w:rStyle w:val="token"/>
          <w:color w:val="0051C2"/>
        </w:rPr>
        <w:t xml:space="preserve"> </w:t>
      </w:r>
      <w:proofErr w:type="spellStart"/>
      <w:r w:rsidRPr="000D76FE">
        <w:rPr>
          <w:rStyle w:val="token"/>
          <w:color w:val="0051C2"/>
        </w:rPr>
        <w:t>thử</w:t>
      </w:r>
      <w:proofErr w:type="spellEnd"/>
      <w:r w:rsidRPr="000D76FE">
        <w:rPr>
          <w:rStyle w:val="token"/>
          <w:color w:val="0051C2"/>
        </w:rPr>
        <w:t xml:space="preserve"> </w:t>
      </w:r>
      <w:proofErr w:type="spellStart"/>
      <w:r w:rsidRPr="000D76FE">
        <w:rPr>
          <w:rStyle w:val="token"/>
          <w:color w:val="0051C2"/>
        </w:rPr>
        <w:t>chèn</w:t>
      </w:r>
      <w:proofErr w:type="spellEnd"/>
      <w:r w:rsidRPr="000D76FE">
        <w:rPr>
          <w:rStyle w:val="token"/>
          <w:color w:val="0051C2"/>
        </w:rPr>
        <w:t xml:space="preserve"> </w:t>
      </w:r>
      <w:proofErr w:type="spellStart"/>
      <w:r w:rsidRPr="000D76FE">
        <w:rPr>
          <w:rStyle w:val="token"/>
          <w:color w:val="0051C2"/>
        </w:rPr>
        <w:t>một</w:t>
      </w:r>
      <w:proofErr w:type="spellEnd"/>
      <w:r w:rsidRPr="000D76FE">
        <w:rPr>
          <w:rStyle w:val="token"/>
          <w:color w:val="0051C2"/>
        </w:rPr>
        <w:t xml:space="preserve"> iframe </w:t>
      </w:r>
      <w:proofErr w:type="spellStart"/>
      <w:r w:rsidRPr="000D76FE">
        <w:rPr>
          <w:rStyle w:val="token"/>
          <w:color w:val="0051C2"/>
        </w:rPr>
        <w:t>trỏ</w:t>
      </w:r>
      <w:proofErr w:type="spellEnd"/>
      <w:r w:rsidRPr="000D76FE">
        <w:rPr>
          <w:rStyle w:val="token"/>
          <w:color w:val="0051C2"/>
        </w:rPr>
        <w:t xml:space="preserve"> </w:t>
      </w:r>
      <w:proofErr w:type="spellStart"/>
      <w:r w:rsidRPr="000D76FE">
        <w:rPr>
          <w:rStyle w:val="token"/>
          <w:color w:val="0051C2"/>
        </w:rPr>
        <w:t>tới</w:t>
      </w:r>
      <w:proofErr w:type="spellEnd"/>
      <w:r w:rsidRPr="000D76FE">
        <w:rPr>
          <w:rStyle w:val="token"/>
          <w:color w:val="0051C2"/>
        </w:rPr>
        <w:t xml:space="preserve"> </w:t>
      </w:r>
      <w:proofErr w:type="spellStart"/>
      <w:r w:rsidRPr="000D76FE">
        <w:rPr>
          <w:rStyle w:val="token"/>
          <w:color w:val="0051C2"/>
        </w:rPr>
        <w:t>địa</w:t>
      </w:r>
      <w:proofErr w:type="spellEnd"/>
      <w:r w:rsidRPr="000D76FE">
        <w:rPr>
          <w:rStyle w:val="token"/>
          <w:color w:val="0051C2"/>
        </w:rPr>
        <w:t xml:space="preserve"> </w:t>
      </w:r>
      <w:proofErr w:type="spellStart"/>
      <w:r w:rsidRPr="000D76FE">
        <w:rPr>
          <w:rStyle w:val="token"/>
          <w:color w:val="0051C2"/>
        </w:rPr>
        <w:t>chỉ</w:t>
      </w:r>
      <w:proofErr w:type="spellEnd"/>
      <w:r w:rsidRPr="000D76FE">
        <w:rPr>
          <w:rStyle w:val="token"/>
          <w:color w:val="0051C2"/>
        </w:rPr>
        <w:t xml:space="preserve"> </w:t>
      </w:r>
      <w:proofErr w:type="spellStart"/>
      <w:r w:rsidRPr="000D76FE">
        <w:rPr>
          <w:rStyle w:val="token"/>
          <w:color w:val="0051C2"/>
        </w:rPr>
        <w:t>nội</w:t>
      </w:r>
      <w:proofErr w:type="spellEnd"/>
      <w:r w:rsidRPr="000D76FE">
        <w:rPr>
          <w:rStyle w:val="token"/>
          <w:color w:val="0051C2"/>
        </w:rPr>
        <w:t xml:space="preserve"> </w:t>
      </w:r>
      <w:proofErr w:type="spellStart"/>
      <w:r w:rsidRPr="000D76FE">
        <w:rPr>
          <w:rStyle w:val="token"/>
          <w:color w:val="0051C2"/>
        </w:rPr>
        <w:t>bộ</w:t>
      </w:r>
      <w:proofErr w:type="spellEnd"/>
      <w:r w:rsidRPr="000D76FE">
        <w:rPr>
          <w:rStyle w:val="token"/>
          <w:color w:val="0051C2"/>
        </w:rPr>
        <w:t>:</w:t>
      </w:r>
    </w:p>
    <w:p w:rsidR="000D76FE" w:rsidRPr="000D76FE" w:rsidRDefault="000D76FE" w:rsidP="000D76FE">
      <w:pPr>
        <w:rPr>
          <w:rStyle w:val="token"/>
          <w:color w:val="0051C2"/>
        </w:rPr>
      </w:pPr>
    </w:p>
    <w:p w:rsidR="000D76FE" w:rsidRPr="000D76FE" w:rsidRDefault="000D76FE" w:rsidP="000D76FE">
      <w:pPr>
        <w:rPr>
          <w:rStyle w:val="token"/>
          <w:color w:val="0051C2"/>
        </w:rPr>
      </w:pPr>
      <w:r w:rsidRPr="000D76FE">
        <w:rPr>
          <w:rStyle w:val="token"/>
          <w:color w:val="0051C2"/>
        </w:rPr>
        <w:t>http://0.0.0.0:3000/</w:t>
      </w:r>
    </w:p>
    <w:p w:rsidR="000D76FE" w:rsidRPr="000D76FE" w:rsidRDefault="000D76FE" w:rsidP="000D76FE">
      <w:pPr>
        <w:rPr>
          <w:rStyle w:val="token"/>
          <w:color w:val="0051C2"/>
        </w:rPr>
      </w:pPr>
    </w:p>
    <w:p w:rsidR="000D76FE" w:rsidRPr="000D76FE" w:rsidRDefault="000D76FE" w:rsidP="000D76FE">
      <w:pPr>
        <w:rPr>
          <w:rStyle w:val="token"/>
          <w:color w:val="0051C2"/>
        </w:rPr>
      </w:pPr>
      <w:proofErr w:type="spellStart"/>
      <w:r w:rsidRPr="000D76FE">
        <w:rPr>
          <w:rStyle w:val="token"/>
          <w:color w:val="0051C2"/>
        </w:rPr>
        <w:lastRenderedPageBreak/>
        <w:t>với</w:t>
      </w:r>
      <w:proofErr w:type="spellEnd"/>
      <w:r w:rsidRPr="000D76FE">
        <w:rPr>
          <w:rStyle w:val="token"/>
          <w:color w:val="0051C2"/>
        </w:rPr>
        <w:t xml:space="preserve"> </w:t>
      </w:r>
      <w:proofErr w:type="spellStart"/>
      <w:r w:rsidRPr="000D76FE">
        <w:rPr>
          <w:rStyle w:val="token"/>
          <w:color w:val="0051C2"/>
        </w:rPr>
        <w:t>mục</w:t>
      </w:r>
      <w:proofErr w:type="spellEnd"/>
      <w:r w:rsidRPr="000D76FE">
        <w:rPr>
          <w:rStyle w:val="token"/>
          <w:color w:val="0051C2"/>
        </w:rPr>
        <w:t xml:space="preserve"> </w:t>
      </w:r>
      <w:proofErr w:type="spellStart"/>
      <w:r w:rsidRPr="000D76FE">
        <w:rPr>
          <w:rStyle w:val="token"/>
          <w:color w:val="0051C2"/>
        </w:rPr>
        <w:t>tiêu</w:t>
      </w:r>
      <w:proofErr w:type="spellEnd"/>
      <w:r w:rsidRPr="000D76FE">
        <w:rPr>
          <w:rStyle w:val="token"/>
          <w:color w:val="0051C2"/>
        </w:rPr>
        <w:t xml:space="preserve"> </w:t>
      </w:r>
      <w:proofErr w:type="spellStart"/>
      <w:r w:rsidRPr="000D76FE">
        <w:rPr>
          <w:rStyle w:val="token"/>
          <w:color w:val="0051C2"/>
        </w:rPr>
        <w:t>khiến</w:t>
      </w:r>
      <w:proofErr w:type="spellEnd"/>
      <w:r w:rsidRPr="000D76FE">
        <w:rPr>
          <w:rStyle w:val="token"/>
          <w:color w:val="0051C2"/>
        </w:rPr>
        <w:t xml:space="preserve"> Puppeteer — </w:t>
      </w:r>
      <w:proofErr w:type="spellStart"/>
      <w:r w:rsidRPr="000D76FE">
        <w:rPr>
          <w:rStyle w:val="token"/>
          <w:color w:val="0051C2"/>
        </w:rPr>
        <w:t>đang</w:t>
      </w:r>
      <w:proofErr w:type="spellEnd"/>
      <w:r w:rsidRPr="000D76FE">
        <w:rPr>
          <w:rStyle w:val="token"/>
          <w:color w:val="0051C2"/>
        </w:rPr>
        <w:t xml:space="preserve"> </w:t>
      </w:r>
      <w:proofErr w:type="spellStart"/>
      <w:r w:rsidRPr="000D76FE">
        <w:rPr>
          <w:rStyle w:val="token"/>
          <w:color w:val="0051C2"/>
        </w:rPr>
        <w:t>chạy</w:t>
      </w:r>
      <w:proofErr w:type="spellEnd"/>
      <w:r w:rsidRPr="000D76FE">
        <w:rPr>
          <w:rStyle w:val="token"/>
          <w:color w:val="0051C2"/>
        </w:rPr>
        <w:t xml:space="preserve"> </w:t>
      </w:r>
      <w:proofErr w:type="spellStart"/>
      <w:r w:rsidRPr="000D76FE">
        <w:rPr>
          <w:rStyle w:val="token"/>
          <w:color w:val="0051C2"/>
        </w:rPr>
        <w:t>trên</w:t>
      </w:r>
      <w:proofErr w:type="spellEnd"/>
      <w:r w:rsidRPr="000D76FE">
        <w:rPr>
          <w:rStyle w:val="token"/>
          <w:color w:val="0051C2"/>
        </w:rPr>
        <w:t xml:space="preserve"> server </w:t>
      </w:r>
      <w:proofErr w:type="spellStart"/>
      <w:r w:rsidRPr="000D76FE">
        <w:rPr>
          <w:rStyle w:val="token"/>
          <w:color w:val="0051C2"/>
        </w:rPr>
        <w:t>nạn</w:t>
      </w:r>
      <w:proofErr w:type="spellEnd"/>
      <w:r w:rsidRPr="000D76FE">
        <w:rPr>
          <w:rStyle w:val="token"/>
          <w:color w:val="0051C2"/>
        </w:rPr>
        <w:t xml:space="preserve"> </w:t>
      </w:r>
      <w:proofErr w:type="spellStart"/>
      <w:r w:rsidRPr="000D76FE">
        <w:rPr>
          <w:rStyle w:val="token"/>
          <w:color w:val="0051C2"/>
        </w:rPr>
        <w:t>nhân</w:t>
      </w:r>
      <w:proofErr w:type="spellEnd"/>
      <w:r w:rsidRPr="000D76FE">
        <w:rPr>
          <w:rStyle w:val="token"/>
          <w:color w:val="0051C2"/>
        </w:rPr>
        <w:t xml:space="preserve"> — </w:t>
      </w:r>
      <w:proofErr w:type="spellStart"/>
      <w:r w:rsidRPr="000D76FE">
        <w:rPr>
          <w:rStyle w:val="token"/>
          <w:color w:val="0051C2"/>
        </w:rPr>
        <w:t>tự</w:t>
      </w:r>
      <w:proofErr w:type="spellEnd"/>
      <w:r w:rsidRPr="000D76FE">
        <w:rPr>
          <w:rStyle w:val="token"/>
          <w:color w:val="0051C2"/>
        </w:rPr>
        <w:t xml:space="preserve"> </w:t>
      </w:r>
      <w:proofErr w:type="spellStart"/>
      <w:r w:rsidRPr="000D76FE">
        <w:rPr>
          <w:rStyle w:val="token"/>
          <w:color w:val="0051C2"/>
        </w:rPr>
        <w:t>gửi</w:t>
      </w:r>
      <w:proofErr w:type="spellEnd"/>
      <w:r w:rsidRPr="000D76FE">
        <w:rPr>
          <w:rStyle w:val="token"/>
          <w:color w:val="0051C2"/>
        </w:rPr>
        <w:t xml:space="preserve"> request </w:t>
      </w:r>
      <w:proofErr w:type="spellStart"/>
      <w:r w:rsidRPr="000D76FE">
        <w:rPr>
          <w:rStyle w:val="token"/>
          <w:color w:val="0051C2"/>
        </w:rPr>
        <w:t>tới</w:t>
      </w:r>
      <w:proofErr w:type="spellEnd"/>
      <w:r w:rsidRPr="000D76FE">
        <w:rPr>
          <w:rStyle w:val="token"/>
          <w:color w:val="0051C2"/>
        </w:rPr>
        <w:t xml:space="preserve"> internal service </w:t>
      </w:r>
      <w:proofErr w:type="spellStart"/>
      <w:r w:rsidRPr="000D76FE">
        <w:rPr>
          <w:rStyle w:val="token"/>
          <w:color w:val="0051C2"/>
        </w:rPr>
        <w:t>của</w:t>
      </w:r>
      <w:proofErr w:type="spellEnd"/>
      <w:r w:rsidRPr="000D76FE">
        <w:rPr>
          <w:rStyle w:val="token"/>
          <w:color w:val="0051C2"/>
        </w:rPr>
        <w:t xml:space="preserve"> </w:t>
      </w:r>
      <w:proofErr w:type="spellStart"/>
      <w:r w:rsidRPr="000D76FE">
        <w:rPr>
          <w:rStyle w:val="token"/>
          <w:color w:val="0051C2"/>
        </w:rPr>
        <w:t>chính</w:t>
      </w:r>
      <w:proofErr w:type="spellEnd"/>
      <w:r w:rsidRPr="000D76FE">
        <w:rPr>
          <w:rStyle w:val="token"/>
          <w:color w:val="0051C2"/>
        </w:rPr>
        <w:t xml:space="preserve"> </w:t>
      </w:r>
      <w:proofErr w:type="spellStart"/>
      <w:r w:rsidRPr="000D76FE">
        <w:rPr>
          <w:rStyle w:val="token"/>
          <w:color w:val="0051C2"/>
        </w:rPr>
        <w:t>nó</w:t>
      </w:r>
      <w:proofErr w:type="spellEnd"/>
      <w:r w:rsidRPr="000D76FE">
        <w:rPr>
          <w:rStyle w:val="token"/>
          <w:color w:val="0051C2"/>
        </w:rPr>
        <w:t xml:space="preserve"> </w:t>
      </w:r>
      <w:proofErr w:type="spellStart"/>
      <w:r w:rsidRPr="000D76FE">
        <w:rPr>
          <w:rStyle w:val="token"/>
          <w:color w:val="0051C2"/>
        </w:rPr>
        <w:t>trong</w:t>
      </w:r>
      <w:proofErr w:type="spellEnd"/>
      <w:r w:rsidRPr="000D76FE">
        <w:rPr>
          <w:rStyle w:val="token"/>
          <w:color w:val="0051C2"/>
        </w:rPr>
        <w:t xml:space="preserve"> </w:t>
      </w:r>
      <w:proofErr w:type="spellStart"/>
      <w:r w:rsidRPr="000D76FE">
        <w:rPr>
          <w:rStyle w:val="token"/>
          <w:color w:val="0051C2"/>
        </w:rPr>
        <w:t>quá</w:t>
      </w:r>
      <w:proofErr w:type="spellEnd"/>
      <w:r w:rsidRPr="000D76FE">
        <w:rPr>
          <w:rStyle w:val="token"/>
          <w:color w:val="0051C2"/>
        </w:rPr>
        <w:t xml:space="preserve"> </w:t>
      </w:r>
      <w:proofErr w:type="spellStart"/>
      <w:r w:rsidRPr="000D76FE">
        <w:rPr>
          <w:rStyle w:val="token"/>
          <w:color w:val="0051C2"/>
        </w:rPr>
        <w:t>trình</w:t>
      </w:r>
      <w:proofErr w:type="spellEnd"/>
      <w:r w:rsidRPr="000D76FE">
        <w:rPr>
          <w:rStyle w:val="token"/>
          <w:color w:val="0051C2"/>
        </w:rPr>
        <w:t xml:space="preserve"> render PDF.</w:t>
      </w:r>
    </w:p>
    <w:p w:rsidR="000D76FE" w:rsidRPr="000D76FE" w:rsidRDefault="000D76FE" w:rsidP="000D76FE">
      <w:pPr>
        <w:rPr>
          <w:rStyle w:val="token"/>
          <w:color w:val="0051C2"/>
        </w:rPr>
      </w:pPr>
    </w:p>
    <w:p w:rsidR="000D76FE" w:rsidRDefault="000D76FE" w:rsidP="000D76FE">
      <w:pPr>
        <w:rPr>
          <w:rStyle w:val="token"/>
          <w:color w:val="0051C2"/>
        </w:rPr>
      </w:pPr>
      <w:proofErr w:type="spellStart"/>
      <w:r w:rsidRPr="000D76FE">
        <w:rPr>
          <w:rStyle w:val="token"/>
          <w:color w:val="0051C2"/>
        </w:rPr>
        <w:t>Nếu</w:t>
      </w:r>
      <w:proofErr w:type="spellEnd"/>
      <w:r w:rsidRPr="000D76FE">
        <w:rPr>
          <w:rStyle w:val="token"/>
          <w:color w:val="0051C2"/>
        </w:rPr>
        <w:t xml:space="preserve"> request </w:t>
      </w:r>
      <w:proofErr w:type="spellStart"/>
      <w:r w:rsidRPr="000D76FE">
        <w:rPr>
          <w:rStyle w:val="token"/>
          <w:color w:val="0051C2"/>
        </w:rPr>
        <w:t>này</w:t>
      </w:r>
      <w:proofErr w:type="spellEnd"/>
      <w:r w:rsidRPr="000D76FE">
        <w:rPr>
          <w:rStyle w:val="token"/>
          <w:color w:val="0051C2"/>
        </w:rPr>
        <w:t xml:space="preserve"> </w:t>
      </w:r>
      <w:proofErr w:type="spellStart"/>
      <w:r w:rsidRPr="000D76FE">
        <w:rPr>
          <w:rStyle w:val="token"/>
          <w:color w:val="0051C2"/>
        </w:rPr>
        <w:t>thành</w:t>
      </w:r>
      <w:proofErr w:type="spellEnd"/>
      <w:r w:rsidRPr="000D76FE">
        <w:rPr>
          <w:rStyle w:val="token"/>
          <w:color w:val="0051C2"/>
        </w:rPr>
        <w:t xml:space="preserve"> </w:t>
      </w:r>
      <w:proofErr w:type="spellStart"/>
      <w:r w:rsidRPr="000D76FE">
        <w:rPr>
          <w:rStyle w:val="token"/>
          <w:color w:val="0051C2"/>
        </w:rPr>
        <w:t>công</w:t>
      </w:r>
      <w:proofErr w:type="spellEnd"/>
      <w:r w:rsidRPr="000D76FE">
        <w:rPr>
          <w:rStyle w:val="token"/>
          <w:color w:val="0051C2"/>
        </w:rPr>
        <w:t xml:space="preserve">, </w:t>
      </w:r>
      <w:proofErr w:type="spellStart"/>
      <w:r w:rsidRPr="000D76FE">
        <w:rPr>
          <w:rStyle w:val="token"/>
          <w:color w:val="0051C2"/>
        </w:rPr>
        <w:t>nội</w:t>
      </w:r>
      <w:proofErr w:type="spellEnd"/>
      <w:r w:rsidRPr="000D76FE">
        <w:rPr>
          <w:rStyle w:val="token"/>
          <w:color w:val="0051C2"/>
        </w:rPr>
        <w:t xml:space="preserve"> dung internal service </w:t>
      </w:r>
      <w:proofErr w:type="spellStart"/>
      <w:r w:rsidRPr="000D76FE">
        <w:rPr>
          <w:rStyle w:val="token"/>
          <w:color w:val="0051C2"/>
        </w:rPr>
        <w:t>sẽ</w:t>
      </w:r>
      <w:proofErr w:type="spellEnd"/>
      <w:r w:rsidRPr="000D76FE">
        <w:rPr>
          <w:rStyle w:val="token"/>
          <w:color w:val="0051C2"/>
        </w:rPr>
        <w:t xml:space="preserve"> </w:t>
      </w:r>
      <w:proofErr w:type="spellStart"/>
      <w:r w:rsidRPr="000D76FE">
        <w:rPr>
          <w:rStyle w:val="token"/>
          <w:color w:val="0051C2"/>
        </w:rPr>
        <w:t>được</w:t>
      </w:r>
      <w:proofErr w:type="spellEnd"/>
      <w:r w:rsidRPr="000D76FE">
        <w:rPr>
          <w:rStyle w:val="token"/>
          <w:color w:val="0051C2"/>
        </w:rPr>
        <w:t xml:space="preserve"> render </w:t>
      </w:r>
      <w:proofErr w:type="spellStart"/>
      <w:r w:rsidRPr="000D76FE">
        <w:rPr>
          <w:rStyle w:val="token"/>
          <w:color w:val="0051C2"/>
        </w:rPr>
        <w:t>trực</w:t>
      </w:r>
      <w:proofErr w:type="spellEnd"/>
      <w:r w:rsidRPr="000D76FE">
        <w:rPr>
          <w:rStyle w:val="token"/>
          <w:color w:val="0051C2"/>
        </w:rPr>
        <w:t xml:space="preserve"> </w:t>
      </w:r>
      <w:proofErr w:type="spellStart"/>
      <w:r w:rsidRPr="000D76FE">
        <w:rPr>
          <w:rStyle w:val="token"/>
          <w:color w:val="0051C2"/>
        </w:rPr>
        <w:t>tiếp</w:t>
      </w:r>
      <w:proofErr w:type="spellEnd"/>
      <w:r w:rsidRPr="000D76FE">
        <w:rPr>
          <w:rStyle w:val="token"/>
          <w:color w:val="0051C2"/>
        </w:rPr>
        <w:t xml:space="preserve"> </w:t>
      </w:r>
      <w:proofErr w:type="spellStart"/>
      <w:r w:rsidRPr="000D76FE">
        <w:rPr>
          <w:rStyle w:val="token"/>
          <w:color w:val="0051C2"/>
        </w:rPr>
        <w:t>vào</w:t>
      </w:r>
      <w:proofErr w:type="spellEnd"/>
      <w:r w:rsidRPr="000D76FE">
        <w:rPr>
          <w:rStyle w:val="token"/>
          <w:color w:val="0051C2"/>
        </w:rPr>
        <w:t xml:space="preserve"> PDF, </w:t>
      </w:r>
      <w:proofErr w:type="spellStart"/>
      <w:r w:rsidRPr="000D76FE">
        <w:rPr>
          <w:rStyle w:val="token"/>
          <w:color w:val="0051C2"/>
        </w:rPr>
        <w:t>dẫn</w:t>
      </w:r>
      <w:proofErr w:type="spellEnd"/>
      <w:r w:rsidRPr="000D76FE">
        <w:rPr>
          <w:rStyle w:val="token"/>
          <w:color w:val="0051C2"/>
        </w:rPr>
        <w:t xml:space="preserve"> </w:t>
      </w:r>
      <w:proofErr w:type="spellStart"/>
      <w:r w:rsidRPr="000D76FE">
        <w:rPr>
          <w:rStyle w:val="token"/>
          <w:color w:val="0051C2"/>
        </w:rPr>
        <w:t>tới</w:t>
      </w:r>
      <w:proofErr w:type="spellEnd"/>
      <w:r w:rsidRPr="000D76FE">
        <w:rPr>
          <w:rStyle w:val="token"/>
          <w:color w:val="0051C2"/>
        </w:rPr>
        <w:t xml:space="preserve"> SSRF.</w:t>
      </w:r>
    </w:p>
    <w:p w:rsidR="00706970" w:rsidRDefault="007F010A">
      <w:pPr>
        <w:rPr>
          <w:rStyle w:val="token"/>
          <w:color w:val="008000"/>
        </w:rPr>
      </w:pPr>
      <w:r>
        <w:rPr>
          <w:rStyle w:val="token"/>
          <w:color w:val="0051C2"/>
        </w:rPr>
        <w:t>cat</w:t>
      </w:r>
      <w:r>
        <w:rPr>
          <w:rStyle w:val="token"/>
          <w:color w:val="008000"/>
        </w:rPr>
        <w:t xml:space="preserve"> </w:t>
      </w:r>
      <w:r>
        <w:rPr>
          <w:rStyle w:val="token"/>
          <w:color w:val="14181F"/>
        </w:rPr>
        <w:t>&gt;</w:t>
      </w:r>
      <w:r>
        <w:rPr>
          <w:rStyle w:val="token"/>
          <w:color w:val="008000"/>
        </w:rPr>
        <w:t xml:space="preserve"> ~/serve/index.html </w:t>
      </w:r>
      <w:r>
        <w:rPr>
          <w:rStyle w:val="token"/>
          <w:color w:val="14181F"/>
        </w:rPr>
        <w:t>&lt;&lt;</w:t>
      </w:r>
      <w:r>
        <w:rPr>
          <w:rStyle w:val="token"/>
          <w:color w:val="008000"/>
        </w:rPr>
        <w:t xml:space="preserve"> 'EOF' &lt;html&gt; &lt;body&gt; &lt;iframe </w:t>
      </w:r>
      <w:proofErr w:type="spellStart"/>
      <w:r>
        <w:rPr>
          <w:rStyle w:val="token"/>
          <w:color w:val="008000"/>
        </w:rPr>
        <w:t>src</w:t>
      </w:r>
      <w:proofErr w:type="spellEnd"/>
      <w:r>
        <w:rPr>
          <w:rStyle w:val="token"/>
          <w:color w:val="008000"/>
        </w:rPr>
        <w:t>="http://0.0.0.0:3000/" width="1000" height="1000"&gt;&lt;/iframe&gt; &lt;/body&gt; &lt;/html&gt; EOF</w:t>
      </w:r>
    </w:p>
    <w:p w:rsidR="007F010A" w:rsidRDefault="007F010A">
      <w:r>
        <w:rPr>
          <w:noProof/>
        </w:rPr>
        <mc:AlternateContent>
          <mc:Choice Requires="wps">
            <w:drawing>
              <wp:inline distT="0" distB="0" distL="0" distR="0">
                <wp:extent cx="304800" cy="304800"/>
                <wp:effectExtent l="0" t="0" r="0" b="0"/>
                <wp:docPr id="1" name="Rectangle 1" descr="1778500593100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6EF41" id="Rectangle 1" o:spid="_x0000_s1026" alt="1778500593100_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uA0yQIAANcFAAAOAAAAZHJzL2Uyb0RvYy54bWysVFFv0zAQfkfiP1h+T+N0aZtES6fRNAhp&#10;wMTgGbmJk1gkdrDdpgPx3zk7bdduLwjIg2XfOd/dfff5rm/2XYt2TGkuRYqDCcGIiUKWXNQp/vI5&#10;9yKMtKGipK0ULMWPTOOb5etX10OfsKlsZFsyhQBE6GToU9wY0ye+r4uGdVRPZM8EOCupOmrgqGq/&#10;VHQA9K71p4TM/UGqsleyYFqDNRudeOnwq4oV5mNVaWZQm2LIzbhVuXVjV395TZNa0b7hxSEN+hdZ&#10;dJQLCHqCyqihaKv4C6iOF0pqWZlJITtfVhUvmKsBqgnIs2oeGtozVwuQo/sTTfr/wRYfdvcK8RJ6&#10;h5GgHbToE5BGRd0yBKaS6QLoChaLaEbILL4KCPnKO1qzSS9qS9/Q6wRQHvp7ZQnQ/Z0svmkk5KoB&#10;FHare8Ab4Y8mpeTQMFpCHYGF8C8w7EEDGtoM72UJCdGtkY7cfaU6GwNoQ3vXw8dTD9neoAKMVySM&#10;CHS6ANdhbyPQ5Phzr7R5y2SH7CbFCrJz4HR3p8149XjFxhIy520Ldpq04sIAmKMFQsOv1meTcF3/&#10;GZN4Ha2j0Aun87UXkizzbvNV6M3zYDHLrrLVKgt+2bhBmDS8LJmwYY4KDMI/6/DhLYzaOWlQy5aX&#10;Fs6mpFW9WbUK7Si8gNx9jnLwPF3zL9NwfEEtz0oKpiF5M429fB4tvDAPZ168IJFHgvhNPCdhHGb5&#10;ZUl3XLB/LwkNKY5n05nr0lnSz2oj7ntZG006bmDGtLxLMUgDPnuJJlaBa1G6vaG8HfdnVNj0n6iA&#10;dh8b7fRqJTqqfyPLR5CrkiAnUB5MQ9g0Uv3AaIDJkmL9fUsVw6h9J0DycRCGdhS5QzhbTOGgzj2b&#10;cw8VBUCl2GA0bldmHF/bXvG6gUiBI0bIW3gmFXcStk9ozOrwuGB6uEoOk86Op/Ozu/U0j5e/AQ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Fsu4DTJAgAA1wUAAA4AAAAAAAAAAAAAAAAALgIAAGRycy9lMm9Eb2MueG1sUEsBAi0AFAAG&#10;AAgAAAAhAEyg6SzYAAAAAwEAAA8AAAAAAAAAAAAAAAAAIwUAAGRycy9kb3ducmV2LnhtbFBLBQYA&#10;AAAABAAEAPMAAAAoBgAAAAA=&#10;" filled="f" stroked="f">
                <o:lock v:ext="edit" aspectratio="t"/>
                <w10:anchorlock/>
              </v:rect>
            </w:pict>
          </mc:Fallback>
        </mc:AlternateContent>
      </w:r>
      <w:r w:rsidRPr="007F010A">
        <w:rPr>
          <w:noProof/>
        </w:rPr>
        <w:drawing>
          <wp:inline distT="0" distB="0" distL="0" distR="0">
            <wp:extent cx="5943600" cy="3013364"/>
            <wp:effectExtent l="0" t="0" r="0" b="0"/>
            <wp:docPr id="2" name="Picture 2" descr="C:\Users\HP\OneDrive\Hình ảnh\Screenshots\Screenshot 2026-05-11 1856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OneDrive\Hình ảnh\Screenshots\Screenshot 2026-05-11 18563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13364"/>
                    </a:xfrm>
                    <a:prstGeom prst="rect">
                      <a:avLst/>
                    </a:prstGeom>
                    <a:noFill/>
                    <a:ln>
                      <a:noFill/>
                    </a:ln>
                  </pic:spPr>
                </pic:pic>
              </a:graphicData>
            </a:graphic>
          </wp:inline>
        </w:drawing>
      </w:r>
    </w:p>
    <w:p w:rsidR="000D76FE" w:rsidRPr="000D76FE" w:rsidRDefault="000D76FE">
      <w:pPr>
        <w:rPr>
          <w:lang w:val="vi-VN"/>
        </w:rPr>
      </w:pPr>
      <w:r>
        <w:rPr>
          <w:lang w:val="vi-VN"/>
        </w:rPr>
        <w:t>Khi đã có file flag.txt, đơn giản mình chỉ cần truy cập tới /flag.txt thì nó đã render lại cờ rồi.</w:t>
      </w:r>
    </w:p>
    <w:p w:rsidR="007F010A" w:rsidRDefault="007F010A" w:rsidP="007F010A">
      <w:pPr>
        <w:rPr>
          <w:rStyle w:val="token"/>
          <w:color w:val="008000"/>
        </w:rPr>
      </w:pPr>
      <w:r>
        <w:rPr>
          <w:rStyle w:val="token"/>
          <w:color w:val="0051C2"/>
        </w:rPr>
        <w:t>cat</w:t>
      </w:r>
      <w:r>
        <w:rPr>
          <w:rStyle w:val="token"/>
          <w:color w:val="008000"/>
        </w:rPr>
        <w:t xml:space="preserve"> </w:t>
      </w:r>
      <w:r>
        <w:rPr>
          <w:rStyle w:val="token"/>
          <w:color w:val="14181F"/>
        </w:rPr>
        <w:t>&gt;</w:t>
      </w:r>
      <w:r>
        <w:rPr>
          <w:rStyle w:val="token"/>
          <w:color w:val="008000"/>
        </w:rPr>
        <w:t xml:space="preserve"> ~/serve/index.html </w:t>
      </w:r>
      <w:r>
        <w:rPr>
          <w:rStyle w:val="token"/>
          <w:color w:val="14181F"/>
        </w:rPr>
        <w:t>&lt;&lt;</w:t>
      </w:r>
      <w:r>
        <w:rPr>
          <w:rStyle w:val="token"/>
          <w:color w:val="008000"/>
        </w:rPr>
        <w:t xml:space="preserve"> 'EOF' &lt;html&gt; &lt;body&gt; &lt;iframe </w:t>
      </w:r>
      <w:proofErr w:type="spellStart"/>
      <w:r>
        <w:rPr>
          <w:rStyle w:val="token"/>
          <w:color w:val="008000"/>
        </w:rPr>
        <w:t>src</w:t>
      </w:r>
      <w:proofErr w:type="spellEnd"/>
      <w:r>
        <w:rPr>
          <w:rStyle w:val="token"/>
          <w:color w:val="008000"/>
        </w:rPr>
        <w:t>="http://0.0.0.0:3000/" width="1000" height="1000"&gt;&lt;/iframe&gt; &lt;/body&gt; &lt;/html&gt; EOF</w:t>
      </w:r>
    </w:p>
    <w:p w:rsidR="007F010A" w:rsidRPr="00F66A88" w:rsidRDefault="007F010A">
      <w:pPr>
        <w:rPr>
          <w:lang w:val="vi-VN"/>
        </w:rPr>
      </w:pPr>
    </w:p>
    <w:p w:rsidR="007F010A" w:rsidRDefault="007F010A">
      <w:r w:rsidRPr="007F010A">
        <w:lastRenderedPageBreak/>
        <w:drawing>
          <wp:inline distT="0" distB="0" distL="0" distR="0" wp14:anchorId="67007E85" wp14:editId="70B4B245">
            <wp:extent cx="5943600" cy="57492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749290"/>
                    </a:xfrm>
                    <a:prstGeom prst="rect">
                      <a:avLst/>
                    </a:prstGeom>
                  </pic:spPr>
                </pic:pic>
              </a:graphicData>
            </a:graphic>
          </wp:inline>
        </w:drawing>
      </w:r>
    </w:p>
    <w:p w:rsidR="000D76FE" w:rsidRDefault="000D76FE">
      <w:r w:rsidRPr="000D76FE">
        <w:t>RAM{dns_r3b1nd_t0ctou_D1u4le_A_R3cord}</w:t>
      </w:r>
    </w:p>
    <w:sectPr w:rsidR="000D76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10A"/>
    <w:rsid w:val="000D76FE"/>
    <w:rsid w:val="00684EFF"/>
    <w:rsid w:val="00706970"/>
    <w:rsid w:val="007F010A"/>
    <w:rsid w:val="009D42F2"/>
    <w:rsid w:val="00E36690"/>
    <w:rsid w:val="00F66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0AFFE"/>
  <w15:chartTrackingRefBased/>
  <w15:docId w15:val="{D2857AB1-8FBA-490B-9DA9-1C2BA9BEE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oken">
    <w:name w:val="token"/>
    <w:basedOn w:val="DefaultParagraphFont"/>
    <w:rsid w:val="007F0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8</Pages>
  <Words>345</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Tú Ngô</dc:creator>
  <cp:keywords/>
  <dc:description/>
  <cp:lastModifiedBy>Đức Tú Ngô</cp:lastModifiedBy>
  <cp:revision>3</cp:revision>
  <dcterms:created xsi:type="dcterms:W3CDTF">2026-05-11T13:11:00Z</dcterms:created>
  <dcterms:modified xsi:type="dcterms:W3CDTF">2026-05-11T13:58:00Z</dcterms:modified>
</cp:coreProperties>
</file>