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nl813xr0xenh" w:id="0"/>
      <w:bookmarkEnd w:id="0"/>
      <w:r w:rsidDel="00000000" w:rsidR="00000000" w:rsidRPr="00000000">
        <w:rPr>
          <w:b w:val="1"/>
          <w:bCs w:val="1"/>
          <w:sz w:val="34"/>
          <w:szCs w:val="34"/>
          <w:rtl w:val="0"/>
        </w:rPr>
        <w:t xml:space="preserve">Phần 1: Phân tích &amp; Đề xuất (Đa giải pháp)</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x9pd1avukn3i" w:id="1"/>
      <w:bookmarkEnd w:id="1"/>
      <w:r w:rsidDel="00000000" w:rsidR="00000000" w:rsidRPr="00000000">
        <w:rPr>
          <w:b w:val="1"/>
          <w:bCs w:val="1"/>
          <w:color w:val="000000"/>
          <w:sz w:val="26"/>
          <w:szCs w:val="26"/>
          <w:rtl w:val="0"/>
        </w:rPr>
        <w:t xml:space="preserve">1. Phân tích yêu cầu (Input &amp; Output)</w:t>
      </w:r>
    </w:p>
    <w:p w:rsidR="00000000" w:rsidDel="00000000" w:rsidP="00000000" w:rsidRDefault="00000000" w:rsidRPr="00000000" w14:paraId="00000003">
      <w:pPr>
        <w:numPr>
          <w:ilvl w:val="0"/>
          <w:numId w:val="1"/>
        </w:numPr>
        <w:spacing w:after="0" w:afterAutospacing="0" w:lineRule="auto"/>
        <w:ind w:left="720" w:hanging="360"/>
      </w:pPr>
      <w:r w:rsidDel="00000000" w:rsidR="00000000" w:rsidRPr="00000000">
        <w:rPr>
          <w:b w:val="1"/>
          <w:bCs w:val="1"/>
          <w:rtl w:val="0"/>
        </w:rPr>
        <w:t xml:space="preserve">Input (Người dùng muốn gì):</w:t>
      </w:r>
      <w:r w:rsidDel="00000000" w:rsidR="00000000" w:rsidRPr="00000000">
        <w:rPr>
          <w:rtl w:val="0"/>
        </w:rPr>
        <w:t xml:space="preserve"> Người dùng là sinh viên năm nhất ngành CNTT, chưa có nền tảng lập trình, cần AI giải thích một khái niệm kỹ thuật (</w:t>
      </w:r>
      <w:r w:rsidDel="00000000" w:rsidR="00000000" w:rsidRPr="00000000">
        <w:rPr>
          <w:i w:val="1"/>
          <w:iCs w:val="1"/>
          <w:rtl w:val="0"/>
        </w:rPr>
        <w:t xml:space="preserve">Markdown Parser</w:t>
      </w:r>
      <w:r w:rsidDel="00000000" w:rsidR="00000000" w:rsidRPr="00000000">
        <w:rPr>
          <w:rtl w:val="0"/>
        </w:rPr>
        <w:t xml:space="preserve">) một cách cơ bản, dễ hiểu, đời thường, không quá dài dòng và có ví dụ trực quan.</w:t>
      </w:r>
    </w:p>
    <w:p w:rsidR="00000000" w:rsidDel="00000000" w:rsidP="00000000" w:rsidRDefault="00000000" w:rsidRPr="00000000" w14:paraId="00000004">
      <w:pPr>
        <w:numPr>
          <w:ilvl w:val="0"/>
          <w:numId w:val="1"/>
        </w:numPr>
        <w:spacing w:after="240" w:lineRule="auto"/>
        <w:ind w:left="720" w:hanging="360"/>
      </w:pPr>
      <w:r w:rsidDel="00000000" w:rsidR="00000000" w:rsidRPr="00000000">
        <w:rPr>
          <w:b w:val="1"/>
          <w:bCs w:val="1"/>
          <w:rtl w:val="0"/>
        </w:rPr>
        <w:t xml:space="preserve">Output (AI cần trả lời thế nào):</w:t>
      </w:r>
      <w:r w:rsidDel="00000000" w:rsidR="00000000" w:rsidRPr="00000000">
        <w:rPr>
          <w:rtl w:val="0"/>
        </w:rPr>
        <w:t xml:space="preserve"> Một câu trả lời súc tích (100–150 từ), sử dụng các phép ẩn dụ quen thuộc, loại bỏ thuật ngữ toán học/lập trình phức tạp, kèm theo một ví dụ Markdown đơn giản và kết quả render tương ứng.</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hoevk67idc3t" w:id="2"/>
      <w:bookmarkEnd w:id="2"/>
      <w:r w:rsidDel="00000000" w:rsidR="00000000" w:rsidRPr="00000000">
        <w:rPr>
          <w:b w:val="1"/>
          <w:bCs w:val="1"/>
          <w:color w:val="000000"/>
          <w:sz w:val="26"/>
          <w:szCs w:val="26"/>
          <w:rtl w:val="0"/>
        </w:rPr>
        <w:t xml:space="preserve">2. Đánh giá ưu &amp; nhược điểm của 2 chiến lược</w:t>
      </w:r>
    </w:p>
    <w:p w:rsidR="00000000" w:rsidDel="00000000" w:rsidP="00000000" w:rsidRDefault="00000000" w:rsidRPr="00000000" w14:paraId="00000006">
      <w:pPr>
        <w:numPr>
          <w:ilvl w:val="0"/>
          <w:numId w:val="4"/>
        </w:numPr>
        <w:spacing w:after="0" w:afterAutospacing="0" w:lineRule="auto"/>
        <w:ind w:left="720" w:hanging="360"/>
      </w:pPr>
      <w:r w:rsidDel="00000000" w:rsidR="00000000" w:rsidRPr="00000000">
        <w:rPr>
          <w:b w:val="1"/>
          <w:bCs w:val="1"/>
          <w:rtl w:val="0"/>
        </w:rPr>
        <w:t xml:space="preserve">Chiến lược A (Văn xuôi thuần túy - Prompt của Lan):</w:t>
      </w:r>
    </w:p>
    <w:p w:rsidR="00000000" w:rsidDel="00000000" w:rsidP="00000000" w:rsidRDefault="00000000" w:rsidRPr="00000000" w14:paraId="00000007">
      <w:pPr>
        <w:numPr>
          <w:ilvl w:val="1"/>
          <w:numId w:val="4"/>
        </w:numPr>
        <w:spacing w:after="0" w:afterAutospacing="0" w:lineRule="auto"/>
        <w:ind w:left="1440" w:hanging="360"/>
      </w:pPr>
      <w:r w:rsidDel="00000000" w:rsidR="00000000" w:rsidRPr="00000000">
        <w:rPr>
          <w:i w:val="1"/>
          <w:iCs w:val="1"/>
          <w:rtl w:val="0"/>
        </w:rPr>
        <w:t xml:space="preserve">Ưu điểm:</w:t>
      </w:r>
      <w:r w:rsidDel="00000000" w:rsidR="00000000" w:rsidRPr="00000000">
        <w:rPr>
          <w:rtl w:val="0"/>
        </w:rPr>
        <w:t xml:space="preserve"> Tự nhiên, tốc độ soạn thảo nhanh, giống như một đoạn tin nhắn giao tiếp thông thường, không đòi hỏi người dùng phải biết quy tắc định dạng Prompt.</w:t>
      </w:r>
    </w:p>
    <w:p w:rsidR="00000000" w:rsidDel="00000000" w:rsidP="00000000" w:rsidRDefault="00000000" w:rsidRPr="00000000" w14:paraId="00000008">
      <w:pPr>
        <w:numPr>
          <w:ilvl w:val="1"/>
          <w:numId w:val="4"/>
        </w:numPr>
        <w:spacing w:after="0" w:afterAutospacing="0" w:lineRule="auto"/>
        <w:ind w:left="1440" w:hanging="360"/>
      </w:pPr>
      <w:r w:rsidDel="00000000" w:rsidR="00000000" w:rsidRPr="00000000">
        <w:rPr>
          <w:i w:val="1"/>
          <w:iCs w:val="1"/>
          <w:rtl w:val="0"/>
        </w:rPr>
        <w:t xml:space="preserve">Nhược điểm:</w:t>
      </w:r>
      <w:r w:rsidDel="00000000" w:rsidR="00000000" w:rsidRPr="00000000">
        <w:rPr>
          <w:rtl w:val="0"/>
        </w:rPr>
        <w:t xml:space="preserve"> Dễ bị lan man, thiếu cấu trúc phân tách rõ ràng. Khi Prompt dài hơn hoặc có nhiều yêu cầu phụ, AI dễ bị "trôi" ý và bỏ sót một số ràng buộc (ví dụ: quên giới hạn số từ hoặc lỡ dùng thuật ngữ chuyên ngành).</w:t>
      </w:r>
    </w:p>
    <w:p w:rsidR="00000000" w:rsidDel="00000000" w:rsidP="00000000" w:rsidRDefault="00000000" w:rsidRPr="00000000" w14:paraId="00000009">
      <w:pPr>
        <w:numPr>
          <w:ilvl w:val="0"/>
          <w:numId w:val="4"/>
        </w:numPr>
        <w:spacing w:after="0" w:afterAutospacing="0" w:lineRule="auto"/>
        <w:ind w:left="720" w:hanging="360"/>
      </w:pPr>
      <w:r w:rsidDel="00000000" w:rsidR="00000000" w:rsidRPr="00000000">
        <w:rPr>
          <w:b w:val="1"/>
          <w:bCs w:val="1"/>
          <w:rtl w:val="0"/>
        </w:rPr>
        <w:t xml:space="preserve">Chiến lược B (Cấu trúc Markdown 3 phần - Prompt của Minh):</w:t>
      </w:r>
    </w:p>
    <w:p w:rsidR="00000000" w:rsidDel="00000000" w:rsidP="00000000" w:rsidRDefault="00000000" w:rsidRPr="00000000" w14:paraId="0000000A">
      <w:pPr>
        <w:numPr>
          <w:ilvl w:val="1"/>
          <w:numId w:val="4"/>
        </w:numPr>
        <w:spacing w:after="0" w:afterAutospacing="0" w:lineRule="auto"/>
        <w:ind w:left="1440" w:hanging="360"/>
      </w:pPr>
      <w:r w:rsidDel="00000000" w:rsidR="00000000" w:rsidRPr="00000000">
        <w:rPr>
          <w:i w:val="1"/>
          <w:iCs w:val="1"/>
          <w:rtl w:val="0"/>
        </w:rPr>
        <w:t xml:space="preserve">Ưu điểm:</w:t>
      </w:r>
      <w:r w:rsidDel="00000000" w:rsidR="00000000" w:rsidRPr="00000000">
        <w:rPr>
          <w:rtl w:val="0"/>
        </w:rPr>
        <w:t xml:space="preserve"> Cực kỳ rạch ròi giữa ngữ cảnh, khái niệm và yêu cầu. Giúp mô hình ngôn ngữ (LLM) phân bổ trọng số tập trung vào từng tiêu chí (đặc biệt là mục </w:t>
      </w:r>
      <w:r w:rsidDel="00000000" w:rsidR="00000000" w:rsidRPr="00000000">
        <w:rPr>
          <w:i w:val="1"/>
          <w:iCs w:val="1"/>
          <w:rtl w:val="0"/>
        </w:rPr>
        <w:t xml:space="preserve">Yêu cầu</w:t>
      </w:r>
      <w:r w:rsidDel="00000000" w:rsidR="00000000" w:rsidRPr="00000000">
        <w:rPr>
          <w:rtl w:val="0"/>
        </w:rPr>
        <w:t xml:space="preserve"> và </w:t>
      </w:r>
      <w:r w:rsidDel="00000000" w:rsidR="00000000" w:rsidRPr="00000000">
        <w:rPr>
          <w:i w:val="1"/>
          <w:iCs w:val="1"/>
          <w:rtl w:val="0"/>
        </w:rPr>
        <w:t xml:space="preserve">Không cần</w:t>
      </w:r>
      <w:r w:rsidDel="00000000" w:rsidR="00000000" w:rsidRPr="00000000">
        <w:rPr>
          <w:rtl w:val="0"/>
        </w:rPr>
        <w:t xml:space="preserve">), đảm bảo tỷ lệ tuân thủ chính xác cao.</w:t>
      </w:r>
    </w:p>
    <w:p w:rsidR="00000000" w:rsidDel="00000000" w:rsidP="00000000" w:rsidRDefault="00000000" w:rsidRPr="00000000" w14:paraId="0000000B">
      <w:pPr>
        <w:numPr>
          <w:ilvl w:val="1"/>
          <w:numId w:val="4"/>
        </w:numPr>
        <w:spacing w:after="240" w:lineRule="auto"/>
        <w:ind w:left="1440" w:hanging="360"/>
      </w:pPr>
      <w:r w:rsidDel="00000000" w:rsidR="00000000" w:rsidRPr="00000000">
        <w:rPr>
          <w:i w:val="1"/>
          <w:iCs w:val="1"/>
          <w:rtl w:val="0"/>
        </w:rPr>
        <w:t xml:space="preserve">Nhược điểm:</w:t>
      </w:r>
      <w:r w:rsidDel="00000000" w:rsidR="00000000" w:rsidRPr="00000000">
        <w:rPr>
          <w:rtl w:val="0"/>
        </w:rPr>
        <w:t xml:space="preserve"> Mất thời gian gõ hơn đôi chút; có thể gây cảm giác cứng nhắc, quá hình thức đối với người mới bắt đầu làm quen với AI.</w:t>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6gdul9f0gmfh" w:id="3"/>
      <w:bookmarkEnd w:id="3"/>
      <w:r w:rsidDel="00000000" w:rsidR="00000000" w:rsidRPr="00000000">
        <w:rPr>
          <w:b w:val="1"/>
          <w:bCs w:val="1"/>
          <w:sz w:val="34"/>
          <w:szCs w:val="34"/>
          <w:rtl w:val="0"/>
        </w:rPr>
        <w:t xml:space="preserve">Phần 2: So sánh &amp; Lựa chọn</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uvusp7xh4r1s" w:id="4"/>
      <w:bookmarkEnd w:id="4"/>
      <w:r w:rsidDel="00000000" w:rsidR="00000000" w:rsidRPr="00000000">
        <w:rPr>
          <w:b w:val="1"/>
          <w:bCs w:val="1"/>
          <w:color w:val="000000"/>
          <w:sz w:val="26"/>
          <w:szCs w:val="26"/>
          <w:rtl w:val="0"/>
        </w:rPr>
        <w:t xml:space="preserve">1. Bảng so sánh 4 tiêu chí nghiệp vụ</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3300"/>
        <w:gridCol w:w="3795"/>
        <w:tblGridChange w:id="0">
          <w:tblGrid>
            <w:gridCol w:w="1710"/>
            <w:gridCol w:w="3300"/>
            <w:gridCol w:w="379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Tiêu chí</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Chiến lược A (Văn xuôi)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Chiến lược B (Cấu trúc Markdown 3 phần)</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Độ chính xác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Trung bình (Dễ bị AI bỏ sót các ràng buộc phụ trong đoạn văn dài)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Cao (AI bám sát từng gạch đầu dòng nhờ cấu trúc phân tách rõ ràng)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Tiêu thụ Token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Thấp (Ít ký tự cú pháp và từ ngữ đệm)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Cao hơn một chút (Tốn thêm token cho các thẻ tiêu đề </w:t>
            </w:r>
            <w:r w:rsidDel="00000000" w:rsidR="00000000" w:rsidRPr="00000000">
              <w:rPr>
                <w:color w:val="188038"/>
                <w:rtl w:val="0"/>
              </w:rPr>
              <w:t xml:space="preserve">##</w:t>
            </w:r>
            <w:r w:rsidDel="00000000" w:rsidR="00000000" w:rsidRPr="00000000">
              <w:rPr>
                <w:rtl w:val="0"/>
              </w:rPr>
              <w:t xml:space="preserv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Khả năng tái sử dụng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Thấp (Khó template hóa để dùng lại cho các khái niệm khác)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Cao (Dễ dàng lưu lại làm mẫu, chỉ cần thay đổi nội dung ở phần khái niệm)</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Dễ học cho người mới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Rất cao (Ai cũng viết được ngay như khi nói chuyện)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Trung bình (Cần làm quen với cách tổ chức bố cục Prompt)</w:t>
            </w:r>
          </w:p>
        </w:tc>
      </w:tr>
    </w:tbl>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u4r1rsecg92f" w:id="5"/>
      <w:bookmarkEnd w:id="5"/>
      <w:r w:rsidDel="00000000" w:rsidR="00000000" w:rsidRPr="00000000">
        <w:rPr>
          <w:b w:val="1"/>
          <w:bCs w:val="1"/>
          <w:color w:val="000000"/>
          <w:sz w:val="26"/>
          <w:szCs w:val="26"/>
          <w:rtl w:val="0"/>
        </w:rPr>
        <w:t xml:space="preserve">2. Chốt lựa chọn &amp; Bối cảnh áp dụng</w:t>
      </w:r>
    </w:p>
    <w:p w:rsidR="00000000" w:rsidDel="00000000" w:rsidP="00000000" w:rsidRDefault="00000000" w:rsidRPr="00000000" w14:paraId="0000001E">
      <w:pPr>
        <w:numPr>
          <w:ilvl w:val="0"/>
          <w:numId w:val="2"/>
        </w:numPr>
        <w:spacing w:after="0" w:afterAutospacing="0" w:lineRule="auto"/>
        <w:ind w:left="720" w:hanging="360"/>
      </w:pPr>
      <w:r w:rsidDel="00000000" w:rsidR="00000000" w:rsidRPr="00000000">
        <w:rPr>
          <w:b w:val="1"/>
          <w:bCs w:val="1"/>
          <w:rtl w:val="0"/>
        </w:rPr>
        <w:t xml:space="preserve">Khi nào nên dùng Chiến lược A:</w:t>
      </w:r>
      <w:r w:rsidDel="00000000" w:rsidR="00000000" w:rsidRPr="00000000">
        <w:rPr>
          <w:rtl w:val="0"/>
        </w:rPr>
        <w:t xml:space="preserve"> Khi cần </w:t>
      </w:r>
      <w:r w:rsidDel="00000000" w:rsidR="00000000" w:rsidRPr="00000000">
        <w:rPr>
          <w:b w:val="1"/>
          <w:bCs w:val="1"/>
          <w:rtl w:val="0"/>
        </w:rPr>
        <w:t xml:space="preserve">tra cứu nhanh, hỏi đáp bộc phát</w:t>
      </w:r>
      <w:r w:rsidDel="00000000" w:rsidR="00000000" w:rsidRPr="00000000">
        <w:rPr>
          <w:rtl w:val="0"/>
        </w:rPr>
        <w:t xml:space="preserve"> các câu hỏi đơn giản không có nhiều điều kiện ràng buộc ngặt nghèo (ví dụ: dịch nhanh một từ, hỏi cú pháp ngắn), hoặc khi thao tác trên điện thoại di động trong thời gian gấp.</w:t>
      </w:r>
    </w:p>
    <w:p w:rsidR="00000000" w:rsidDel="00000000" w:rsidP="00000000" w:rsidRDefault="00000000" w:rsidRPr="00000000" w14:paraId="0000001F">
      <w:pPr>
        <w:numPr>
          <w:ilvl w:val="0"/>
          <w:numId w:val="2"/>
        </w:numPr>
        <w:spacing w:after="240" w:lineRule="auto"/>
        <w:ind w:left="720" w:hanging="360"/>
      </w:pPr>
      <w:r w:rsidDel="00000000" w:rsidR="00000000" w:rsidRPr="00000000">
        <w:rPr>
          <w:b w:val="1"/>
          <w:bCs w:val="1"/>
          <w:rtl w:val="0"/>
        </w:rPr>
        <w:t xml:space="preserve">Khi nào nên dùng Chiến lược B (Khuyên dùng cho sinh viên IT):</w:t>
      </w:r>
      <w:r w:rsidDel="00000000" w:rsidR="00000000" w:rsidRPr="00000000">
        <w:rPr>
          <w:rtl w:val="0"/>
        </w:rPr>
        <w:t xml:space="preserve"> Phù hợp nhất cho </w:t>
      </w:r>
      <w:r w:rsidDel="00000000" w:rsidR="00000000" w:rsidRPr="00000000">
        <w:rPr>
          <w:b w:val="1"/>
          <w:bCs w:val="1"/>
          <w:rtl w:val="0"/>
        </w:rPr>
        <w:t xml:space="preserve">bối cảnh học tập, ôn thi, làm bài tập lớn</w:t>
      </w:r>
      <w:r w:rsidDel="00000000" w:rsidR="00000000" w:rsidRPr="00000000">
        <w:rPr>
          <w:rtl w:val="0"/>
        </w:rPr>
        <w:t xml:space="preserve">. Khi cần AI đóng vai trò là gia sư chuyên nghiệp tuân thủ nghiêm ngặt giới hạn từ, văn phong, và các điều kiện cấm (không dùng thuật ngữ phức tạp), cấu trúc Markdown 3 phần mang lại hiệu suất vượt trội và sự ổn định cao trong câu trả lời.</w:t>
      </w:r>
    </w:p>
    <w:p w:rsidR="00000000" w:rsidDel="00000000" w:rsidP="00000000" w:rsidRDefault="00000000" w:rsidRPr="00000000" w14:paraId="00000020">
      <w:pPr>
        <w:pStyle w:val="Heading2"/>
        <w:keepNext w:val="0"/>
        <w:keepLines w:val="0"/>
        <w:spacing w:after="80" w:before="0" w:lineRule="auto"/>
        <w:rPr>
          <w:b w:val="1"/>
          <w:bCs w:val="1"/>
          <w:sz w:val="34"/>
          <w:szCs w:val="34"/>
        </w:rPr>
      </w:pPr>
      <w:bookmarkStart w:colFirst="0" w:colLast="0" w:name="_11ord1ynhnr" w:id="6"/>
      <w:bookmarkEnd w:id="6"/>
      <w:r w:rsidDel="00000000" w:rsidR="00000000" w:rsidRPr="00000000">
        <w:rPr>
          <w:b w:val="1"/>
          <w:bCs w:val="1"/>
          <w:sz w:val="34"/>
          <w:szCs w:val="34"/>
          <w:rtl w:val="0"/>
        </w:rPr>
        <w:t xml:space="preserve">Phần 3: Thiết kế &amp; Triển khai</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wgaobevsx230" w:id="7"/>
      <w:bookmarkEnd w:id="7"/>
      <w:r w:rsidDel="00000000" w:rsidR="00000000" w:rsidRPr="00000000">
        <w:rPr>
          <w:b w:val="1"/>
          <w:bCs w:val="1"/>
          <w:color w:val="000000"/>
          <w:sz w:val="26"/>
          <w:szCs w:val="26"/>
          <w:rtl w:val="0"/>
        </w:rPr>
        <w:t xml:space="preserve">1. Prompt mẫu hỏi về khái niệm 'Token' (Áp dụng Chiến lược B)</w:t>
      </w:r>
    </w:p>
    <w:p w:rsidR="00000000" w:rsidDel="00000000" w:rsidP="00000000" w:rsidRDefault="00000000" w:rsidRPr="00000000" w14:paraId="00000022">
      <w:pPr>
        <w:rPr/>
      </w:pPr>
      <w:r w:rsidDel="00000000" w:rsidR="00000000" w:rsidRPr="00000000">
        <w:rPr>
          <w:rtl w:val="0"/>
        </w:rPr>
        <w:t xml:space="preserve">Markdown</w:t>
      </w:r>
    </w:p>
    <w:p w:rsidR="00000000" w:rsidDel="00000000" w:rsidP="00000000" w:rsidRDefault="00000000" w:rsidRPr="00000000" w14:paraId="00000023">
      <w:pPr>
        <w:rPr/>
      </w:pPr>
      <w:r w:rsidDel="00000000" w:rsidR="00000000" w:rsidRPr="00000000">
        <w:rPr>
          <w:rtl w:val="0"/>
        </w:rPr>
        <w:t xml:space="preserve">## Bối cảnh</w:t>
      </w:r>
    </w:p>
    <w:p w:rsidR="00000000" w:rsidDel="00000000" w:rsidP="00000000" w:rsidRDefault="00000000" w:rsidRPr="00000000" w14:paraId="00000024">
      <w:pPr>
        <w:rPr/>
      </w:pPr>
      <w:r w:rsidDel="00000000" w:rsidR="00000000" w:rsidRPr="00000000">
        <w:rPr>
          <w:rtl w:val="0"/>
        </w:rPr>
        <w:t xml:space="preserve">Tôi là sinh viên năm 1 PTIT, chưa có nền tảng lập trình sâu.</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Khái niệm cần giải thích</w:t>
      </w:r>
    </w:p>
    <w:p w:rsidR="00000000" w:rsidDel="00000000" w:rsidP="00000000" w:rsidRDefault="00000000" w:rsidRPr="00000000" w14:paraId="00000027">
      <w:pPr>
        <w:rPr/>
      </w:pPr>
      <w:r w:rsidDel="00000000" w:rsidR="00000000" w:rsidRPr="00000000">
        <w:rPr>
          <w:rtl w:val="0"/>
        </w:rPr>
        <w:t xml:space="preserve">Token trong AI và Lập trình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Yêu cầu</w:t>
      </w:r>
    </w:p>
    <w:p w:rsidR="00000000" w:rsidDel="00000000" w:rsidP="00000000" w:rsidRDefault="00000000" w:rsidRPr="00000000" w14:paraId="0000002A">
      <w:pPr>
        <w:rPr/>
      </w:pPr>
      <w:r w:rsidDel="00000000" w:rsidR="00000000" w:rsidRPr="00000000">
        <w:rPr>
          <w:rtl w:val="0"/>
        </w:rPr>
        <w:t xml:space="preserve">- Dùng ngôn ngữ đời thường, so sánh với việc đổi vé hoặc đếm từ trong văn bản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Giải thích trong khoảng 100-150 từ</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Cho ví dụ cụ thể về cách AI đếm token của một từ tiếng Việt và tiếng Anh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Không cần</w:t>
      </w:r>
    </w:p>
    <w:p w:rsidR="00000000" w:rsidDel="00000000" w:rsidP="00000000" w:rsidRDefault="00000000" w:rsidRPr="00000000" w14:paraId="00000032">
      <w:pPr>
        <w:rPr/>
      </w:pPr>
      <w:r w:rsidDel="00000000" w:rsidR="00000000" w:rsidRPr="00000000">
        <w:rPr>
          <w:rtl w:val="0"/>
        </w:rPr>
        <w:t xml:space="preserve">- Thuật ngữ toán học phức tạp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Công thức tính toán chi phí API</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keepNext w:val="0"/>
        <w:keepLines w:val="0"/>
        <w:spacing w:before="0" w:lineRule="auto"/>
        <w:rPr>
          <w:b w:val="1"/>
          <w:bCs w:val="1"/>
          <w:color w:val="000000"/>
          <w:sz w:val="26"/>
          <w:szCs w:val="26"/>
        </w:rPr>
      </w:pPr>
      <w:bookmarkStart w:colFirst="0" w:colLast="0" w:name="_ab1he2xkng9n" w:id="8"/>
      <w:bookmarkEnd w:id="8"/>
      <w:r w:rsidDel="00000000" w:rsidR="00000000" w:rsidRPr="00000000">
        <w:rPr>
          <w:b w:val="1"/>
          <w:bCs w:val="1"/>
          <w:color w:val="000000"/>
          <w:sz w:val="26"/>
          <w:szCs w:val="26"/>
          <w:rtl w:val="0"/>
        </w:rPr>
        <w:t xml:space="preserve">2. Giải đáp Bẫy dữ liệu</w:t>
      </w:r>
    </w:p>
    <w:p w:rsidR="00000000" w:rsidDel="00000000" w:rsidP="00000000" w:rsidRDefault="00000000" w:rsidRPr="00000000" w14:paraId="00000037">
      <w:pPr>
        <w:numPr>
          <w:ilvl w:val="0"/>
          <w:numId w:val="3"/>
        </w:numPr>
        <w:spacing w:after="0" w:afterAutospacing="0" w:lineRule="auto"/>
        <w:ind w:left="720" w:hanging="360"/>
      </w:pPr>
      <w:r w:rsidDel="00000000" w:rsidR="00000000" w:rsidRPr="00000000">
        <w:rPr>
          <w:b w:val="1"/>
          <w:bCs w:val="1"/>
          <w:rtl w:val="0"/>
        </w:rPr>
        <w:t xml:space="preserve">Giải đáp Bẫy 1 (Đặt nhầm nội dung vào sai phần - Ví dụ: để yêu cầu độ dài vào phần Bối cảnh):</w:t>
      </w:r>
    </w:p>
    <w:p w:rsidR="00000000" w:rsidDel="00000000" w:rsidP="00000000" w:rsidRDefault="00000000" w:rsidRPr="00000000" w14:paraId="00000038">
      <w:pPr>
        <w:numPr>
          <w:ilvl w:val="1"/>
          <w:numId w:val="3"/>
        </w:numPr>
        <w:spacing w:after="0" w:afterAutospacing="0" w:lineRule="auto"/>
        <w:ind w:left="1440" w:hanging="360"/>
      </w:pPr>
      <w:r w:rsidDel="00000000" w:rsidR="00000000" w:rsidRPr="00000000">
        <w:rPr>
          <w:i w:val="1"/>
          <w:iCs w:val="1"/>
          <w:rtl w:val="0"/>
        </w:rPr>
        <w:t xml:space="preserve">Ảnh hưởng:</w:t>
      </w:r>
      <w:r w:rsidDel="00000000" w:rsidR="00000000" w:rsidRPr="00000000">
        <w:rPr>
          <w:rtl w:val="0"/>
        </w:rPr>
        <w:t xml:space="preserve"> Mặc dù các mô hình AI hiện đại có khả năng hiểu ngữ nghĩa tổng quát, việc đặt sai vị trí sẽ làm </w:t>
      </w:r>
      <w:r w:rsidDel="00000000" w:rsidR="00000000" w:rsidRPr="00000000">
        <w:rPr>
          <w:b w:val="1"/>
          <w:bCs w:val="1"/>
          <w:rtl w:val="0"/>
        </w:rPr>
        <w:t xml:space="preserve">giảm độ tuân thủ (Compliance Rate)</w:t>
      </w:r>
      <w:r w:rsidDel="00000000" w:rsidR="00000000" w:rsidRPr="00000000">
        <w:rPr>
          <w:rtl w:val="0"/>
        </w:rPr>
        <w:t xml:space="preserve">. AI có xu hướng coi phần </w:t>
      </w:r>
      <w:r w:rsidDel="00000000" w:rsidR="00000000" w:rsidRPr="00000000">
        <w:rPr>
          <w:color w:val="188038"/>
          <w:rtl w:val="0"/>
        </w:rPr>
        <w:t xml:space="preserve">## Bối cảnh</w:t>
      </w:r>
      <w:r w:rsidDel="00000000" w:rsidR="00000000" w:rsidRPr="00000000">
        <w:rPr>
          <w:rtl w:val="0"/>
        </w:rPr>
        <w:t xml:space="preserve"> là thông tin nền để hiểu người dùng là ai, chứ không xem đó là một mệnh lệnh bắt buộc phải thực hiện. Hậu quả là AI có thể phớt lờ giới hạn độ dài hoặc yêu cầu định dạng, khiến câu trả lời không đạt chuẩn mong muốn.</w:t>
      </w:r>
    </w:p>
    <w:p w:rsidR="00000000" w:rsidDel="00000000" w:rsidP="00000000" w:rsidRDefault="00000000" w:rsidRPr="00000000" w14:paraId="00000039">
      <w:pPr>
        <w:numPr>
          <w:ilvl w:val="0"/>
          <w:numId w:val="3"/>
        </w:numPr>
        <w:spacing w:after="0" w:afterAutospacing="0" w:lineRule="auto"/>
        <w:ind w:left="720" w:hanging="360"/>
      </w:pPr>
      <w:r w:rsidDel="00000000" w:rsidR="00000000" w:rsidRPr="00000000">
        <w:rPr>
          <w:b w:val="1"/>
          <w:bCs w:val="1"/>
          <w:rtl w:val="0"/>
        </w:rPr>
        <w:t xml:space="preserve">Giải đáp Bẫy 2 (Chiến lược A chiếm ít token hơn, khi nào nên ưu tiên A thay vì B?):</w:t>
      </w:r>
    </w:p>
    <w:p w:rsidR="00000000" w:rsidDel="00000000" w:rsidP="00000000" w:rsidRDefault="00000000" w:rsidRPr="00000000" w14:paraId="0000003A">
      <w:pPr>
        <w:numPr>
          <w:ilvl w:val="1"/>
          <w:numId w:val="3"/>
        </w:numPr>
        <w:spacing w:after="240" w:lineRule="auto"/>
        <w:ind w:left="1440" w:hanging="360"/>
      </w:pPr>
      <w:r w:rsidDel="00000000" w:rsidR="00000000" w:rsidRPr="00000000">
        <w:rPr>
          <w:i w:val="1"/>
          <w:iCs w:val="1"/>
          <w:rtl w:val="0"/>
        </w:rPr>
        <w:t xml:space="preserve">Ảnh hưởng và bối cảnh ưu tiên:</w:t>
      </w:r>
      <w:r w:rsidDel="00000000" w:rsidR="00000000" w:rsidRPr="00000000">
        <w:rPr>
          <w:rtl w:val="0"/>
        </w:rPr>
        <w:t xml:space="preserve"> Ta ưu tiên Chiến lược A khi </w:t>
      </w:r>
      <w:r w:rsidDel="00000000" w:rsidR="00000000" w:rsidRPr="00000000">
        <w:rPr>
          <w:b w:val="1"/>
          <w:bCs w:val="1"/>
          <w:rtl w:val="0"/>
        </w:rPr>
        <w:t xml:space="preserve">tối ưu tốc độ gõ phím và giảm thiểu lượng token đầu vào (Input Tokens) cho các tác vụ đơn giản</w:t>
      </w:r>
      <w:r w:rsidDel="00000000" w:rsidR="00000000" w:rsidRPr="00000000">
        <w:rPr>
          <w:rtl w:val="0"/>
        </w:rPr>
        <w:t xml:space="preserve">. Trong các tình huống cần hỏi nhanh, giao tiếp thông thường hoặc khi câu hỏi chỉ có 1 ý duy nhất không đi kèm các ràng buộc phức tạp, việc dùng văn xuôi giúp tiết kiệm thời gian thao tác mà vẫn đảm bảo nhận được kết quả tương đươn</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