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r>
        <w:rPr>
          <w:sz w:val="28"/>
          <w:szCs w:val="28"/>
        </w:rPr>
        <w:t xml:space="preserve"> 20241IT</w:t>
      </w:r>
      <w:proofErr w:type="gramStart"/>
      <w:r>
        <w:rPr>
          <w:sz w:val="28"/>
          <w:szCs w:val="28"/>
        </w:rPr>
        <w:t xml:space="preserve">6001002  </w:t>
      </w:r>
      <w:r>
        <w:rPr>
          <w:sz w:val="28"/>
          <w:szCs w:val="28"/>
        </w:rPr>
        <w:tab/>
      </w:r>
      <w:proofErr w:type="spellStart"/>
      <w:proofErr w:type="gramEnd"/>
      <w:r w:rsidR="007E09C2">
        <w:t>Khóa</w:t>
      </w:r>
      <w:proofErr w:type="spellEnd"/>
      <w:r w:rsidR="007E09C2">
        <w:t xml:space="preserve">: </w:t>
      </w:r>
    </w:p>
    <w:p w:rsidR="00122150" w:rsidRDefault="000B2950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 w:rsidR="000B2950">
        <w:t xml:space="preserve"> </w:t>
      </w:r>
      <w:proofErr w:type="spellStart"/>
      <w:r w:rsidR="000B2950">
        <w:t>trình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</w:t>
      </w:r>
      <w:proofErr w:type="spellStart"/>
      <w:r w:rsidR="000B2950">
        <w:t>hóa</w:t>
      </w:r>
      <w:proofErr w:type="spellEnd"/>
      <w:r w:rsidR="000B2950">
        <w:t xml:space="preserve"> </w:t>
      </w:r>
      <w:proofErr w:type="spellStart"/>
      <w:r w:rsidR="000B2950">
        <w:t>và</w:t>
      </w:r>
      <w:proofErr w:type="spellEnd"/>
      <w:r w:rsidR="000B2950">
        <w:t xml:space="preserve"> </w:t>
      </w:r>
      <w:proofErr w:type="spellStart"/>
      <w:r w:rsidR="000B2950">
        <w:t>giải</w:t>
      </w:r>
      <w:proofErr w:type="spellEnd"/>
      <w:r w:rsidR="000B2950">
        <w:t xml:space="preserve"> </w:t>
      </w:r>
      <w:proofErr w:type="spellStart"/>
      <w:r w:rsidR="000B2950">
        <w:t>mã</w:t>
      </w:r>
      <w:proofErr w:type="spellEnd"/>
      <w:r w:rsidR="000B2950">
        <w:t xml:space="preserve"> DSA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22150" w:rsidTr="003B3012">
        <w:trPr>
          <w:trHeight w:val="1524"/>
        </w:trPr>
        <w:tc>
          <w:tcPr>
            <w:tcW w:w="84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:rsidR="00122150" w:rsidRDefault="00AF41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22150" w:rsidTr="003B3012">
        <w:trPr>
          <w:trHeight w:val="656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</w:t>
            </w:r>
            <w:proofErr w:type="spellStart"/>
            <w:r w:rsidR="0049018C">
              <w:t>Kiên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9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3B30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:rsidR="00122150" w:rsidRPr="003B3012" w:rsidRDefault="00122150" w:rsidP="003B3012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69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AF4122" w:rsidRDefault="00AF4122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AF4122" w:rsidTr="003B3012">
        <w:trPr>
          <w:trHeight w:val="690"/>
        </w:trPr>
        <w:tc>
          <w:tcPr>
            <w:tcW w:w="846" w:type="dxa"/>
            <w:vMerge/>
          </w:tcPr>
          <w:p w:rsidR="00AF4122" w:rsidRDefault="00AF4122">
            <w:pPr>
              <w:jc w:val="center"/>
            </w:pPr>
          </w:p>
        </w:tc>
        <w:tc>
          <w:tcPr>
            <w:tcW w:w="2389" w:type="dxa"/>
          </w:tcPr>
          <w:p w:rsidR="00AF4122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AF4122" w:rsidRDefault="00AF412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:rsidR="00AF4122" w:rsidRDefault="00AF4122"/>
        </w:tc>
        <w:tc>
          <w:tcPr>
            <w:tcW w:w="3118" w:type="dxa"/>
          </w:tcPr>
          <w:p w:rsidR="00AF4122" w:rsidRDefault="00AF4122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</w:t>
            </w:r>
            <w:proofErr w:type="spellStart"/>
            <w:r w:rsidR="0049018C">
              <w:t>Kiên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(Visual studio 2019, NetBeans)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328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22150" w:rsidRDefault="00AF412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 w:val="restart"/>
          </w:tcPr>
          <w:p w:rsidR="00122150" w:rsidRDefault="00AF4122">
            <w:pPr>
              <w:jc w:val="center"/>
            </w:pPr>
            <w:r>
              <w:lastRenderedPageBreak/>
              <w:t>4</w:t>
            </w:r>
          </w:p>
        </w:tc>
        <w:tc>
          <w:tcPr>
            <w:tcW w:w="2389" w:type="dxa"/>
          </w:tcPr>
          <w:p w:rsidR="00122150" w:rsidRDefault="00AF4122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 w:rsidR="0049018C">
              <w:t xml:space="preserve">, </w:t>
            </w:r>
            <w:proofErr w:type="spellStart"/>
            <w:r w:rsidR="0049018C">
              <w:t>Tống</w:t>
            </w:r>
            <w:proofErr w:type="spellEnd"/>
            <w:r w:rsidR="0049018C">
              <w:t xml:space="preserve"> </w:t>
            </w:r>
            <w:proofErr w:type="spellStart"/>
            <w:r w:rsidR="0049018C">
              <w:t>Quang</w:t>
            </w:r>
            <w:proofErr w:type="spellEnd"/>
            <w:r w:rsidR="0049018C">
              <w:t xml:space="preserve"> Kiên</w:t>
            </w:r>
            <w:bookmarkStart w:id="0" w:name="_GoBack"/>
            <w:bookmarkEnd w:id="0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rPr>
          <w:trHeight w:val="260"/>
        </w:trPr>
        <w:tc>
          <w:tcPr>
            <w:tcW w:w="846" w:type="dxa"/>
            <w:vMerge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AF412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22150" w:rsidRDefault="00AF4122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AF4122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  <w:tr w:rsidR="00122150" w:rsidTr="003B3012">
        <w:tc>
          <w:tcPr>
            <w:tcW w:w="846" w:type="dxa"/>
          </w:tcPr>
          <w:p w:rsidR="00122150" w:rsidRDefault="00122150">
            <w:pPr>
              <w:jc w:val="center"/>
            </w:pPr>
          </w:p>
        </w:tc>
        <w:tc>
          <w:tcPr>
            <w:tcW w:w="2389" w:type="dxa"/>
          </w:tcPr>
          <w:p w:rsidR="00122150" w:rsidRDefault="00122150"/>
        </w:tc>
        <w:tc>
          <w:tcPr>
            <w:tcW w:w="3706" w:type="dxa"/>
          </w:tcPr>
          <w:p w:rsidR="00122150" w:rsidRDefault="00122150"/>
        </w:tc>
        <w:tc>
          <w:tcPr>
            <w:tcW w:w="3119" w:type="dxa"/>
          </w:tcPr>
          <w:p w:rsidR="00122150" w:rsidRDefault="00122150"/>
        </w:tc>
        <w:tc>
          <w:tcPr>
            <w:tcW w:w="3118" w:type="dxa"/>
          </w:tcPr>
          <w:p w:rsidR="00122150" w:rsidRDefault="00122150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  <w:sectPr w:rsidR="00122150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:rsidR="00122150" w:rsidRDefault="00122150"/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>20241IT6001002</w:t>
      </w:r>
      <w:r w:rsidR="001F275E">
        <w:tab/>
      </w:r>
      <w:proofErr w:type="spellStart"/>
      <w:r w:rsidR="001F275E">
        <w:t>Khóa</w:t>
      </w:r>
      <w:proofErr w:type="spellEnd"/>
      <w:r w:rsidR="001F275E">
        <w:t>: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</w:t>
      </w:r>
      <w:r w:rsidR="001F275E">
        <w:t>iao</w:t>
      </w:r>
      <w:proofErr w:type="spellEnd"/>
      <w:r w:rsidR="001F275E">
        <w:t xml:space="preserve"> </w:t>
      </w:r>
      <w:proofErr w:type="spellStart"/>
      <w:r w:rsidR="001F275E">
        <w:t>phiếu</w:t>
      </w:r>
      <w:proofErr w:type="spellEnd"/>
      <w:r w:rsidR="001F275E">
        <w:t xml:space="preserve"> </w:t>
      </w:r>
      <w:proofErr w:type="spellStart"/>
      <w:r w:rsidR="001F275E">
        <w:t>học</w:t>
      </w:r>
      <w:proofErr w:type="spellEnd"/>
      <w:r w:rsidR="001F275E">
        <w:t xml:space="preserve"> </w:t>
      </w:r>
      <w:proofErr w:type="spellStart"/>
      <w:r w:rsidR="001F275E">
        <w:t>tập</w:t>
      </w:r>
      <w:proofErr w:type="spellEnd"/>
      <w:r w:rsidR="001F275E">
        <w:t xml:space="preserve"> </w:t>
      </w:r>
      <w:proofErr w:type="spellStart"/>
      <w:r w:rsidR="001F275E">
        <w:t>nhóm</w:t>
      </w:r>
      <w:proofErr w:type="spellEnd"/>
      <w:r w:rsidR="001F275E">
        <w:t xml:space="preserve">): </w:t>
      </w:r>
      <w:proofErr w:type="spellStart"/>
      <w:r w:rsidR="001F275E">
        <w:t>Nhóm</w:t>
      </w:r>
      <w:proofErr w:type="spellEnd"/>
      <w:r w:rsidR="001F275E">
        <w:t xml:space="preserve"> 14</w:t>
      </w:r>
    </w:p>
    <w:p w:rsidR="00122150" w:rsidRDefault="00AF41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- 2021601842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- 2021603887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Vũ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 - 2022603209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- 2021600743</w:t>
      </w:r>
    </w:p>
    <w:p w:rsidR="00122150" w:rsidRDefault="001F275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Tống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- 2020605979</w:t>
      </w:r>
    </w:p>
    <w:p w:rsidR="00122150" w:rsidRDefault="00122150" w:rsidP="001F275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 w:rsidR="001F275E">
        <w:t xml:space="preserve"> </w:t>
      </w:r>
      <w:proofErr w:type="spellStart"/>
      <w:r w:rsidR="001F275E">
        <w:t>trình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</w:t>
      </w:r>
      <w:proofErr w:type="spellStart"/>
      <w:r w:rsidR="001F275E">
        <w:t>hóa</w:t>
      </w:r>
      <w:proofErr w:type="spellEnd"/>
      <w:r w:rsidR="001F275E">
        <w:t xml:space="preserve"> </w:t>
      </w:r>
      <w:proofErr w:type="spellStart"/>
      <w:r w:rsidR="001F275E">
        <w:t>và</w:t>
      </w:r>
      <w:proofErr w:type="spellEnd"/>
      <w:r w:rsidR="001F275E">
        <w:t xml:space="preserve"> </w:t>
      </w:r>
      <w:proofErr w:type="spellStart"/>
      <w:r w:rsidR="001F275E">
        <w:t>giải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DSA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1F275E">
        <w:t xml:space="preserve"> </w:t>
      </w:r>
      <w:proofErr w:type="spellStart"/>
      <w:r w:rsidR="001F275E">
        <w:t>trình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</w:t>
      </w:r>
      <w:proofErr w:type="spellStart"/>
      <w:r w:rsidR="001F275E">
        <w:t>hóa</w:t>
      </w:r>
      <w:proofErr w:type="spellEnd"/>
      <w:r w:rsidR="001F275E">
        <w:t xml:space="preserve"> </w:t>
      </w:r>
      <w:proofErr w:type="spellStart"/>
      <w:r w:rsidR="001F275E">
        <w:t>và</w:t>
      </w:r>
      <w:proofErr w:type="spellEnd"/>
      <w:r w:rsidR="001F275E">
        <w:t xml:space="preserve"> </w:t>
      </w:r>
      <w:proofErr w:type="spellStart"/>
      <w:r w:rsidR="001F275E">
        <w:t>giải</w:t>
      </w:r>
      <w:proofErr w:type="spellEnd"/>
      <w:r w:rsidR="001F275E">
        <w:t xml:space="preserve"> </w:t>
      </w:r>
      <w:proofErr w:type="spellStart"/>
      <w:r w:rsidR="001F275E">
        <w:t>mã</w:t>
      </w:r>
      <w:proofErr w:type="spellEnd"/>
      <w:r w:rsidR="001F275E">
        <w:t xml:space="preserve"> DSA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22150" w:rsidRDefault="00A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…)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122150" w:rsidRDefault="00AF41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22150" w:rsidRDefault="00AF4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Khanh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–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t xml:space="preserve">, NXB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, 2011.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:rsidR="00122150" w:rsidRDefault="00AF41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:rsidR="00122150" w:rsidRDefault="00AF41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proofErr w:type="gramStart"/>
      <w:r>
        <w:t>):…</w:t>
      </w:r>
      <w:proofErr w:type="gramEnd"/>
      <w:r>
        <w:t>.</w:t>
      </w:r>
    </w:p>
    <w:p w:rsidR="00122150" w:rsidRDefault="00AF41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122150">
          <w:pgSz w:w="12240" w:h="15840"/>
          <w:pgMar w:top="851" w:right="1134" w:bottom="1134" w:left="1418" w:header="720" w:footer="720" w:gutter="0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ChatGPT</w:t>
      </w:r>
      <w:proofErr w:type="spellEnd"/>
    </w:p>
    <w:p w:rsidR="00122150" w:rsidRDefault="00AF41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122150" w:rsidRDefault="00122150"/>
    <w:p w:rsidR="00122150" w:rsidRDefault="00AF4122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proofErr w:type="spellStart"/>
      <w:r w:rsidR="001F275E">
        <w:t>Khóa</w:t>
      </w:r>
      <w:proofErr w:type="spellEnd"/>
      <w:r w:rsidR="001F275E">
        <w:t>:</w:t>
      </w:r>
    </w:p>
    <w:p w:rsidR="00122150" w:rsidRDefault="00AF412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</w:p>
    <w:p w:rsidR="00122150" w:rsidRDefault="001F275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:rsidR="001F275E" w:rsidRDefault="001F275E" w:rsidP="001F275E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1F275E" w:rsidTr="001D17A5">
        <w:trPr>
          <w:trHeight w:val="1524"/>
        </w:trPr>
        <w:tc>
          <w:tcPr>
            <w:tcW w:w="846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:rsidR="001F275E" w:rsidRDefault="001F275E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1F275E" w:rsidTr="001D17A5">
        <w:trPr>
          <w:trHeight w:val="656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:rsidR="001F275E" w:rsidRPr="003B3012" w:rsidRDefault="001F275E" w:rsidP="001D17A5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69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(Visual studio 2019, NetBeans)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328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 w:val="restart"/>
          </w:tcPr>
          <w:p w:rsidR="001F275E" w:rsidRDefault="001F275E" w:rsidP="001D17A5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rPr>
          <w:trHeight w:val="260"/>
        </w:trPr>
        <w:tc>
          <w:tcPr>
            <w:tcW w:w="846" w:type="dxa"/>
            <w:vMerge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:rsidR="001F275E" w:rsidRDefault="001F275E" w:rsidP="001D17A5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C#</w:t>
            </w:r>
          </w:p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  <w:tr w:rsidR="001F275E" w:rsidTr="001D17A5">
        <w:tc>
          <w:tcPr>
            <w:tcW w:w="846" w:type="dxa"/>
          </w:tcPr>
          <w:p w:rsidR="001F275E" w:rsidRDefault="001F275E" w:rsidP="001D17A5">
            <w:pPr>
              <w:jc w:val="center"/>
            </w:pPr>
          </w:p>
        </w:tc>
        <w:tc>
          <w:tcPr>
            <w:tcW w:w="2389" w:type="dxa"/>
          </w:tcPr>
          <w:p w:rsidR="001F275E" w:rsidRDefault="001F275E" w:rsidP="001D17A5"/>
        </w:tc>
        <w:tc>
          <w:tcPr>
            <w:tcW w:w="3706" w:type="dxa"/>
          </w:tcPr>
          <w:p w:rsidR="001F275E" w:rsidRDefault="001F275E" w:rsidP="001D17A5"/>
        </w:tc>
        <w:tc>
          <w:tcPr>
            <w:tcW w:w="3119" w:type="dxa"/>
          </w:tcPr>
          <w:p w:rsidR="001F275E" w:rsidRDefault="001F275E" w:rsidP="001D17A5"/>
        </w:tc>
        <w:tc>
          <w:tcPr>
            <w:tcW w:w="3118" w:type="dxa"/>
          </w:tcPr>
          <w:p w:rsidR="001F275E" w:rsidRDefault="001F275E" w:rsidP="001D17A5"/>
        </w:tc>
      </w:tr>
    </w:tbl>
    <w:p w:rsidR="00122150" w:rsidRDefault="00122150"/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122150" w:rsidRDefault="00AF412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122150">
      <w:pPr>
        <w:spacing w:after="0"/>
      </w:pPr>
    </w:p>
    <w:p w:rsidR="00122150" w:rsidRDefault="00AF4122">
      <w:pPr>
        <w:tabs>
          <w:tab w:val="center" w:pos="10490"/>
        </w:tabs>
        <w:spacing w:after="0"/>
      </w:pPr>
      <w:r>
        <w:tab/>
      </w:r>
    </w:p>
    <w:p w:rsidR="00122150" w:rsidRDefault="00AF4122">
      <w:pPr>
        <w:tabs>
          <w:tab w:val="center" w:pos="10490"/>
        </w:tabs>
        <w:spacing w:after="0"/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122150" w:rsidRDefault="00122150"/>
    <w:p w:rsidR="00122150" w:rsidRDefault="00122150"/>
    <w:p w:rsidR="00122150" w:rsidRDefault="00122150"/>
    <w:p w:rsidR="00122150" w:rsidRDefault="00122150"/>
    <w:sectPr w:rsidR="00122150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0"/>
    <w:rsid w:val="000B2950"/>
    <w:rsid w:val="00122150"/>
    <w:rsid w:val="001F275E"/>
    <w:rsid w:val="003B3012"/>
    <w:rsid w:val="0049018C"/>
    <w:rsid w:val="007E09C2"/>
    <w:rsid w:val="00AF4122"/>
    <w:rsid w:val="00B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FD9C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27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2024-12-20T10:21:00Z</dcterms:created>
  <dcterms:modified xsi:type="dcterms:W3CDTF">2024-12-20T15:57:00Z</dcterms:modified>
</cp:coreProperties>
</file>