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1A0FA642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CE2FCE">
        <w:rPr>
          <w:rFonts w:ascii="Times New Roman" w:hAnsi="Times New Roman"/>
          <w:i/>
          <w:sz w:val="24"/>
          <w:szCs w:val="24"/>
        </w:rPr>
        <w:t>0</w:t>
      </w:r>
      <w:r w:rsidR="00010DB8">
        <w:rPr>
          <w:rFonts w:ascii="Times New Roman" w:hAnsi="Times New Roman"/>
          <w:i/>
          <w:sz w:val="24"/>
          <w:szCs w:val="24"/>
        </w:rPr>
        <w:t>5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9C4862">
        <w:rPr>
          <w:rFonts w:ascii="Times New Roman" w:hAnsi="Times New Roman"/>
          <w:i/>
          <w:sz w:val="24"/>
          <w:szCs w:val="24"/>
        </w:rPr>
        <w:t>12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1EF1735B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400500" w:rsidRPr="00400500">
        <w:rPr>
          <w:rFonts w:ascii="Times New Roman" w:hAnsi="Times New Roman"/>
          <w:b/>
          <w:i/>
          <w:sz w:val="24"/>
          <w:szCs w:val="24"/>
        </w:rPr>
        <w:t>CÔNG TY CỔ PHẦN PHẦN MỀM MOR</w:t>
      </w:r>
    </w:p>
    <w:p w14:paraId="7DAB06CF" w14:textId="7AB8688B" w:rsidR="00E5212B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252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>/HĐ-TNĐN ngày</w:t>
      </w:r>
      <w:r w:rsidR="005A748D">
        <w:rPr>
          <w:rFonts w:ascii="Times New Roman" w:eastAsia="Times New Roman" w:hAnsi="Times New Roman"/>
          <w:bCs/>
          <w:i/>
          <w:sz w:val="24"/>
          <w:szCs w:val="24"/>
        </w:rPr>
        <w:t xml:space="preserve"> 1</w:t>
      </w:r>
      <w:r w:rsidR="00463A46">
        <w:rPr>
          <w:rFonts w:ascii="Times New Roman" w:eastAsia="Times New Roman" w:hAnsi="Times New Roman"/>
          <w:bCs/>
          <w:i/>
          <w:sz w:val="24"/>
          <w:szCs w:val="24"/>
        </w:rPr>
        <w:t>4</w:t>
      </w:r>
      <w:r w:rsidR="005A748D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E519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3FA2DF32" w:rsidR="001C5113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1C5113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252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3</w:t>
      </w:r>
      <w:r w:rsidR="004D3066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12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70083DC8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của</w:t>
      </w:r>
      <w:r w:rsidR="0076191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0D59F6" w:rsidRPr="000D59F6">
        <w:rPr>
          <w:rFonts w:ascii="Times New Roman" w:hAnsi="Times New Roman"/>
          <w:i/>
          <w:sz w:val="24"/>
          <w:szCs w:val="24"/>
        </w:rPr>
        <w:t xml:space="preserve">CÔNG TY CỔ PHẦN PHẦN MỀM MOR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62047063" w:rsidR="001C5113" w:rsidRPr="001C5113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>
        <w:rPr>
          <w:rFonts w:ascii="Times New Roman" w:hAnsi="Times New Roman"/>
          <w:i/>
          <w:sz w:val="24"/>
          <w:szCs w:val="24"/>
        </w:rPr>
        <w:t>Hóa đơn</w:t>
      </w:r>
      <w:r w:rsidRPr="001C5113">
        <w:rPr>
          <w:rFonts w:ascii="Times New Roman" w:hAnsi="Times New Roman"/>
          <w:i/>
          <w:sz w:val="24"/>
          <w:szCs w:val="24"/>
        </w:rPr>
        <w:t xml:space="preserve"> số</w:t>
      </w:r>
      <w:r w:rsidR="004D3066">
        <w:rPr>
          <w:rFonts w:ascii="Times New Roman" w:hAnsi="Times New Roman"/>
          <w:i/>
          <w:sz w:val="24"/>
          <w:szCs w:val="24"/>
        </w:rPr>
        <w:t xml:space="preserve"> </w:t>
      </w:r>
      <w:r w:rsidR="00FD64C5" w:rsidRPr="00FD64C5">
        <w:rPr>
          <w:rFonts w:ascii="Times New Roman" w:hAnsi="Times New Roman"/>
          <w:b/>
          <w:i/>
          <w:sz w:val="24"/>
          <w:szCs w:val="24"/>
        </w:rPr>
        <w:t>00040978</w:t>
      </w:r>
      <w:r w:rsidR="001D749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>được phát hành vào ngày</w:t>
      </w:r>
      <w:r w:rsidR="001C5113">
        <w:rPr>
          <w:rFonts w:ascii="Times New Roman" w:hAnsi="Times New Roman"/>
          <w:i/>
          <w:sz w:val="24"/>
          <w:szCs w:val="24"/>
        </w:rPr>
        <w:t xml:space="preserve"> </w:t>
      </w:r>
      <w:r w:rsidR="00FD64C5">
        <w:rPr>
          <w:rFonts w:ascii="Times New Roman" w:hAnsi="Times New Roman"/>
          <w:i/>
          <w:sz w:val="24"/>
          <w:szCs w:val="24"/>
        </w:rPr>
        <w:t>04</w:t>
      </w:r>
      <w:r w:rsidR="004D3066">
        <w:rPr>
          <w:rFonts w:ascii="Times New Roman" w:hAnsi="Times New Roman"/>
          <w:i/>
          <w:sz w:val="24"/>
          <w:szCs w:val="24"/>
        </w:rPr>
        <w:t>/</w:t>
      </w:r>
      <w:r w:rsidR="00312678">
        <w:rPr>
          <w:rFonts w:ascii="Times New Roman" w:hAnsi="Times New Roman"/>
          <w:i/>
          <w:sz w:val="24"/>
          <w:szCs w:val="24"/>
        </w:rPr>
        <w:t>12</w:t>
      </w:r>
      <w:r w:rsidR="001C5113">
        <w:rPr>
          <w:rFonts w:ascii="Times New Roman" w:hAnsi="Times New Roman"/>
          <w:i/>
          <w:sz w:val="24"/>
          <w:szCs w:val="24"/>
        </w:rPr>
        <w:t>/2024</w:t>
      </w:r>
    </w:p>
    <w:p w14:paraId="497AF449" w14:textId="4FC1FE2C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E66575" w:rsidRPr="00E66575">
        <w:rPr>
          <w:rFonts w:ascii="Times New Roman" w:hAnsi="Times New Roman"/>
          <w:b/>
          <w:sz w:val="24"/>
          <w:szCs w:val="24"/>
        </w:rPr>
        <w:t xml:space="preserve">32.397.000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14:paraId="0CFA6C30" w14:textId="6BC0CED2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E66575" w:rsidRPr="00E66575">
        <w:rPr>
          <w:rFonts w:ascii="Times New Roman" w:hAnsi="Times New Roman"/>
          <w:i/>
          <w:sz w:val="24"/>
          <w:szCs w:val="24"/>
        </w:rPr>
        <w:t>Ba mươi hai triệu, ba trăm chín mươi bảy nghìn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77777777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7777777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9F158B">
        <w:rPr>
          <w:rFonts w:ascii="Times New Roman" w:hAnsi="Times New Roman"/>
          <w:b/>
          <w:bCs/>
          <w:sz w:val="24"/>
          <w:szCs w:val="24"/>
        </w:rPr>
        <w:t xml:space="preserve">TL.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1DC426" w14:textId="77777777" w:rsidR="00B87D29" w:rsidRDefault="00B87D29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PHỤ TRÁCH PHÁP CHẾ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14D85191" w14:textId="77777777" w:rsidR="002D4B9A" w:rsidRDefault="00D20C3B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  <w:t xml:space="preserve">       DƯƠNG THỊ VỌNG</w:t>
      </w:r>
    </w:p>
    <w:p w14:paraId="49BDED95" w14:textId="77777777" w:rsidR="000322EF" w:rsidRPr="001C5113" w:rsidRDefault="00D20C3B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16505907" w14:textId="77777777" w:rsidR="00A72026" w:rsidRPr="001C5113" w:rsidRDefault="00D96F82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 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nhận :</w:t>
                      </w:r>
                      <w:proofErr w:type="gramEnd"/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1C5113">
        <w:rPr>
          <w:rFonts w:ascii="Times New Roman" w:hAnsi="Times New Roman"/>
          <w:b/>
          <w:bCs/>
          <w:sz w:val="24"/>
          <w:szCs w:val="24"/>
        </w:rPr>
        <w:tab/>
      </w:r>
    </w:p>
    <w:p w14:paraId="23742A9A" w14:textId="77777777" w:rsidR="005B051D" w:rsidRPr="006D22EC" w:rsidRDefault="001543F2" w:rsidP="006D22EC">
      <w:pPr>
        <w:pStyle w:val="BodyText"/>
        <w:tabs>
          <w:tab w:val="left" w:pos="4230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</w:p>
    <w:sectPr w:rsidR="005B051D" w:rsidRPr="006D22EC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EBE50" w14:textId="77777777" w:rsidR="00184308" w:rsidRDefault="00184308" w:rsidP="00BB6B8C">
      <w:pPr>
        <w:spacing w:after="0" w:line="240" w:lineRule="auto"/>
      </w:pPr>
      <w:r>
        <w:separator/>
      </w:r>
    </w:p>
  </w:endnote>
  <w:endnote w:type="continuationSeparator" w:id="0">
    <w:p w14:paraId="4101820A" w14:textId="77777777" w:rsidR="00184308" w:rsidRDefault="00184308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1EF4" w14:textId="77777777" w:rsidR="00184308" w:rsidRDefault="00184308" w:rsidP="00BB6B8C">
      <w:pPr>
        <w:spacing w:after="0" w:line="240" w:lineRule="auto"/>
      </w:pPr>
      <w:r>
        <w:separator/>
      </w:r>
    </w:p>
  </w:footnote>
  <w:footnote w:type="continuationSeparator" w:id="0">
    <w:p w14:paraId="2BF82B0E" w14:textId="77777777" w:rsidR="00184308" w:rsidRDefault="00184308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77777777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14:paraId="1E8B678C" w14:textId="77777777"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77777777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14:paraId="1E8B678C" w14:textId="77777777"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860330">
    <w:abstractNumId w:val="16"/>
  </w:num>
  <w:num w:numId="2" w16cid:durableId="513613762">
    <w:abstractNumId w:val="20"/>
  </w:num>
  <w:num w:numId="3" w16cid:durableId="492136951">
    <w:abstractNumId w:val="4"/>
  </w:num>
  <w:num w:numId="4" w16cid:durableId="1457602180">
    <w:abstractNumId w:val="19"/>
  </w:num>
  <w:num w:numId="5" w16cid:durableId="459107930">
    <w:abstractNumId w:val="7"/>
  </w:num>
  <w:num w:numId="6" w16cid:durableId="360402459">
    <w:abstractNumId w:val="18"/>
  </w:num>
  <w:num w:numId="7" w16cid:durableId="917404590">
    <w:abstractNumId w:val="31"/>
  </w:num>
  <w:num w:numId="8" w16cid:durableId="313293753">
    <w:abstractNumId w:val="26"/>
  </w:num>
  <w:num w:numId="9" w16cid:durableId="1903297461">
    <w:abstractNumId w:val="24"/>
  </w:num>
  <w:num w:numId="10" w16cid:durableId="179469988">
    <w:abstractNumId w:val="27"/>
  </w:num>
  <w:num w:numId="11" w16cid:durableId="754133739">
    <w:abstractNumId w:val="17"/>
  </w:num>
  <w:num w:numId="12" w16cid:durableId="1209801417">
    <w:abstractNumId w:val="1"/>
  </w:num>
  <w:num w:numId="13" w16cid:durableId="593591502">
    <w:abstractNumId w:val="12"/>
  </w:num>
  <w:num w:numId="14" w16cid:durableId="1776052588">
    <w:abstractNumId w:val="22"/>
  </w:num>
  <w:num w:numId="15" w16cid:durableId="86002879">
    <w:abstractNumId w:val="11"/>
  </w:num>
  <w:num w:numId="16" w16cid:durableId="779421861">
    <w:abstractNumId w:val="3"/>
  </w:num>
  <w:num w:numId="17" w16cid:durableId="144670543">
    <w:abstractNumId w:val="29"/>
  </w:num>
  <w:num w:numId="18" w16cid:durableId="660305807">
    <w:abstractNumId w:val="23"/>
  </w:num>
  <w:num w:numId="19" w16cid:durableId="295844321">
    <w:abstractNumId w:val="2"/>
  </w:num>
  <w:num w:numId="20" w16cid:durableId="2146584275">
    <w:abstractNumId w:val="10"/>
  </w:num>
  <w:num w:numId="21" w16cid:durableId="1079714478">
    <w:abstractNumId w:val="6"/>
  </w:num>
  <w:num w:numId="22" w16cid:durableId="1603688173">
    <w:abstractNumId w:val="0"/>
  </w:num>
  <w:num w:numId="23" w16cid:durableId="796535119">
    <w:abstractNumId w:val="30"/>
  </w:num>
  <w:num w:numId="24" w16cid:durableId="553464666">
    <w:abstractNumId w:val="8"/>
  </w:num>
  <w:num w:numId="25" w16cid:durableId="312293732">
    <w:abstractNumId w:val="15"/>
  </w:num>
  <w:num w:numId="26" w16cid:durableId="888761213">
    <w:abstractNumId w:val="5"/>
  </w:num>
  <w:num w:numId="27" w16cid:durableId="422649874">
    <w:abstractNumId w:val="8"/>
  </w:num>
  <w:num w:numId="28" w16cid:durableId="815681559">
    <w:abstractNumId w:val="25"/>
  </w:num>
  <w:num w:numId="29" w16cid:durableId="517621887">
    <w:abstractNumId w:val="14"/>
  </w:num>
  <w:num w:numId="30" w16cid:durableId="644940539">
    <w:abstractNumId w:val="28"/>
  </w:num>
  <w:num w:numId="31" w16cid:durableId="226691410">
    <w:abstractNumId w:val="13"/>
  </w:num>
  <w:num w:numId="32" w16cid:durableId="1968123333">
    <w:abstractNumId w:val="9"/>
  </w:num>
  <w:num w:numId="33" w16cid:durableId="14609985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4308"/>
    <w:rsid w:val="001853C5"/>
    <w:rsid w:val="001C5113"/>
    <w:rsid w:val="001C5914"/>
    <w:rsid w:val="001C6090"/>
    <w:rsid w:val="001D02FD"/>
    <w:rsid w:val="001D7499"/>
    <w:rsid w:val="001F5F1C"/>
    <w:rsid w:val="00202C19"/>
    <w:rsid w:val="00207FE8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6A03"/>
    <w:rsid w:val="00301099"/>
    <w:rsid w:val="00301D4C"/>
    <w:rsid w:val="00302919"/>
    <w:rsid w:val="00307625"/>
    <w:rsid w:val="0031019F"/>
    <w:rsid w:val="00312678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63A46"/>
    <w:rsid w:val="00481E15"/>
    <w:rsid w:val="00486B82"/>
    <w:rsid w:val="004974E8"/>
    <w:rsid w:val="004B7047"/>
    <w:rsid w:val="004C39F4"/>
    <w:rsid w:val="004C6640"/>
    <w:rsid w:val="004D3066"/>
    <w:rsid w:val="004E31F2"/>
    <w:rsid w:val="004E7F10"/>
    <w:rsid w:val="004F5473"/>
    <w:rsid w:val="005040C6"/>
    <w:rsid w:val="00504BC9"/>
    <w:rsid w:val="005054BA"/>
    <w:rsid w:val="00545A4B"/>
    <w:rsid w:val="00554F31"/>
    <w:rsid w:val="005562A7"/>
    <w:rsid w:val="005578E7"/>
    <w:rsid w:val="00557D29"/>
    <w:rsid w:val="00572F0E"/>
    <w:rsid w:val="00580274"/>
    <w:rsid w:val="00585B85"/>
    <w:rsid w:val="005A1E6F"/>
    <w:rsid w:val="005A4A68"/>
    <w:rsid w:val="005A748D"/>
    <w:rsid w:val="005B051D"/>
    <w:rsid w:val="005D08CA"/>
    <w:rsid w:val="005D44F2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A31"/>
    <w:rsid w:val="00644DF1"/>
    <w:rsid w:val="0065395D"/>
    <w:rsid w:val="00657217"/>
    <w:rsid w:val="00662EE7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793E"/>
    <w:rsid w:val="00750DB2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C3BF3"/>
    <w:rsid w:val="007D3EEE"/>
    <w:rsid w:val="007D76FC"/>
    <w:rsid w:val="008001FE"/>
    <w:rsid w:val="008020AC"/>
    <w:rsid w:val="00814364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06C8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2709"/>
    <w:rsid w:val="0094372D"/>
    <w:rsid w:val="00955416"/>
    <w:rsid w:val="009568A3"/>
    <w:rsid w:val="0096489E"/>
    <w:rsid w:val="00990F7F"/>
    <w:rsid w:val="00994E2E"/>
    <w:rsid w:val="009958A9"/>
    <w:rsid w:val="009A1341"/>
    <w:rsid w:val="009A4ECC"/>
    <w:rsid w:val="009A6E51"/>
    <w:rsid w:val="009B1A4C"/>
    <w:rsid w:val="009B2BC4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A01E7"/>
    <w:rsid w:val="00BA6DA0"/>
    <w:rsid w:val="00BB200A"/>
    <w:rsid w:val="00BB23FF"/>
    <w:rsid w:val="00BB399C"/>
    <w:rsid w:val="00BB6B8C"/>
    <w:rsid w:val="00BD3868"/>
    <w:rsid w:val="00BE4C1B"/>
    <w:rsid w:val="00BE73D7"/>
    <w:rsid w:val="00BF0436"/>
    <w:rsid w:val="00C02D18"/>
    <w:rsid w:val="00C05B01"/>
    <w:rsid w:val="00C16E8B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09EE"/>
    <w:rsid w:val="00D12B49"/>
    <w:rsid w:val="00D16BE3"/>
    <w:rsid w:val="00D17A6A"/>
    <w:rsid w:val="00D20C3B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73B4"/>
    <w:rsid w:val="00EB0810"/>
    <w:rsid w:val="00EB1CE8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77E37"/>
    <w:rsid w:val="00F85F90"/>
    <w:rsid w:val="00FA3CAB"/>
    <w:rsid w:val="00FA7CA2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20</cp:revision>
  <cp:lastPrinted>2024-12-05T06:50:00Z</cp:lastPrinted>
  <dcterms:created xsi:type="dcterms:W3CDTF">2024-11-30T07:12:00Z</dcterms:created>
  <dcterms:modified xsi:type="dcterms:W3CDTF">2024-12-07T00:11:00Z</dcterms:modified>
</cp:coreProperties>
</file>