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Default="00F91C08">
      <w:pPr>
        <w:pStyle w:val="Title"/>
        <w:rPr>
          <w:sz w:val="72"/>
          <w:szCs w:val="72"/>
        </w:rPr>
      </w:pPr>
      <w:r>
        <w:rPr>
          <w:sz w:val="72"/>
          <w:szCs w:val="72"/>
        </w:rPr>
        <w:t>Quy trình làm việc</w:t>
      </w:r>
    </w:p>
    <w:p w:rsidR="005C6D45" w:rsidRDefault="00F91C08">
      <w:pPr>
        <w:pStyle w:val="Subtitle"/>
      </w:pPr>
      <w:bookmarkStart w:id="0" w:name="_Hlk487785372"/>
      <w:bookmarkEnd w:id="0"/>
      <w:r>
        <w:t>Phòng Kinh Doanh</w:t>
      </w:r>
    </w:p>
    <w:p w:rsidR="005C6D45" w:rsidRDefault="00F91C08" w:rsidP="00F91C08">
      <w:pPr>
        <w:pStyle w:val="Heading1"/>
      </w:pPr>
      <w:r>
        <w:t>Nhận đơn vị</w:t>
      </w:r>
    </w:p>
    <w:p w:rsidR="005C6D45" w:rsidRDefault="00F91C08" w:rsidP="00F91C08">
      <w:pPr>
        <w:pStyle w:val="ListParagraph"/>
        <w:numPr>
          <w:ilvl w:val="0"/>
          <w:numId w:val="35"/>
        </w:numPr>
      </w:pPr>
      <w:bookmarkStart w:id="1" w:name="_Toc522551269"/>
      <w:bookmarkStart w:id="2" w:name="_Toc522551307"/>
      <w:bookmarkStart w:id="3" w:name="_Toc522551956"/>
      <w:r>
        <w:t>Làm hợp đồng – Gở</w:t>
      </w:r>
      <w:r w:rsidR="007C2603">
        <w:t>i h</w:t>
      </w:r>
      <w:r>
        <w:t>ợp đồng cho đơn vị</w:t>
      </w:r>
      <w:r w:rsidR="003173F5">
        <w:t>.</w:t>
      </w:r>
    </w:p>
    <w:p w:rsidR="00F91C08" w:rsidRDefault="00F91C08" w:rsidP="00F91C08">
      <w:pPr>
        <w:pStyle w:val="ListParagraph"/>
        <w:numPr>
          <w:ilvl w:val="0"/>
          <w:numId w:val="35"/>
        </w:numPr>
      </w:pPr>
      <w:r>
        <w:t>Gửi thông tin Khám Sức Khỏe cho các phòng ban</w:t>
      </w:r>
      <w:r w:rsidR="003173F5">
        <w:t>.</w:t>
      </w:r>
    </w:p>
    <w:p w:rsidR="00F91C08" w:rsidRDefault="00F91C08" w:rsidP="00F91C08">
      <w:pPr>
        <w:pStyle w:val="ListParagraph"/>
        <w:numPr>
          <w:ilvl w:val="1"/>
          <w:numId w:val="35"/>
        </w:numPr>
      </w:pPr>
      <w:r>
        <w:t xml:space="preserve"> </w:t>
      </w:r>
      <w:r w:rsidR="003173F5">
        <w:t>Gởi danh mục và danh sách khám cho tất cả các bộ phận qua mail nội bộ.</w:t>
      </w:r>
    </w:p>
    <w:p w:rsidR="003173F5" w:rsidRDefault="003173F5" w:rsidP="00F91C08">
      <w:pPr>
        <w:pStyle w:val="ListParagraph"/>
        <w:numPr>
          <w:ilvl w:val="1"/>
          <w:numId w:val="35"/>
        </w:numPr>
      </w:pPr>
      <w:r>
        <w:t xml:space="preserve"> Gởi tên đơn vị và thời gian khám cho BP Marketing</w:t>
      </w:r>
      <w:r w:rsidR="007C2603">
        <w:t xml:space="preserve"> trước ít nhất 1 ngày</w:t>
      </w:r>
      <w:r>
        <w:t xml:space="preserve"> để làm </w:t>
      </w:r>
      <w:r w:rsidR="007C2603">
        <w:t xml:space="preserve">  </w:t>
      </w:r>
      <w:r>
        <w:t>standee chào mừng.</w:t>
      </w:r>
    </w:p>
    <w:p w:rsidR="003173F5" w:rsidRDefault="003173F5" w:rsidP="00F91C08">
      <w:pPr>
        <w:pStyle w:val="ListParagraph"/>
        <w:numPr>
          <w:ilvl w:val="1"/>
          <w:numId w:val="35"/>
        </w:numPr>
      </w:pPr>
      <w:r>
        <w:t xml:space="preserve"> Gởi danh sách KH VIP cần được chăm sóc đặc biệt cho BP Dịch Vụ Khách Hàng.</w:t>
      </w:r>
    </w:p>
    <w:p w:rsidR="003173F5" w:rsidRDefault="003173F5" w:rsidP="00F91C08">
      <w:pPr>
        <w:pStyle w:val="ListParagraph"/>
        <w:numPr>
          <w:ilvl w:val="1"/>
          <w:numId w:val="35"/>
        </w:numPr>
      </w:pPr>
      <w:r>
        <w:t xml:space="preserve"> Upsale lên kế hoạch danh mục và chính sách giá để tư vấn làm thêm.</w:t>
      </w:r>
    </w:p>
    <w:p w:rsidR="003173F5" w:rsidRDefault="003173F5" w:rsidP="003173F5">
      <w:pPr>
        <w:pStyle w:val="ListParagraph"/>
        <w:numPr>
          <w:ilvl w:val="0"/>
          <w:numId w:val="35"/>
        </w:numPr>
      </w:pPr>
      <w:r>
        <w:t>Up hệ thống</w:t>
      </w:r>
    </w:p>
    <w:p w:rsidR="003173F5" w:rsidRDefault="007C2603" w:rsidP="003173F5">
      <w:pPr>
        <w:pStyle w:val="ListParagraph"/>
        <w:numPr>
          <w:ilvl w:val="1"/>
          <w:numId w:val="35"/>
        </w:numPr>
      </w:pPr>
      <w:r>
        <w:t xml:space="preserve"> </w:t>
      </w:r>
      <w:r w:rsidR="003173F5">
        <w:t>Up đầy đủ thông tin bao gồm Tên đơn vị, danh sách khám, danh mục khám lên hệ thống</w:t>
      </w:r>
      <w:r>
        <w:t>.</w:t>
      </w:r>
    </w:p>
    <w:p w:rsidR="003173F5" w:rsidRDefault="003173F5" w:rsidP="003173F5">
      <w:pPr>
        <w:pStyle w:val="ListParagraph"/>
        <w:numPr>
          <w:ilvl w:val="1"/>
          <w:numId w:val="35"/>
        </w:numPr>
      </w:pPr>
      <w:r>
        <w:t xml:space="preserve"> Báo bộ phận Tiếp Nhận để kích chỉ định</w:t>
      </w:r>
      <w:r w:rsidR="007C2603">
        <w:t>.</w:t>
      </w:r>
    </w:p>
    <w:bookmarkEnd w:id="1"/>
    <w:bookmarkEnd w:id="2"/>
    <w:bookmarkEnd w:id="3"/>
    <w:p w:rsidR="005C6D45" w:rsidRDefault="007C0A73" w:rsidP="000F00E7">
      <w:pPr>
        <w:pStyle w:val="Heading1"/>
      </w:pPr>
      <w:r>
        <w:t>Tổ chức khám</w:t>
      </w:r>
    </w:p>
    <w:p w:rsidR="003407A9" w:rsidRDefault="007C0A73" w:rsidP="007C0A73">
      <w:pPr>
        <w:pStyle w:val="ListParagraph"/>
        <w:numPr>
          <w:ilvl w:val="0"/>
          <w:numId w:val="36"/>
        </w:numPr>
      </w:pPr>
      <w:r>
        <w:t>Làm thông báo gửi đến toàn thể Trung tâm về việc tổ chứ</w:t>
      </w:r>
      <w:r w:rsidR="004F186F">
        <w:t xml:space="preserve">c lấy máu và khám </w:t>
      </w:r>
      <w:r>
        <w:t>cho đơn vị</w:t>
      </w:r>
      <w:r w:rsidR="007C2603">
        <w:t xml:space="preserve"> bao gồm : thông tin của đơn vị khám; thời gian, địa điểm khám và lấy máu; danh sách nhân sự tham gia; chính sách thu tiền phát sinh; thời hạn trả hồ sơ. </w:t>
      </w:r>
    </w:p>
    <w:p w:rsidR="007C0A73" w:rsidRDefault="007C0A73" w:rsidP="007C0A73">
      <w:pPr>
        <w:pStyle w:val="ListParagraph"/>
        <w:numPr>
          <w:ilvl w:val="0"/>
          <w:numId w:val="36"/>
        </w:numPr>
      </w:pPr>
      <w:r>
        <w:t xml:space="preserve">Chuẩn bị sổ khám : đánh số thứ tự, dán nhãn tên, dán sao </w:t>
      </w:r>
      <w:r w:rsidR="004F186F">
        <w:t>đỏ cho các trường hợp VIP. Bàn giao sổ khám cho BP Tiếp Nhận</w:t>
      </w:r>
      <w:r w:rsidR="007C2603">
        <w:t>, giao nhãn tên cho BP CSKH.</w:t>
      </w:r>
    </w:p>
    <w:p w:rsidR="004F186F" w:rsidRDefault="004F186F" w:rsidP="007C0A73">
      <w:pPr>
        <w:pStyle w:val="ListParagraph"/>
        <w:numPr>
          <w:ilvl w:val="0"/>
          <w:numId w:val="36"/>
        </w:numPr>
      </w:pPr>
      <w:r>
        <w:t>Hỗ trợ lấy máu ( chỉ những đơn vị lấy máu trước khi khám) : phòng Kinh Doanh chủ trì đoàn lấy máu, tra tên, rút chỉ định và phát ống máu.</w:t>
      </w:r>
    </w:p>
    <w:p w:rsidR="004F186F" w:rsidRDefault="004F186F" w:rsidP="007C0A73">
      <w:pPr>
        <w:pStyle w:val="ListParagraph"/>
        <w:numPr>
          <w:ilvl w:val="0"/>
          <w:numId w:val="36"/>
        </w:numPr>
      </w:pPr>
      <w:r>
        <w:t>Trong quá trình khám:</w:t>
      </w:r>
    </w:p>
    <w:p w:rsidR="004F186F" w:rsidRDefault="004F186F" w:rsidP="004F186F">
      <w:pPr>
        <w:pStyle w:val="ListParagraph"/>
        <w:numPr>
          <w:ilvl w:val="1"/>
          <w:numId w:val="36"/>
        </w:numPr>
      </w:pPr>
      <w:r>
        <w:t xml:space="preserve"> Theo dõi số lượng khám hằng ngày báo cáo cho người đầu mối đơn vị nắ</w:t>
      </w:r>
      <w:r w:rsidR="007C2603">
        <w:t>m tì</w:t>
      </w:r>
      <w:r>
        <w:t>nh hình và đôn đốc CBNV đến khám theo lịch</w:t>
      </w:r>
    </w:p>
    <w:p w:rsidR="004F186F" w:rsidRDefault="004F186F" w:rsidP="004F186F">
      <w:pPr>
        <w:pStyle w:val="ListParagraph"/>
        <w:numPr>
          <w:ilvl w:val="1"/>
          <w:numId w:val="36"/>
        </w:numPr>
      </w:pPr>
      <w:r>
        <w:t xml:space="preserve"> Hỗ trợ xử lý các vấn đề phát sinh trong quá trình khám</w:t>
      </w:r>
    </w:p>
    <w:p w:rsidR="00EB5546" w:rsidRDefault="004F186F" w:rsidP="00EB5546">
      <w:pPr>
        <w:pStyle w:val="ListParagraph"/>
        <w:numPr>
          <w:ilvl w:val="0"/>
          <w:numId w:val="36"/>
        </w:numPr>
      </w:pPr>
      <w:r>
        <w:t>Phòng Hồ sơ viết và nhập hồ sơ hoàn thành, tổng hợp theo mẫu đơn vị yêu cầ</w:t>
      </w:r>
      <w:r w:rsidR="00EB5546">
        <w:t>u.</w:t>
      </w:r>
    </w:p>
    <w:p w:rsidR="00EB5546" w:rsidRDefault="00EB5546" w:rsidP="00EB5546">
      <w:pPr>
        <w:pStyle w:val="ListParagraph"/>
        <w:numPr>
          <w:ilvl w:val="0"/>
          <w:numId w:val="36"/>
        </w:numPr>
      </w:pPr>
      <w:r>
        <w:t>Tổng hợp số lượng khám bao gồm số lượng hồ sơ đã hoàn thành, chưa hoàn thành và chưa khám.</w:t>
      </w:r>
    </w:p>
    <w:p w:rsidR="007C2603" w:rsidRDefault="007C2603" w:rsidP="007C2603"/>
    <w:p w:rsidR="00EB5546" w:rsidRDefault="00EB5546" w:rsidP="00EB5546">
      <w:pPr>
        <w:pStyle w:val="ListParagraph"/>
        <w:numPr>
          <w:ilvl w:val="0"/>
          <w:numId w:val="36"/>
        </w:numPr>
      </w:pPr>
      <w:r>
        <w:lastRenderedPageBreak/>
        <w:t>Tổng hợp chi phí và hồ sơ thanh toán</w:t>
      </w:r>
    </w:p>
    <w:p w:rsidR="00EB5546" w:rsidRDefault="00EB5546" w:rsidP="00EB5546">
      <w:pPr>
        <w:pStyle w:val="ListParagraph"/>
        <w:numPr>
          <w:ilvl w:val="1"/>
          <w:numId w:val="36"/>
        </w:numPr>
      </w:pPr>
      <w:r>
        <w:t xml:space="preserve"> Đối soát chi phí với BP Kế Toán</w:t>
      </w:r>
    </w:p>
    <w:p w:rsidR="00EB5546" w:rsidRDefault="00EB5546" w:rsidP="00EB5546">
      <w:pPr>
        <w:pStyle w:val="ListParagraph"/>
        <w:numPr>
          <w:ilvl w:val="1"/>
          <w:numId w:val="36"/>
        </w:numPr>
      </w:pPr>
      <w:r>
        <w:t xml:space="preserve"> Xác nhận với đơn vị khám về chi phí</w:t>
      </w:r>
    </w:p>
    <w:p w:rsidR="00EB5546" w:rsidRDefault="00EB5546" w:rsidP="00EB5546">
      <w:pPr>
        <w:pStyle w:val="ListParagraph"/>
        <w:numPr>
          <w:ilvl w:val="1"/>
          <w:numId w:val="36"/>
        </w:numPr>
      </w:pPr>
      <w:r>
        <w:t xml:space="preserve"> Làm biên bản thanh lý hợp đồng</w:t>
      </w:r>
    </w:p>
    <w:p w:rsidR="00EB5546" w:rsidRDefault="00EB5546" w:rsidP="00EB5546">
      <w:pPr>
        <w:pStyle w:val="ListParagraph"/>
        <w:numPr>
          <w:ilvl w:val="1"/>
          <w:numId w:val="36"/>
        </w:numPr>
      </w:pPr>
      <w:r>
        <w:t xml:space="preserve"> </w:t>
      </w:r>
      <w:r w:rsidR="007C2603">
        <w:t>Xuấ</w:t>
      </w:r>
      <w:r>
        <w:t>t hóa đơn và đề nghị thanh toán</w:t>
      </w:r>
    </w:p>
    <w:p w:rsidR="00EB5546" w:rsidRDefault="00EB5546" w:rsidP="00EB5546">
      <w:pPr>
        <w:pStyle w:val="ListParagraph"/>
        <w:numPr>
          <w:ilvl w:val="0"/>
          <w:numId w:val="36"/>
        </w:numPr>
      </w:pPr>
      <w:r>
        <w:t>Trả hồ sơ kết quả bao gồm :</w:t>
      </w:r>
    </w:p>
    <w:p w:rsidR="00EB5546" w:rsidRDefault="00EB5546" w:rsidP="00EB5546">
      <w:pPr>
        <w:pStyle w:val="ListParagraph"/>
        <w:numPr>
          <w:ilvl w:val="1"/>
          <w:numId w:val="36"/>
        </w:numPr>
      </w:pPr>
      <w:r>
        <w:t xml:space="preserve"> Hồ sơ gốc</w:t>
      </w:r>
    </w:p>
    <w:p w:rsidR="00EB5546" w:rsidRDefault="00EB5546" w:rsidP="00EB5546">
      <w:pPr>
        <w:pStyle w:val="ListParagraph"/>
        <w:numPr>
          <w:ilvl w:val="1"/>
          <w:numId w:val="36"/>
        </w:numPr>
      </w:pPr>
      <w:r>
        <w:t xml:space="preserve"> Báo cáo kết quả cá nhân</w:t>
      </w:r>
    </w:p>
    <w:p w:rsidR="00EB5546" w:rsidRDefault="00EB5546" w:rsidP="00EB5546">
      <w:pPr>
        <w:pStyle w:val="ListParagraph"/>
        <w:numPr>
          <w:ilvl w:val="1"/>
          <w:numId w:val="36"/>
        </w:numPr>
      </w:pPr>
      <w:r>
        <w:t xml:space="preserve"> Bảng tổng hợp kết quả chung </w:t>
      </w:r>
    </w:p>
    <w:p w:rsidR="00EB5546" w:rsidRDefault="00EB5546" w:rsidP="00EB5546">
      <w:pPr>
        <w:pStyle w:val="ListParagraph"/>
        <w:numPr>
          <w:ilvl w:val="1"/>
          <w:numId w:val="36"/>
        </w:numPr>
      </w:pPr>
      <w:r>
        <w:t xml:space="preserve"> Thư cảm ơn</w:t>
      </w:r>
    </w:p>
    <w:p w:rsidR="00EB5546" w:rsidRDefault="00EB5546" w:rsidP="00EB5546"/>
    <w:p w:rsidR="00E5236C" w:rsidRPr="00E5236C" w:rsidRDefault="00E5236C" w:rsidP="00EB5546">
      <w:pPr>
        <w:rPr>
          <w:b/>
        </w:rPr>
      </w:pPr>
      <w:r w:rsidRPr="00E5236C">
        <w:rPr>
          <w:b/>
        </w:rPr>
        <w:t xml:space="preserve">            Người viết                                                                                  Phê duyệt của Giám Đốc                             </w:t>
      </w:r>
    </w:p>
    <w:p w:rsidR="00E5236C" w:rsidRPr="00E5236C" w:rsidRDefault="00E5236C" w:rsidP="00EB5546">
      <w:pPr>
        <w:rPr>
          <w:b/>
        </w:rPr>
      </w:pPr>
    </w:p>
    <w:p w:rsidR="00E5236C" w:rsidRPr="00E5236C" w:rsidRDefault="00E5236C" w:rsidP="00EB5546">
      <w:pPr>
        <w:rPr>
          <w:b/>
        </w:rPr>
      </w:pPr>
    </w:p>
    <w:p w:rsidR="00E5236C" w:rsidRPr="00E5236C" w:rsidRDefault="00E5236C" w:rsidP="00EB5546">
      <w:pPr>
        <w:rPr>
          <w:b/>
        </w:rPr>
      </w:pPr>
      <w:r w:rsidRPr="00E5236C">
        <w:rPr>
          <w:b/>
        </w:rPr>
        <w:t xml:space="preserve">   TP. Đào Thị Minh Diệp                                                                                </w:t>
      </w:r>
      <w:bookmarkStart w:id="4" w:name="_GoBack"/>
      <w:bookmarkEnd w:id="4"/>
      <w:r w:rsidRPr="00E5236C">
        <w:rPr>
          <w:b/>
        </w:rPr>
        <w:t xml:space="preserve">Ngô Đức Hải         </w:t>
      </w:r>
    </w:p>
    <w:sectPr w:rsidR="00E5236C" w:rsidRPr="00E5236C" w:rsidSect="007C26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90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C06" w:rsidRDefault="005B0C06">
      <w:pPr>
        <w:spacing w:line="240" w:lineRule="auto"/>
      </w:pPr>
      <w:r>
        <w:separator/>
      </w:r>
    </w:p>
  </w:endnote>
  <w:endnote w:type="continuationSeparator" w:id="0">
    <w:p w:rsidR="005B0C06" w:rsidRDefault="005B0C06">
      <w:pPr>
        <w:spacing w:line="240" w:lineRule="auto"/>
      </w:pPr>
      <w:r>
        <w:continuationSeparator/>
      </w:r>
    </w:p>
  </w:endnote>
  <w:endnote w:type="continuationNotice" w:id="1">
    <w:p w:rsidR="005B0C06" w:rsidRDefault="005B0C0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1789806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36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C06" w:rsidRDefault="005B0C06">
      <w:pPr>
        <w:spacing w:line="240" w:lineRule="auto"/>
      </w:pPr>
      <w:r>
        <w:separator/>
      </w:r>
    </w:p>
  </w:footnote>
  <w:footnote w:type="continuationSeparator" w:id="0">
    <w:p w:rsidR="005B0C06" w:rsidRDefault="005B0C06">
      <w:pPr>
        <w:spacing w:line="240" w:lineRule="auto"/>
      </w:pPr>
      <w:r>
        <w:continuationSeparator/>
      </w:r>
    </w:p>
  </w:footnote>
  <w:footnote w:type="continuationNotice" w:id="1">
    <w:p w:rsidR="005B0C06" w:rsidRDefault="005B0C0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4246B"/>
    <w:multiLevelType w:val="multilevel"/>
    <w:tmpl w:val="0CD00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F0EE9"/>
    <w:multiLevelType w:val="multilevel"/>
    <w:tmpl w:val="75E08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E49F3"/>
    <w:multiLevelType w:val="hybridMultilevel"/>
    <w:tmpl w:val="057233B8"/>
    <w:lvl w:ilvl="0" w:tplc="CBF87C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2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08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78EB"/>
    <w:rsid w:val="002F25A8"/>
    <w:rsid w:val="003173F5"/>
    <w:rsid w:val="003407A9"/>
    <w:rsid w:val="00340DC9"/>
    <w:rsid w:val="00350BD5"/>
    <w:rsid w:val="00444F02"/>
    <w:rsid w:val="00490CC6"/>
    <w:rsid w:val="004F05F9"/>
    <w:rsid w:val="004F186F"/>
    <w:rsid w:val="005509B2"/>
    <w:rsid w:val="005556DB"/>
    <w:rsid w:val="005B0C06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7C0A73"/>
    <w:rsid w:val="007C2603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43BC7"/>
    <w:rsid w:val="00D65327"/>
    <w:rsid w:val="00DF0FDA"/>
    <w:rsid w:val="00E142DA"/>
    <w:rsid w:val="00E16F51"/>
    <w:rsid w:val="00E5236C"/>
    <w:rsid w:val="00EB0B6E"/>
    <w:rsid w:val="00EB5546"/>
    <w:rsid w:val="00EE70C1"/>
    <w:rsid w:val="00F169E1"/>
    <w:rsid w:val="00F77B79"/>
    <w:rsid w:val="00F866A8"/>
    <w:rsid w:val="00F91C0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32EA1-87B0-4AA9-A49C-1AA7660C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2021-03-03T02:44:00Z</dcterms:created>
  <dcterms:modified xsi:type="dcterms:W3CDTF">2021-03-03T04:28:00Z</dcterms:modified>
</cp:coreProperties>
</file>