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7E6627C1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236668">
        <w:rPr>
          <w:sz w:val="28"/>
        </w:rPr>
        <w:t>Yitian Xu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505FEA11" w14:textId="4DFCFEB9" w:rsidR="00F62E76" w:rsidRDefault="00F62E76" w:rsidP="00F62E76">
      <w:pPr>
        <w:pStyle w:val="Normal1"/>
        <w:ind w:left="1440"/>
        <w:contextualSpacing/>
        <w:rPr>
          <w:lang w:eastAsia="zh-CN"/>
        </w:rPr>
      </w:pPr>
    </w:p>
    <w:p w14:paraId="3CA4BEBB" w14:textId="77777777" w:rsidR="00F62E76" w:rsidRDefault="00F62E76" w:rsidP="00F62E76">
      <w:pPr>
        <w:pStyle w:val="Normal1"/>
        <w:ind w:left="1440"/>
        <w:contextualSpacing/>
        <w:rPr>
          <w:lang w:eastAsia="zh-CN"/>
        </w:rPr>
      </w:pPr>
      <w:r>
        <w:rPr>
          <w:lang w:eastAsia="zh-CN"/>
        </w:rPr>
        <w:t xml:space="preserve">Answer: </w:t>
      </w:r>
    </w:p>
    <w:tbl>
      <w:tblPr>
        <w:tblW w:w="6780" w:type="dxa"/>
        <w:tblInd w:w="130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580"/>
        <w:gridCol w:w="1300"/>
      </w:tblGrid>
      <w:tr w:rsidR="00F62E76" w:rsidRPr="00F62E76" w14:paraId="3F3E272C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DC56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7EE6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Trial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51C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best (1)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EEEB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wrost (N)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8EDB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avg (N/2)</w:t>
            </w:r>
          </w:p>
        </w:tc>
      </w:tr>
      <w:tr w:rsidR="00F62E76" w:rsidRPr="00F62E76" w14:paraId="69A99525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A4F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6E3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8B9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49D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EF2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572.9</w:t>
            </w:r>
          </w:p>
        </w:tc>
      </w:tr>
      <w:tr w:rsidR="00F62E76" w:rsidRPr="00F62E76" w14:paraId="1D9FB1C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99C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A83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AEF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8FB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BA5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443.04</w:t>
            </w:r>
          </w:p>
        </w:tc>
      </w:tr>
      <w:tr w:rsidR="00F62E76" w:rsidRPr="00F62E76" w14:paraId="7292DD9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5FF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E75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CA0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4AE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AB1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475.928</w:t>
            </w:r>
          </w:p>
        </w:tc>
      </w:tr>
      <w:tr w:rsidR="00F62E76" w:rsidRPr="00F62E76" w14:paraId="0B99235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895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4040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A91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FED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50A1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504.469</w:t>
            </w:r>
          </w:p>
        </w:tc>
      </w:tr>
      <w:tr w:rsidR="00F62E76" w:rsidRPr="00F62E76" w14:paraId="08DFFE0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1EF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D44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B2F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308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8686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7F8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2713</w:t>
            </w:r>
          </w:p>
        </w:tc>
      </w:tr>
      <w:tr w:rsidR="00F62E76" w:rsidRPr="00F62E76" w14:paraId="2CF6A61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E9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F3B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067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635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E57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2566.52</w:t>
            </w:r>
          </w:p>
        </w:tc>
      </w:tr>
      <w:tr w:rsidR="00F62E76" w:rsidRPr="00F62E76" w14:paraId="469A927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0850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9DA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2F0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53C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41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2533.274</w:t>
            </w:r>
          </w:p>
        </w:tc>
      </w:tr>
      <w:tr w:rsidR="00F62E76" w:rsidRPr="00F62E76" w14:paraId="314C5DBA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4A6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183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357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2D7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107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2543.757</w:t>
            </w:r>
          </w:p>
        </w:tc>
      </w:tr>
      <w:tr w:rsidR="00F62E76" w:rsidRPr="00F62E76" w14:paraId="7B187628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80C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8AA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5CB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EB44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632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6584.2</w:t>
            </w:r>
          </w:p>
        </w:tc>
      </w:tr>
      <w:tr w:rsidR="00F62E76" w:rsidRPr="00F62E76" w14:paraId="3B2C18D8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E14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421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E3E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678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FA9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5009.2</w:t>
            </w:r>
          </w:p>
        </w:tc>
      </w:tr>
      <w:tr w:rsidR="00F62E76" w:rsidRPr="00F62E76" w14:paraId="6DD9BABE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F3D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F24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FEC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5EA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D28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4592.768</w:t>
            </w:r>
          </w:p>
        </w:tc>
      </w:tr>
      <w:tr w:rsidR="00F62E76" w:rsidRPr="00F62E76" w14:paraId="57EF29AE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DF73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044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BE9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1D9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2F8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4931.94</w:t>
            </w:r>
          </w:p>
        </w:tc>
      </w:tr>
    </w:tbl>
    <w:p w14:paraId="2B000563" w14:textId="6498E75F" w:rsidR="00F62E76" w:rsidRDefault="00F62E76" w:rsidP="00F62E76">
      <w:pPr>
        <w:pStyle w:val="Normal1"/>
        <w:ind w:left="1440"/>
        <w:contextualSpacing/>
        <w:rPr>
          <w:lang w:eastAsia="zh-CN"/>
        </w:rPr>
      </w:pPr>
      <w:r>
        <w:rPr>
          <w:rFonts w:hint="eastAsia"/>
          <w:lang w:eastAsia="zh-CN"/>
        </w:rPr>
        <w:t>As</w:t>
      </w:r>
      <w:r>
        <w:rPr>
          <w:lang w:eastAsia="zh-CN"/>
        </w:rPr>
        <w:t xml:space="preserve"> shown above, we can easily see that in range:(1000,10000), it is always not accurate until trial reach 500. So I don’t think increasing N works.</w:t>
      </w:r>
    </w:p>
    <w:p w14:paraId="28978D1D" w14:textId="1282999D" w:rsidR="00CC5C6B" w:rsidRDefault="006524DA" w:rsidP="005B07CE">
      <w:pPr>
        <w:pStyle w:val="Normal1"/>
        <w:ind w:left="1440"/>
        <w:contextualSpacing/>
        <w:rPr>
          <w:lang w:eastAsia="zh-CN"/>
        </w:rPr>
      </w:pPr>
      <w:r>
        <w:rPr>
          <w:lang w:eastAsia="zh-CN"/>
        </w:rPr>
        <w:t xml:space="preserve">Besides, the time of sorting an unordered list completely depends on the very list of numbers that passed to the function. If it is more-ordered like, the time increases, vice versa. So to get close to the </w:t>
      </w:r>
      <w:bookmarkStart w:id="0" w:name="OLE_LINK41"/>
      <w:bookmarkStart w:id="1" w:name="OLE_LINK42"/>
      <w:r>
        <w:rPr>
          <w:lang w:eastAsia="zh-CN"/>
        </w:rPr>
        <w:t>theo</w:t>
      </w:r>
      <w:r w:rsidR="00475C80">
        <w:rPr>
          <w:lang w:eastAsia="zh-CN"/>
        </w:rPr>
        <w:t>r</w:t>
      </w:r>
      <w:r w:rsidR="005B07CE">
        <w:rPr>
          <w:lang w:eastAsia="zh-CN"/>
        </w:rPr>
        <w:t>etical</w:t>
      </w:r>
      <w:r>
        <w:rPr>
          <w:lang w:eastAsia="zh-CN"/>
        </w:rPr>
        <w:t xml:space="preserve"> </w:t>
      </w:r>
      <w:bookmarkEnd w:id="0"/>
      <w:bookmarkEnd w:id="1"/>
      <w:r>
        <w:rPr>
          <w:lang w:eastAsia="zh-CN"/>
        </w:rPr>
        <w:t>value</w:t>
      </w:r>
      <w:r w:rsidR="005B07CE">
        <w:rPr>
          <w:lang w:eastAsia="zh-CN"/>
        </w:rPr>
        <w:t>.</w:t>
      </w:r>
    </w:p>
    <w:p w14:paraId="3C4A3EC1" w14:textId="77777777" w:rsidR="00D6372C" w:rsidRDefault="00D6372C" w:rsidP="005B07CE">
      <w:pPr>
        <w:pStyle w:val="Normal1"/>
        <w:ind w:left="1440"/>
        <w:contextualSpacing/>
        <w:rPr>
          <w:lang w:eastAsia="zh-CN"/>
        </w:rPr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lastRenderedPageBreak/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179D3D60" w:rsidR="00CC5C6B" w:rsidRDefault="00E73045">
            <w:pPr>
              <w:pStyle w:val="Normal1"/>
              <w:widowControl w:val="0"/>
              <w:spacing w:line="240" w:lineRule="auto"/>
            </w:pPr>
            <w:r>
              <w:t>1000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63DCFC77" w:rsidR="00AB0600" w:rsidRPr="00C927AE" w:rsidRDefault="006524DA" w:rsidP="00251AA2">
            <w:pPr>
              <w:pStyle w:val="Normal1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8EF8AF2" wp14:editId="0D0A7DB9">
                  <wp:extent cx="5943600" cy="3677920"/>
                  <wp:effectExtent l="0" t="0" r="0" b="5080"/>
                  <wp:docPr id="1186543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79CF6C4B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386F4303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45993E9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1"/>
              <w:spacing w:line="240" w:lineRule="auto"/>
            </w:pPr>
          </w:p>
          <w:p w14:paraId="011D336D" w14:textId="77777777" w:rsidR="00CC5C6B" w:rsidRDefault="00CC5C6B">
            <w:pPr>
              <w:pStyle w:val="Normal1"/>
              <w:spacing w:line="240" w:lineRule="auto"/>
            </w:pPr>
          </w:p>
          <w:p w14:paraId="3FB9B83F" w14:textId="69ADE9C0" w:rsidR="00CC5C6B" w:rsidRDefault="00CC5C6B">
            <w:pPr>
              <w:pStyle w:val="Normal1"/>
              <w:spacing w:line="240" w:lineRule="auto"/>
            </w:pPr>
          </w:p>
          <w:p w14:paraId="52DE3049" w14:textId="0AA87B6B" w:rsidR="00CC5C6B" w:rsidRDefault="00BB389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345D0B" wp14:editId="583F2CDA">
                  <wp:extent cx="4368800" cy="2703195"/>
                  <wp:effectExtent l="0" t="0" r="0" b="1905"/>
                  <wp:docPr id="1943254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F53D6" w14:textId="77777777" w:rsidR="00CC5C6B" w:rsidRDefault="00CC5C6B">
            <w:pPr>
              <w:pStyle w:val="Normal1"/>
              <w:spacing w:line="240" w:lineRule="auto"/>
            </w:pPr>
          </w:p>
          <w:p w14:paraId="6870011F" w14:textId="77777777" w:rsidR="00CC5C6B" w:rsidRDefault="00CC5C6B">
            <w:pPr>
              <w:pStyle w:val="Normal1"/>
              <w:spacing w:line="240" w:lineRule="auto"/>
            </w:pP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1"/>
      </w:pPr>
    </w:p>
    <w:p w14:paraId="5A659BD2" w14:textId="77490983" w:rsidR="00CC5C6B" w:rsidRDefault="00BB389C">
      <w:pPr>
        <w:pStyle w:val="Normal1"/>
      </w:pPr>
      <w:r>
        <w:t>Whether the list is sorted or not has no impact on time complexity of selection sort.</w:t>
      </w: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1667D24D" w14:textId="73B4E224" w:rsidR="00CC5C6B" w:rsidRDefault="00D6372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DEF2BDE" wp14:editId="5184EE40">
                  <wp:extent cx="4368800" cy="2703195"/>
                  <wp:effectExtent l="0" t="0" r="0" b="1905"/>
                  <wp:docPr id="18758948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07FEC457" w:rsidR="00CC5C6B" w:rsidRDefault="004F5015">
      <w:pPr>
        <w:pStyle w:val="Normal1"/>
      </w:pPr>
      <w:r>
        <w:t>Answer: It is somewhere near the wrost case.</w:t>
      </w: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r w:rsidR="00C82162">
        <w:t>find_m</w:t>
      </w:r>
      <w:r w:rsidR="00063815">
        <w:t>edian</w:t>
      </w:r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72FB66D3" w:rsidR="00CC5C6B" w:rsidRDefault="00BB389C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5DC4C332" w:rsidR="00CC5C6B" w:rsidRDefault="00BB389C">
            <w:pPr>
              <w:pStyle w:val="Normal1"/>
              <w:spacing w:line="240" w:lineRule="auto"/>
            </w:pPr>
            <w: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170F39E4" w:rsidR="00CC5C6B" w:rsidRDefault="00BB389C">
            <w:pPr>
              <w:pStyle w:val="Normal1"/>
              <w:spacing w:line="240" w:lineRule="auto"/>
            </w:pPr>
            <w:r>
              <w:t>(N^2 + N) / 2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5A7637B5" w:rsidR="00CC5C6B" w:rsidRDefault="00EF1322">
      <w:pPr>
        <w:pStyle w:val="Normal1"/>
        <w:ind w:firstLine="720"/>
      </w:pPr>
      <w:r>
        <w:rPr>
          <w:i/>
        </w:rPr>
        <w:t>Happens when</w:t>
      </w:r>
      <w:r w:rsidR="00BB389C">
        <w:rPr>
          <w:i/>
        </w:rPr>
        <w:t xml:space="preserve"> the median is the first element of the list.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4D486E90" w:rsidR="00CC5C6B" w:rsidRDefault="00BB389C">
      <w:pPr>
        <w:pStyle w:val="Normal1"/>
        <w:numPr>
          <w:ilvl w:val="0"/>
          <w:numId w:val="1"/>
        </w:numPr>
        <w:ind w:hanging="360"/>
        <w:contextualSpacing/>
      </w:pPr>
      <w:r>
        <w:t>Wrost</w:t>
      </w:r>
      <w:r w:rsidR="00EF1322">
        <w:t xml:space="preserve"> case scenario:</w:t>
      </w:r>
    </w:p>
    <w:p w14:paraId="2B38D4BE" w14:textId="7F361E77" w:rsidR="00CC5C6B" w:rsidRDefault="00EF1322">
      <w:pPr>
        <w:pStyle w:val="Normal1"/>
        <w:ind w:firstLine="720"/>
      </w:pPr>
      <w:r>
        <w:rPr>
          <w:i/>
        </w:rPr>
        <w:t>Happens when</w:t>
      </w:r>
      <w:r w:rsidR="00BB389C">
        <w:rPr>
          <w:i/>
        </w:rPr>
        <w:t xml:space="preserve"> the median is the last element of the list.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6F08DEDE" w14:textId="77777777" w:rsidR="00C26F2E" w:rsidRDefault="00EF1322" w:rsidP="00C26F2E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3EC9578F" w14:textId="70155B8D" w:rsidR="00BB389C" w:rsidRPr="00C26F2E" w:rsidRDefault="00BB389C" w:rsidP="00C26F2E">
      <w:pPr>
        <w:pStyle w:val="Normal1"/>
        <w:ind w:left="720"/>
        <w:contextualSpacing/>
      </w:pPr>
      <w:r>
        <w:t>Assume the distribution of the median uniform-distribution. Then we can calculate the average case using (N + N^2) / 2</w:t>
      </w:r>
      <w:r w:rsidR="002A034E">
        <w:t>.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r>
        <w:t>Find_m</w:t>
      </w:r>
      <w:r w:rsidR="00063815">
        <w:t>edian</w:t>
      </w:r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397DAC3B" w:rsidR="00CC5C6B" w:rsidRDefault="00BB389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61D916B" wp14:editId="175881F1">
                  <wp:extent cx="4368800" cy="2703195"/>
                  <wp:effectExtent l="0" t="0" r="0" b="1905"/>
                  <wp:docPr id="6893226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6250153" w14:textId="1EAB743C" w:rsidR="00CC5C6B" w:rsidRDefault="00CC5C6B" w:rsidP="00BB389C">
            <w:pPr>
              <w:pStyle w:val="Normal1"/>
              <w:spacing w:line="240" w:lineRule="auto"/>
              <w:jc w:val="center"/>
            </w:pP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12E2C06A" w:rsidR="00CC5C6B" w:rsidRDefault="00FF565A" w:rsidP="00FF565A">
      <w:pPr>
        <w:pStyle w:val="Normal1"/>
        <w:ind w:firstLine="720"/>
      </w:pPr>
      <w:r>
        <w:t xml:space="preserve">Yes! </w:t>
      </w:r>
      <w:r>
        <w:rPr>
          <w:rFonts w:hint="eastAsia"/>
          <w:lang w:eastAsia="zh-CN"/>
        </w:rPr>
        <w:t>Even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>he best scenario, y</w:t>
      </w:r>
      <w:r>
        <w:t>ou still have to iterate the whole list.</w:t>
      </w: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E5AB" w14:textId="77777777" w:rsidR="00136B18" w:rsidRDefault="00136B18" w:rsidP="00C82162">
      <w:pPr>
        <w:spacing w:line="240" w:lineRule="auto"/>
      </w:pPr>
      <w:r>
        <w:separator/>
      </w:r>
    </w:p>
  </w:endnote>
  <w:endnote w:type="continuationSeparator" w:id="0">
    <w:p w14:paraId="3F03DFF8" w14:textId="77777777" w:rsidR="00136B18" w:rsidRDefault="00136B18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EB3C" w14:textId="77777777" w:rsidR="00136B18" w:rsidRDefault="00136B18" w:rsidP="00C82162">
      <w:pPr>
        <w:spacing w:line="240" w:lineRule="auto"/>
      </w:pPr>
      <w:r>
        <w:separator/>
      </w:r>
    </w:p>
  </w:footnote>
  <w:footnote w:type="continuationSeparator" w:id="0">
    <w:p w14:paraId="450CB381" w14:textId="77777777" w:rsidR="00136B18" w:rsidRDefault="00136B18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0504"/>
    <w:multiLevelType w:val="multilevel"/>
    <w:tmpl w:val="1C1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 w16cid:durableId="221529946">
    <w:abstractNumId w:val="1"/>
  </w:num>
  <w:num w:numId="2" w16cid:durableId="1411850029">
    <w:abstractNumId w:val="2"/>
  </w:num>
  <w:num w:numId="3" w16cid:durableId="1243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6B"/>
    <w:rsid w:val="00063815"/>
    <w:rsid w:val="00136B18"/>
    <w:rsid w:val="001B3ECF"/>
    <w:rsid w:val="00236668"/>
    <w:rsid w:val="00251AA2"/>
    <w:rsid w:val="00283EEF"/>
    <w:rsid w:val="002A034E"/>
    <w:rsid w:val="00362190"/>
    <w:rsid w:val="004022E3"/>
    <w:rsid w:val="004450ED"/>
    <w:rsid w:val="00475C80"/>
    <w:rsid w:val="0049117C"/>
    <w:rsid w:val="004F5015"/>
    <w:rsid w:val="005452A4"/>
    <w:rsid w:val="005B07CE"/>
    <w:rsid w:val="006524DA"/>
    <w:rsid w:val="00837B04"/>
    <w:rsid w:val="00992459"/>
    <w:rsid w:val="009A09F5"/>
    <w:rsid w:val="00A71892"/>
    <w:rsid w:val="00A83EF1"/>
    <w:rsid w:val="00AB0600"/>
    <w:rsid w:val="00B7611E"/>
    <w:rsid w:val="00BB389C"/>
    <w:rsid w:val="00C26F2E"/>
    <w:rsid w:val="00C77728"/>
    <w:rsid w:val="00C82162"/>
    <w:rsid w:val="00C927AE"/>
    <w:rsid w:val="00CC5C6B"/>
    <w:rsid w:val="00D6335E"/>
    <w:rsid w:val="00D6372C"/>
    <w:rsid w:val="00DF5D51"/>
    <w:rsid w:val="00E14B5F"/>
    <w:rsid w:val="00E73045"/>
    <w:rsid w:val="00EA601E"/>
    <w:rsid w:val="00EF1322"/>
    <w:rsid w:val="00F62E76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  <w:style w:type="character" w:styleId="Hyperlink">
    <w:name w:val="Hyperlink"/>
    <w:basedOn w:val="DefaultParagraphFont"/>
    <w:uiPriority w:val="99"/>
    <w:semiHidden/>
    <w:unhideWhenUsed/>
    <w:rsid w:val="00BB38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2351</Characters>
  <Application>Microsoft Office Word</Application>
  <DocSecurity>0</DocSecurity>
  <Lines>19</Lines>
  <Paragraphs>5</Paragraphs>
  <ScaleCrop>false</ScaleCrop>
  <Company>UPS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jeremiahdq@163.com</cp:lastModifiedBy>
  <cp:revision>2</cp:revision>
  <cp:lastPrinted>2023-12-13T23:29:00Z</cp:lastPrinted>
  <dcterms:created xsi:type="dcterms:W3CDTF">2023-12-14T03:25:00Z</dcterms:created>
  <dcterms:modified xsi:type="dcterms:W3CDTF">2023-12-14T03:25:00Z</dcterms:modified>
</cp:coreProperties>
</file>