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4"/>
          <w:szCs w:val="44"/>
        </w:rPr>
      </w:pPr>
      <w:bookmarkStart w:colFirst="0" w:colLast="0" w:name="_9jqvjzrayb5i" w:id="0"/>
      <w:bookmarkEnd w:id="0"/>
      <w:r w:rsidDel="00000000" w:rsidR="00000000" w:rsidRPr="00000000">
        <w:rPr>
          <w:rtl w:val="0"/>
        </w:rPr>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Materia:</w:t>
      </w:r>
    </w:p>
    <w:p w:rsidR="00000000" w:rsidDel="00000000" w:rsidP="00000000" w:rsidRDefault="00000000" w:rsidRPr="00000000" w14:paraId="00000003">
      <w:pPr>
        <w:spacing w:after="240" w:before="240" w:lineRule="auto"/>
        <w:jc w:val="center"/>
        <w:rPr>
          <w:sz w:val="44"/>
          <w:szCs w:val="44"/>
        </w:rPr>
      </w:pPr>
      <w:r w:rsidDel="00000000" w:rsidR="00000000" w:rsidRPr="00000000">
        <w:rPr>
          <w:sz w:val="44"/>
          <w:szCs w:val="44"/>
          <w:rtl w:val="0"/>
        </w:rPr>
        <w:t xml:space="preserve">DISEÑO ELECTRÓNICO BASADO EN SISTEMAS EMBEBIDOS</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Alumno:</w:t>
      </w:r>
    </w:p>
    <w:p w:rsidR="00000000" w:rsidDel="00000000" w:rsidP="00000000" w:rsidRDefault="00000000" w:rsidRPr="00000000" w14:paraId="00000005">
      <w:pPr>
        <w:spacing w:after="240" w:before="240" w:lineRule="auto"/>
        <w:jc w:val="center"/>
        <w:rPr>
          <w:sz w:val="44"/>
          <w:szCs w:val="44"/>
        </w:rPr>
      </w:pPr>
      <w:r w:rsidDel="00000000" w:rsidR="00000000" w:rsidRPr="00000000">
        <w:rPr>
          <w:sz w:val="44"/>
          <w:szCs w:val="44"/>
          <w:rtl w:val="0"/>
        </w:rPr>
        <w:t xml:space="preserve">Posadas Pérez Isaac Sayeg</w:t>
      </w:r>
    </w:p>
    <w:p w:rsidR="00000000" w:rsidDel="00000000" w:rsidP="00000000" w:rsidRDefault="00000000" w:rsidRPr="00000000" w14:paraId="00000006">
      <w:pPr>
        <w:spacing w:after="240" w:before="240" w:lineRule="auto"/>
        <w:jc w:val="center"/>
        <w:rPr>
          <w:sz w:val="44"/>
          <w:szCs w:val="44"/>
        </w:rPr>
      </w:pPr>
      <w:r w:rsidDel="00000000" w:rsidR="00000000" w:rsidRPr="00000000">
        <w:rPr>
          <w:sz w:val="44"/>
          <w:szCs w:val="44"/>
          <w:rtl w:val="0"/>
        </w:rPr>
        <w:t xml:space="preserve">Paniagua Rico Juan Julian</w:t>
      </w:r>
    </w:p>
    <w:p w:rsidR="00000000" w:rsidDel="00000000" w:rsidP="00000000" w:rsidRDefault="00000000" w:rsidRPr="00000000" w14:paraId="00000007">
      <w:pPr>
        <w:spacing w:after="240" w:before="240" w:lineRule="auto"/>
        <w:jc w:val="center"/>
        <w:rPr>
          <w:sz w:val="44"/>
          <w:szCs w:val="44"/>
        </w:rPr>
      </w:pPr>
      <w:r w:rsidDel="00000000" w:rsidR="00000000" w:rsidRPr="00000000">
        <w:rPr>
          <w:sz w:val="44"/>
          <w:szCs w:val="44"/>
          <w:rtl w:val="0"/>
        </w:rPr>
        <w:t xml:space="preserve">García Azzúa Jorge Roberto</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sz w:val="44"/>
          <w:szCs w:val="44"/>
          <w:rtl w:val="0"/>
        </w:rPr>
        <w:t xml:space="preserve"> </w:t>
      </w:r>
      <w:r w:rsidDel="00000000" w:rsidR="00000000" w:rsidRPr="00000000">
        <w:rPr>
          <w:b w:val="1"/>
          <w:sz w:val="44"/>
          <w:szCs w:val="44"/>
          <w:rtl w:val="0"/>
        </w:rPr>
        <w:t xml:space="preserve">Grado y grupo:</w:t>
      </w:r>
    </w:p>
    <w:p w:rsidR="00000000" w:rsidDel="00000000" w:rsidP="00000000" w:rsidRDefault="00000000" w:rsidRPr="00000000" w14:paraId="00000009">
      <w:pPr>
        <w:spacing w:after="240" w:before="240" w:lineRule="auto"/>
        <w:jc w:val="center"/>
        <w:rPr>
          <w:sz w:val="44"/>
          <w:szCs w:val="44"/>
        </w:rPr>
      </w:pPr>
      <w:r w:rsidDel="00000000" w:rsidR="00000000" w:rsidRPr="00000000">
        <w:rPr>
          <w:sz w:val="44"/>
          <w:szCs w:val="44"/>
          <w:rtl w:val="0"/>
        </w:rPr>
        <w:t xml:space="preserve">8°G</w:t>
      </w:r>
    </w:p>
    <w:p w:rsidR="00000000" w:rsidDel="00000000" w:rsidP="00000000" w:rsidRDefault="00000000" w:rsidRPr="00000000" w14:paraId="0000000A">
      <w:pPr>
        <w:spacing w:after="240" w:before="240" w:lineRule="auto"/>
        <w:jc w:val="center"/>
        <w:rPr>
          <w:b w:val="1"/>
          <w:sz w:val="44"/>
          <w:szCs w:val="44"/>
        </w:rPr>
      </w:pPr>
      <w:r w:rsidDel="00000000" w:rsidR="00000000" w:rsidRPr="00000000">
        <w:rPr>
          <w:b w:val="1"/>
          <w:sz w:val="44"/>
          <w:szCs w:val="44"/>
          <w:rtl w:val="0"/>
        </w:rPr>
        <w:t xml:space="preserve">Profesor:</w:t>
      </w:r>
    </w:p>
    <w:p w:rsidR="00000000" w:rsidDel="00000000" w:rsidP="00000000" w:rsidRDefault="00000000" w:rsidRPr="00000000" w14:paraId="0000000B">
      <w:pPr>
        <w:spacing w:after="240" w:before="240" w:lineRule="auto"/>
        <w:jc w:val="center"/>
        <w:rPr>
          <w:sz w:val="44"/>
          <w:szCs w:val="44"/>
        </w:rPr>
      </w:pPr>
      <w:r w:rsidDel="00000000" w:rsidR="00000000" w:rsidRPr="00000000">
        <w:rPr>
          <w:sz w:val="44"/>
          <w:szCs w:val="44"/>
          <w:rtl w:val="0"/>
        </w:rPr>
        <w:t xml:space="preserve">Garcia Ruiz Alejandro Humberto</w:t>
      </w:r>
    </w:p>
    <w:p w:rsidR="00000000" w:rsidDel="00000000" w:rsidP="00000000" w:rsidRDefault="00000000" w:rsidRPr="00000000" w14:paraId="0000000C">
      <w:pPr>
        <w:spacing w:after="240" w:before="240" w:lineRule="auto"/>
        <w:jc w:val="center"/>
        <w:rPr>
          <w:sz w:val="44"/>
          <w:szCs w:val="44"/>
        </w:rPr>
      </w:pPr>
      <w:r w:rsidDel="00000000" w:rsidR="00000000" w:rsidRPr="00000000">
        <w:rPr>
          <w:b w:val="1"/>
          <w:sz w:val="44"/>
          <w:szCs w:val="44"/>
          <w:rtl w:val="0"/>
        </w:rPr>
        <w:t xml:space="preserve">Tarea 16:</w:t>
      </w:r>
      <w:r w:rsidDel="00000000" w:rsidR="00000000" w:rsidRPr="00000000">
        <w:rPr>
          <w:sz w:val="44"/>
          <w:szCs w:val="44"/>
          <w:rtl w:val="0"/>
        </w:rPr>
        <w:t xml:space="preserve"> </w:t>
      </w:r>
    </w:p>
    <w:p w:rsidR="00000000" w:rsidDel="00000000" w:rsidP="00000000" w:rsidRDefault="00000000" w:rsidRPr="00000000" w14:paraId="0000000D">
      <w:pPr>
        <w:spacing w:after="240" w:before="240" w:lineRule="auto"/>
        <w:jc w:val="center"/>
        <w:rPr>
          <w:sz w:val="44"/>
          <w:szCs w:val="44"/>
        </w:rPr>
      </w:pPr>
      <w:r w:rsidDel="00000000" w:rsidR="00000000" w:rsidRPr="00000000">
        <w:rPr>
          <w:sz w:val="44"/>
          <w:szCs w:val="44"/>
          <w:rtl w:val="0"/>
        </w:rPr>
        <w:t xml:space="preserve">Ajustes de Hiperparametros</w:t>
      </w:r>
    </w:p>
    <w:p w:rsidR="00000000" w:rsidDel="00000000" w:rsidP="00000000" w:rsidRDefault="00000000" w:rsidRPr="00000000" w14:paraId="0000000E">
      <w:pPr>
        <w:spacing w:after="240" w:before="240" w:lineRule="auto"/>
        <w:jc w:val="center"/>
        <w:rPr>
          <w:sz w:val="44"/>
          <w:szCs w:val="44"/>
        </w:rPr>
      </w:pPr>
      <w:r w:rsidDel="00000000" w:rsidR="00000000" w:rsidRPr="00000000">
        <w:rPr>
          <w:rtl w:val="0"/>
        </w:rPr>
      </w:r>
    </w:p>
    <w:p w:rsidR="00000000" w:rsidDel="00000000" w:rsidP="00000000" w:rsidRDefault="00000000" w:rsidRPr="00000000" w14:paraId="0000000F">
      <w:pPr>
        <w:spacing w:after="240" w:before="240" w:lineRule="auto"/>
        <w:jc w:val="center"/>
        <w:rPr>
          <w:sz w:val="44"/>
          <w:szCs w:val="44"/>
        </w:rPr>
      </w:pPr>
      <w:r w:rsidDel="00000000" w:rsidR="00000000" w:rsidRPr="00000000">
        <w:rPr>
          <w:rtl w:val="0"/>
        </w:rPr>
      </w:r>
    </w:p>
    <w:p w:rsidR="00000000" w:rsidDel="00000000" w:rsidP="00000000" w:rsidRDefault="00000000" w:rsidRPr="00000000" w14:paraId="00000010">
      <w:pPr>
        <w:spacing w:after="240" w:before="240" w:lineRule="auto"/>
        <w:jc w:val="center"/>
        <w:rPr>
          <w:sz w:val="44"/>
          <w:szCs w:val="44"/>
        </w:rPr>
      </w:pPr>
      <w:r w:rsidDel="00000000" w:rsidR="00000000" w:rsidRPr="00000000">
        <w:rPr>
          <w:rtl w:val="0"/>
        </w:rPr>
      </w:r>
    </w:p>
    <w:p w:rsidR="00000000" w:rsidDel="00000000" w:rsidP="00000000" w:rsidRDefault="00000000" w:rsidRPr="00000000" w14:paraId="00000011">
      <w:pPr>
        <w:spacing w:after="240" w:before="240" w:lineRule="auto"/>
        <w:jc w:val="center"/>
        <w:rPr>
          <w:sz w:val="44"/>
          <w:szCs w:val="44"/>
        </w:rPr>
      </w:pPr>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3iwmf5t3vyxw" w:id="1"/>
      <w:bookmarkEnd w:id="1"/>
      <w:r w:rsidDel="00000000" w:rsidR="00000000" w:rsidRPr="00000000">
        <w:rPr>
          <w:b w:val="1"/>
          <w:sz w:val="46"/>
          <w:szCs w:val="46"/>
          <w:rtl w:val="0"/>
        </w:rPr>
        <w:t xml:space="preserve">Ajustes de Hiperparámetros</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hnmyxau3sniy" w:id="2"/>
      <w:bookmarkEnd w:id="2"/>
      <w:r w:rsidDel="00000000" w:rsidR="00000000" w:rsidRPr="00000000">
        <w:rPr>
          <w:b w:val="1"/>
          <w:sz w:val="34"/>
          <w:szCs w:val="34"/>
          <w:rtl w:val="0"/>
        </w:rPr>
        <w:t xml:space="preserve">Introducción</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El ajuste de hiperparámetros es un proceso crítico en el desarrollo de modelos de machine learning (aprendizaje automático) y deep learning (aprendizaje profundo). Estos son configuraciones que se establecen antes de entrenar un modelo y afectan directamente su rendimiento. A diferencia de los parámetros del modelo, que son aprendidos durante el entrenamiento (como los coeficientes en una regresión lineal), los hiperparámetros deben ser definidos manualmente y pueden tener un impacto significativo en la capacidad del modelo para generalizar a nuevos datos. </w:t>
      </w:r>
    </w:p>
    <w:p w:rsidR="00000000" w:rsidDel="00000000" w:rsidP="00000000" w:rsidRDefault="00000000" w:rsidRPr="00000000" w14:paraId="00000015">
      <w:pPr>
        <w:spacing w:after="240" w:before="240" w:lineRule="auto"/>
        <w:rPr>
          <w:b w:val="1"/>
          <w:sz w:val="34"/>
          <w:szCs w:val="34"/>
        </w:rPr>
      </w:pPr>
      <w:r w:rsidDel="00000000" w:rsidR="00000000" w:rsidRPr="00000000">
        <w:rPr>
          <w:b w:val="1"/>
          <w:sz w:val="34"/>
          <w:szCs w:val="34"/>
          <w:rtl w:val="0"/>
        </w:rPr>
        <w:t xml:space="preserve">¿Qué son los hiperparámetros?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Los hiperparámetros son configuraciones que se definen antes de entrenar un modelo de machine learning y que controlan el proceso de entrenamiento y la arquitectura del modelo. A diferencia de los parámetros del modelo, que son aprendidos automáticamente durante el entrenamiento (como los coeficientes en un modelo de regresión lineal), los hiperparámetros deben ser establecidos manualmente por el desarrollador. La correcta selección de estos valores puede influir significativamente en el rendimiento y la capacidad de generalización del modelo.</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uirvnhif4j0s" w:id="3"/>
      <w:bookmarkEnd w:id="3"/>
      <w:r w:rsidDel="00000000" w:rsidR="00000000" w:rsidRPr="00000000">
        <w:rPr>
          <w:b w:val="1"/>
          <w:color w:val="000000"/>
          <w:sz w:val="26"/>
          <w:szCs w:val="26"/>
          <w:rtl w:val="0"/>
        </w:rPr>
        <w:t xml:space="preserve">Tipos de hiperparámetros</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Los hiperparámetros pueden clasificarse en varias categorías, que incluyen:</w:t>
      </w:r>
    </w:p>
    <w:p w:rsidR="00000000" w:rsidDel="00000000" w:rsidP="00000000" w:rsidRDefault="00000000" w:rsidRPr="00000000" w14:paraId="00000019">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Hiperparámetros de aprendizaje</w:t>
      </w:r>
      <w:r w:rsidDel="00000000" w:rsidR="00000000" w:rsidRPr="00000000">
        <w:rPr>
          <w:sz w:val="24"/>
          <w:szCs w:val="24"/>
          <w:rtl w:val="0"/>
        </w:rPr>
        <w:t xml:space="preserve">: Estos hiperparámetros influyen directamente en la forma en que el modelo aprende a partir de los datos. La tasa de aprendizaje es uno de los más importantes, ya que determina la magnitud de las actualizaciones de los pesos del modelo en cada iteración. Un valor adecuado de la tasa de aprendizaje puede acelerar la convergencia del modelo, mientras que un valor inapropiado puede resultar en un aprendizaje ineficiente o incluso en la divergencia del modelo.</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Hiperparámetros de regularización</w:t>
      </w:r>
      <w:r w:rsidDel="00000000" w:rsidR="00000000" w:rsidRPr="00000000">
        <w:rPr>
          <w:sz w:val="24"/>
          <w:szCs w:val="24"/>
          <w:rtl w:val="0"/>
        </w:rPr>
        <w:t xml:space="preserve">: Estos se utilizan para prevenir el sobreajuste, que es un problema común en modelos complejos. La regularización L1 y L2 son técnicas comunes que añaden un término de penalización al costo del modelo en función de los valores de los parámetros. Ajustar la fuerza de la regularización puede ayudar a equilibrar la complejidad del modelo y su capacidad para generalizar.</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Hiperparámetros de arquitectura</w:t>
      </w:r>
      <w:r w:rsidDel="00000000" w:rsidR="00000000" w:rsidRPr="00000000">
        <w:rPr>
          <w:sz w:val="24"/>
          <w:szCs w:val="24"/>
          <w:rtl w:val="0"/>
        </w:rPr>
        <w:t xml:space="preserve">: Estos hiperparámetros determinan la estructura del modelo, como el número de capas ocultas en una red neuronal y el número de neuronas en cada capa. Un modelo más profundo (con más capas) puede capturar patrones más complejos en los datos, pero también es más propenso al sobreajuste. La elección de la arquitectura adecuada es crucial para obtener un buen rendimiento.</w:t>
        <w:br w:type="textWrapping"/>
      </w:r>
    </w:p>
    <w:p w:rsidR="00000000" w:rsidDel="00000000" w:rsidP="00000000" w:rsidRDefault="00000000" w:rsidRPr="00000000" w14:paraId="0000001C">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Hiperparámetros de optimización</w:t>
      </w:r>
      <w:r w:rsidDel="00000000" w:rsidR="00000000" w:rsidRPr="00000000">
        <w:rPr>
          <w:sz w:val="24"/>
          <w:szCs w:val="24"/>
          <w:rtl w:val="0"/>
        </w:rPr>
        <w:t xml:space="preserve">: Estos hiperparámetros se refieren a la configuración del algoritmo de optimización utilizado para ajustar los parámetros del modelo. Ejemplos incluyen el método de optimización (como SGD, Adam o RMSprop), la tasa de decaimiento del aprendizaje y el tamaño del lote. Cada uno de estos puede afectar la rapidez y eficacia con la que el modelo se entrena.</w:t>
        <w:br w:type="textWrapping"/>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uxcstv3r5kc9" w:id="4"/>
      <w:bookmarkEnd w:id="4"/>
      <w:r w:rsidDel="00000000" w:rsidR="00000000" w:rsidRPr="00000000">
        <w:rPr>
          <w:b w:val="1"/>
          <w:color w:val="000000"/>
          <w:sz w:val="26"/>
          <w:szCs w:val="26"/>
          <w:rtl w:val="0"/>
        </w:rPr>
        <w:t xml:space="preserve">Importancia de los hiperparámetros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La correcta configuración de los hiperparámetros es fundamental porque un ajuste inadecuado puede llevar a un rendimiento subóptimo. Un modelo que se entrena con hiperparámetros mal elegidos puede ser incapaz de aprender patrones significativos en los datos o puede sobreajustarse, lo que resulta en una baja precisión en datos no vistos. Por lo tanto, la optimización de hiperparámetros es un paso crucial en el proceso de desarrollo de modelos de machine learning.</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m4l1gjntigs6" w:id="5"/>
      <w:bookmarkEnd w:id="5"/>
      <w:r w:rsidDel="00000000" w:rsidR="00000000" w:rsidRPr="00000000">
        <w:rPr>
          <w:b w:val="1"/>
          <w:color w:val="000000"/>
          <w:sz w:val="26"/>
          <w:szCs w:val="26"/>
          <w:rtl w:val="0"/>
        </w:rPr>
        <w:t xml:space="preserve">Métodos para ajustar hiperparámetros</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Ajustar los hiperparámetros puede ser un proceso laborioso, y existen varios enfoques que se pueden utilizar. Entre ellos se encuentran la búsqueda en cuadrícula y la búsqueda aleatoria, que exploran diferentes combinaciones de hiperparámetros, así como métodos más avanzados como la optimización bayesiana, que modela la función de rendimiento del modelo en función de los hiperparámetros y busca la combinación óptima de manera más eficiente.</w:t>
      </w:r>
    </w:p>
    <w:p w:rsidR="00000000" w:rsidDel="00000000" w:rsidP="00000000" w:rsidRDefault="00000000" w:rsidRPr="00000000" w14:paraId="00000021">
      <w:pPr>
        <w:spacing w:after="240" w:before="240" w:lineRule="auto"/>
        <w:ind w:left="0" w:firstLine="0"/>
        <w:rPr>
          <w:sz w:val="24"/>
          <w:szCs w:val="24"/>
        </w:rPr>
      </w:pPr>
      <w:r w:rsidDel="00000000" w:rsidR="00000000" w:rsidRPr="00000000">
        <w:rPr>
          <w:sz w:val="24"/>
          <w:szCs w:val="24"/>
          <w:rtl w:val="0"/>
        </w:rPr>
        <w:t xml:space="preserve">Los hiperparámetros son configuraciones cruciales que afectan el proceso de entrenamiento y la arquitectura de un modelo de machine learning. Comprender y ajustar adecuadamente estos parámetros es esencial para lograr un rendimiento óptimo y garantizar que el modelo pueda generalizar bien a datos no vistos. La selección de hiperparámetros adecuados y la implementación de métodos eficientes de ajuste son pasos vitales en el desarrollo de soluciones efectivas de machine learning.</w:t>
      </w:r>
    </w:p>
    <w:p w:rsidR="00000000" w:rsidDel="00000000" w:rsidP="00000000" w:rsidRDefault="00000000" w:rsidRPr="00000000" w14:paraId="0000002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l96g5wwrbuti" w:id="6"/>
      <w:bookmarkEnd w:id="6"/>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6kqwqz913u1u" w:id="7"/>
      <w:bookmarkEnd w:id="7"/>
      <w:r w:rsidDel="00000000" w:rsidR="00000000" w:rsidRPr="00000000">
        <w:rPr>
          <w:b w:val="1"/>
          <w:sz w:val="34"/>
          <w:szCs w:val="34"/>
          <w:rtl w:val="0"/>
        </w:rPr>
        <w:t xml:space="preserve">Importancia del ajuste de hiperparámetros</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El ajuste de hiperparámetros es fundamental porque puede marcar la diferencia entre un modelo de alto rendimiento y uno que no logra generalizar bien. Un modelo mal ajustado puede llevar a problemas de sobreajuste (cuando el modelo se adapta demasiado a los datos de entrenamiento) o subajuste (cuando el modelo no captura patrones suficientes en los datos).</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Un enfoque cuidadoso para el ajuste de hiperparámetros permite:</w:t>
      </w:r>
    </w:p>
    <w:p w:rsidR="00000000" w:rsidDel="00000000" w:rsidP="00000000" w:rsidRDefault="00000000" w:rsidRPr="00000000" w14:paraId="00000027">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Mejorar el rendimiento del modelo:</w:t>
      </w:r>
      <w:r w:rsidDel="00000000" w:rsidR="00000000" w:rsidRPr="00000000">
        <w:rPr>
          <w:sz w:val="24"/>
          <w:szCs w:val="24"/>
          <w:rtl w:val="0"/>
        </w:rPr>
        <w:t xml:space="preserve"> Ajustar los hiperparámetros correctamente puede optimizar la precisión del modelo en datos no vistos, lo que es crucial en aplicaciones del mundo real.</w:t>
        <w:br w:type="textWrapping"/>
      </w:r>
    </w:p>
    <w:p w:rsidR="00000000" w:rsidDel="00000000" w:rsidP="00000000" w:rsidRDefault="00000000" w:rsidRPr="00000000" w14:paraId="00000028">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Aumentar la robustez:</w:t>
      </w:r>
      <w:r w:rsidDel="00000000" w:rsidR="00000000" w:rsidRPr="00000000">
        <w:rPr>
          <w:sz w:val="24"/>
          <w:szCs w:val="24"/>
          <w:rtl w:val="0"/>
        </w:rPr>
        <w:t xml:space="preserve"> Los modelos bien ajustados son más resistentes a los cambios en los datos y pueden generalizar mejor, lo que es especialmente importante en entornos donde los datos pueden variar con el tiempo.</w:t>
        <w:br w:type="textWrapping"/>
      </w:r>
    </w:p>
    <w:p w:rsidR="00000000" w:rsidDel="00000000" w:rsidP="00000000" w:rsidRDefault="00000000" w:rsidRPr="00000000" w14:paraId="00000029">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Reducir el tiempo de entrenamiento:</w:t>
      </w:r>
      <w:r w:rsidDel="00000000" w:rsidR="00000000" w:rsidRPr="00000000">
        <w:rPr>
          <w:sz w:val="24"/>
          <w:szCs w:val="24"/>
          <w:rtl w:val="0"/>
        </w:rPr>
        <w:t xml:space="preserve"> Un ajuste adecuado de hiperparámetros puede reducir el número de iteraciones necesarias para alcanzar un rendimiento óptimo, lo que a su vez ahorra tiempo y recursos computacionales.</w:t>
        <w:br w:type="textWrapping"/>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j49tca4lfetv" w:id="8"/>
      <w:bookmarkEnd w:id="8"/>
      <w:r w:rsidDel="00000000" w:rsidR="00000000" w:rsidRPr="00000000">
        <w:rPr>
          <w:b w:val="1"/>
          <w:sz w:val="34"/>
          <w:szCs w:val="34"/>
          <w:rtl w:val="0"/>
        </w:rPr>
        <w:t xml:space="preserve">Métodos de ajuste de hiperparámetros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El ajuste de hiperparámetros es una etapa crucial en el proceso de desarrollo de modelos de machine learning, ya que la elección adecuada de estos parámetros puede afectar significativamente el rendimiento del modelo. Existen varios métodos para ajustar hiperparámetros, cada uno con sus ventajas y desventajas. A continuación se presentan algunos de los métodos más utilizados: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8uzle2yzbum8" w:id="9"/>
      <w:bookmarkEnd w:id="9"/>
      <w:r w:rsidDel="00000000" w:rsidR="00000000" w:rsidRPr="00000000">
        <w:rPr>
          <w:b w:val="1"/>
          <w:color w:val="000000"/>
          <w:sz w:val="26"/>
          <w:szCs w:val="26"/>
          <w:rtl w:val="0"/>
        </w:rPr>
        <w:t xml:space="preserve">Búsqueda en cuadrícula (Grid Search)</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La búsqueda en cuadrícula es un método exhaustivo que implica definir un espacio de búsqueda para los hiperparámetros y evaluar todas las combinaciones posibles de valores. Este enfoque permite encontrar la combinación óptima que maximiza el rendimiento del modelo en un conjunto de validación. La búsqueda en cuadrícula es fácil de implementar y comprender, pero puede ser computacionalmente costosa, especialmente si el espacio de búsqueda es grande. Por lo general, se utiliza junto con la validación cruzada para obtener estimaciones más robustas del rendimiento del modelo.</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1b4oxfqb4x74" w:id="10"/>
      <w:bookmarkEnd w:id="10"/>
      <w:r w:rsidDel="00000000" w:rsidR="00000000" w:rsidRPr="00000000">
        <w:rPr>
          <w:b w:val="1"/>
          <w:color w:val="000000"/>
          <w:sz w:val="26"/>
          <w:szCs w:val="26"/>
          <w:rtl w:val="0"/>
        </w:rPr>
        <w:t xml:space="preserve">Búsqueda aleatoria (Random Search)</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La búsqueda aleatoria es un enfoque más eficiente que la búsqueda en cuadrícula, ya que selecciona aleatoriamente combinaciones de hiperparámetros en lugar de evaluar todas las posibles. Este método puede ser más efectivo en situaciones donde algunos hiperparámetros tienen un mayor impacto en el rendimiento que otros. La búsqueda aleatoria tiende a encontrar soluciones comparables a la búsqueda en cuadrícula, pero requiere menos tiempo de computación, lo que la convierte en una opción popular cuando se trabaja con espacios de búsqueda grandes.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7cvptkxrh6oz" w:id="11"/>
      <w:bookmarkEnd w:id="11"/>
      <w:r w:rsidDel="00000000" w:rsidR="00000000" w:rsidRPr="00000000">
        <w:rPr>
          <w:b w:val="1"/>
          <w:color w:val="000000"/>
          <w:sz w:val="26"/>
          <w:szCs w:val="26"/>
          <w:rtl w:val="0"/>
        </w:rPr>
        <w:t xml:space="preserve">Optimización bayesiana</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La optimización bayesiana es un enfoque más sofisticado que utiliza inferencia estadística para modelar la función de rendimiento del modelo en función de los hiperparámetros. Este método busca identificar la combinación óptima de hiperparámetros de manera más eficiente al construir un modelo probabilístico de la función objetivo y utilizarlo para guiar la búsqueda. La optimización bayesiana puede ser especialmente útil en problemas donde la evaluación del rendimiento es costosa o lenta, ya que permite realizar menos experimentos en comparación con otros métodos.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edcx20n8mo2z" w:id="12"/>
      <w:bookmarkEnd w:id="12"/>
      <w:r w:rsidDel="00000000" w:rsidR="00000000" w:rsidRPr="00000000">
        <w:rPr>
          <w:b w:val="1"/>
          <w:color w:val="000000"/>
          <w:sz w:val="26"/>
          <w:szCs w:val="26"/>
          <w:rtl w:val="0"/>
        </w:rPr>
        <w:t xml:space="preserve">Algoritmos evolutivos</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Los algoritmos evolutivos son un enfoque inspirado en los principios de la evolución biológica, que utilizan procesos como la selección, la mutación y la recombinación para explorar el espacio de búsqueda de hiperparámetros. Estos algoritmos pueden ser útiles para encontrar configuraciones óptimas en problemas complejos y no lineales. Aunque pueden ser computacionalmente intensivos, ofrecen la ventaja de ser más robustos en espacios de búsqueda grandes y no estructurados.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dk8xn1i5xx3" w:id="13"/>
      <w:bookmarkEnd w:id="13"/>
      <w:r w:rsidDel="00000000" w:rsidR="00000000" w:rsidRPr="00000000">
        <w:rPr>
          <w:b w:val="1"/>
          <w:color w:val="000000"/>
          <w:sz w:val="26"/>
          <w:szCs w:val="26"/>
          <w:rtl w:val="0"/>
        </w:rPr>
        <w:t xml:space="preserve">Optimización por gradiente</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En algunos casos, se pueden utilizar métodos de optimización por gradiente para ajustar hiperparámetros que son continuos o pueden ser diferenciables. Este enfoque implica calcular el gradiente de la función de rendimiento con respecto a los hiperparámetros y ajustar estos parámetros en la dirección del gradiente para mejorar el rendimiento del modelo. Sin embargo, la optimización por gradiente puede no ser aplicable a todos los hiperparámetros, especialmente aquellos que son discretos o categóricos.</w:t>
      </w:r>
    </w:p>
    <w:p w:rsidR="00000000" w:rsidDel="00000000" w:rsidP="00000000" w:rsidRDefault="00000000" w:rsidRPr="00000000" w14:paraId="00000036">
      <w:pPr>
        <w:spacing w:after="240" w:before="240" w:lineRule="auto"/>
        <w:rPr>
          <w:sz w:val="24"/>
          <w:szCs w:val="24"/>
        </w:rPr>
      </w:pP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na94d255g6vk" w:id="14"/>
      <w:bookmarkEnd w:id="14"/>
      <w:r w:rsidDel="00000000" w:rsidR="00000000" w:rsidRPr="00000000">
        <w:rPr>
          <w:b w:val="1"/>
          <w:color w:val="000000"/>
          <w:sz w:val="26"/>
          <w:szCs w:val="26"/>
          <w:rtl w:val="0"/>
        </w:rPr>
        <w:t xml:space="preserve">Validación cruzada</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Independientemente del método de ajuste de hiperparámetros elegido, la validación cruzada es una técnica fundamental que ayuda a evaluar el rendimiento del modelo de manera más robusta. La validación cruzada implica dividir el conjunto de datos en varios subconjuntos y entrenar y evaluar el modelo en diferentes combinaciones de estos subconjuntos. Esto permite obtener estimaciones más precisas del rendimiento del modelo y ayuda a evitar problemas de sobreajuste.</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Existen varios métodos para ajustar hiperparámetros en modelos de machine learning, cada uno con sus propias ventajas y desventajas. La elección del método adecuado depende de factores como la complejidad del modelo, el tamaño del espacio de búsqueda y los recursos computacionales disponibles. La búsqueda en cuadrícula y la búsqueda aleatoria son enfoques comunes y sencillos, mientras que la optimización bayesiana y los algoritmos evolutivos ofrecen soluciones más avanzadas y eficientes. La validación cruzada es esencial para garantizar que las evaluaciones de rendimiento sean precisas y generalizables. El ajuste de hiperparámetros es, por lo tanto, un componente crítico en la creación de modelos efectivos y robustos en el ámbito del machine learning.</w:t>
      </w:r>
    </w:p>
    <w:p w:rsidR="00000000" w:rsidDel="00000000" w:rsidP="00000000" w:rsidRDefault="00000000" w:rsidRPr="00000000" w14:paraId="0000003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mdt7ynpro963" w:id="15"/>
      <w:bookmarkEnd w:id="15"/>
      <w:r w:rsidDel="00000000" w:rsidR="00000000" w:rsidRPr="00000000">
        <w:rPr>
          <w:b w:val="1"/>
          <w:sz w:val="34"/>
          <w:szCs w:val="34"/>
          <w:rtl w:val="0"/>
        </w:rPr>
        <w:t xml:space="preserve">Ejemplos de aplicaciones</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El ajuste de hiperparámetros se aplica en diversas áreas, como:</w:t>
      </w:r>
    </w:p>
    <w:p w:rsidR="00000000" w:rsidDel="00000000" w:rsidP="00000000" w:rsidRDefault="00000000" w:rsidRPr="00000000" w14:paraId="0000003E">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Clasificación de imágenes:</w:t>
      </w:r>
      <w:r w:rsidDel="00000000" w:rsidR="00000000" w:rsidRPr="00000000">
        <w:rPr>
          <w:sz w:val="24"/>
          <w:szCs w:val="24"/>
          <w:rtl w:val="0"/>
        </w:rPr>
        <w:t xml:space="preserve"> En tareas de clasificación de imágenes utilizando redes neuronales convolucionales (CNN), ajustar hiperparámetros como la tasa de aprendizaje, el tamaño del lote y el número de capas puede tener un impacto significativo en la precisión de la clasificación.</w:t>
        <w:br w:type="textWrapping"/>
      </w:r>
    </w:p>
    <w:p w:rsidR="00000000" w:rsidDel="00000000" w:rsidP="00000000" w:rsidRDefault="00000000" w:rsidRPr="00000000" w14:paraId="0000003F">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Procesamiento del lenguaje natural:</w:t>
      </w:r>
      <w:r w:rsidDel="00000000" w:rsidR="00000000" w:rsidRPr="00000000">
        <w:rPr>
          <w:sz w:val="24"/>
          <w:szCs w:val="24"/>
          <w:rtl w:val="0"/>
        </w:rPr>
        <w:t xml:space="preserve"> En modelos de procesamiento del lenguaje natural (NLP), como Transformers, ajustar hiperparámetros como el número de cabezas de atención y la dimensión del embedding es crucial para el rendimiento del modelo en tareas como la traducción automática y el análisis de sentimientos.</w:t>
        <w:br w:type="textWrapping"/>
      </w:r>
    </w:p>
    <w:p w:rsidR="00000000" w:rsidDel="00000000" w:rsidP="00000000" w:rsidRDefault="00000000" w:rsidRPr="00000000" w14:paraId="00000040">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Modelos de predicción de series temporales:</w:t>
      </w:r>
      <w:r w:rsidDel="00000000" w:rsidR="00000000" w:rsidRPr="00000000">
        <w:rPr>
          <w:sz w:val="24"/>
          <w:szCs w:val="24"/>
          <w:rtl w:val="0"/>
        </w:rPr>
        <w:t xml:space="preserve"> En modelos como ARIMA o LSTM, el ajuste de hiperparámetros puede influir en la capacidad del modelo para capturar patrones temporales y realizar pronósticos precisos.</w:t>
        <w:br w:type="textWrapping"/>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p w:rsidR="00000000" w:rsidDel="00000000" w:rsidP="00000000" w:rsidRDefault="00000000" w:rsidRPr="00000000" w14:paraId="00000042">
      <w:pPr>
        <w:spacing w:after="240" w:before="240" w:lineRule="auto"/>
        <w:rPr>
          <w:sz w:val="24"/>
          <w:szCs w:val="24"/>
        </w:rPr>
      </w:pP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h4u7as4s3tb7" w:id="16"/>
      <w:bookmarkEnd w:id="16"/>
      <w:r w:rsidDel="00000000" w:rsidR="00000000" w:rsidRPr="00000000">
        <w:rPr>
          <w:b w:val="1"/>
          <w:sz w:val="34"/>
          <w:szCs w:val="34"/>
          <w:rtl w:val="0"/>
        </w:rPr>
        <w:t xml:space="preserve">Ejemplo práctico: Ajuste de hiperparámetros en la clasificación de imágenes con una red neuronal convolucional (CNN)</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eikcegeuhj8k" w:id="17"/>
      <w:bookmarkEnd w:id="17"/>
      <w:r w:rsidDel="00000000" w:rsidR="00000000" w:rsidRPr="00000000">
        <w:rPr>
          <w:b w:val="1"/>
          <w:color w:val="000000"/>
          <w:sz w:val="26"/>
          <w:szCs w:val="26"/>
          <w:rtl w:val="0"/>
        </w:rPr>
        <w:t xml:space="preserve">Contexto</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E</w:t>
      </w:r>
      <w:r w:rsidDel="00000000" w:rsidR="00000000" w:rsidRPr="00000000">
        <w:rPr>
          <w:sz w:val="24"/>
          <w:szCs w:val="24"/>
          <w:rtl w:val="0"/>
        </w:rPr>
        <w:t xml:space="preserve">stamos desarrollando un modelo de red neuronal convolucional (CNN) para clasificar imágenes de dígitos escritos a mano, utilizando el conjunto de datos MNIST, que contiene 70,000 imágenes en escala de grises de dígitos del 0 al 9. Para lograr un alto rendimiento en la clasificación, es esencial ajustar los hiperparámetros de la CNN.</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4n93h7uq13bm" w:id="18"/>
      <w:bookmarkEnd w:id="18"/>
      <w:r w:rsidDel="00000000" w:rsidR="00000000" w:rsidRPr="00000000">
        <w:rPr>
          <w:b w:val="1"/>
          <w:color w:val="000000"/>
          <w:sz w:val="26"/>
          <w:szCs w:val="26"/>
          <w:rtl w:val="0"/>
        </w:rPr>
        <w:t xml:space="preserve">Hiperparámetros a ajustar</w:t>
      </w:r>
    </w:p>
    <w:p w:rsidR="00000000" w:rsidDel="00000000" w:rsidP="00000000" w:rsidRDefault="00000000" w:rsidRPr="00000000" w14:paraId="00000047">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Tasa de aprendizaje (α\alpha)</w:t>
      </w:r>
      <w:r w:rsidDel="00000000" w:rsidR="00000000" w:rsidRPr="00000000">
        <w:rPr>
          <w:sz w:val="24"/>
          <w:szCs w:val="24"/>
          <w:rtl w:val="0"/>
        </w:rPr>
        <w:t xml:space="preserve">: Determina la velocidad a la que se actualizan los pesos del modelo durante el entrenamiento.</w:t>
      </w:r>
    </w:p>
    <w:p w:rsidR="00000000" w:rsidDel="00000000" w:rsidP="00000000" w:rsidRDefault="00000000" w:rsidRPr="00000000" w14:paraId="00000048">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Número de épocas</w:t>
      </w:r>
      <w:r w:rsidDel="00000000" w:rsidR="00000000" w:rsidRPr="00000000">
        <w:rPr>
          <w:sz w:val="24"/>
          <w:szCs w:val="24"/>
          <w:rtl w:val="0"/>
        </w:rPr>
        <w:t xml:space="preserve">: Define cuántas veces se pasará por todo el conjunto de datos durante el entrenamiento.</w:t>
      </w:r>
    </w:p>
    <w:p w:rsidR="00000000" w:rsidDel="00000000" w:rsidP="00000000" w:rsidRDefault="00000000" w:rsidRPr="00000000" w14:paraId="00000049">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Tamaño del lote (batch size)</w:t>
      </w:r>
      <w:r w:rsidDel="00000000" w:rsidR="00000000" w:rsidRPr="00000000">
        <w:rPr>
          <w:sz w:val="24"/>
          <w:szCs w:val="24"/>
          <w:rtl w:val="0"/>
        </w:rPr>
        <w:t xml:space="preserve">: Especifica cuántas imágenes se procesarán en cada iteración antes de actualizar los pesos.</w:t>
      </w:r>
    </w:p>
    <w:p w:rsidR="00000000" w:rsidDel="00000000" w:rsidP="00000000" w:rsidRDefault="00000000" w:rsidRPr="00000000" w14:paraId="0000004A">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Número de capas y neuronas</w:t>
      </w:r>
      <w:r w:rsidDel="00000000" w:rsidR="00000000" w:rsidRPr="00000000">
        <w:rPr>
          <w:sz w:val="24"/>
          <w:szCs w:val="24"/>
          <w:rtl w:val="0"/>
        </w:rPr>
        <w:t xml:space="preserve">: Establece la arquitectura de la red, incluyendo la cantidad de capas convolucionales y neuronas en cada capa.</w:t>
      </w:r>
    </w:p>
    <w:p w:rsidR="00000000" w:rsidDel="00000000" w:rsidP="00000000" w:rsidRDefault="00000000" w:rsidRPr="00000000" w14:paraId="0000004B">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Técnicas de regularización</w:t>
      </w:r>
      <w:r w:rsidDel="00000000" w:rsidR="00000000" w:rsidRPr="00000000">
        <w:rPr>
          <w:sz w:val="24"/>
          <w:szCs w:val="24"/>
          <w:rtl w:val="0"/>
        </w:rPr>
        <w:t xml:space="preserve">: Incluye hiperparámetros como la tasa de regularización L2 para prevenir el sobreajuste.</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q1g5fsk2lboq" w:id="19"/>
      <w:bookmarkEnd w:id="19"/>
      <w:r w:rsidDel="00000000" w:rsidR="00000000" w:rsidRPr="00000000">
        <w:rPr>
          <w:b w:val="1"/>
          <w:color w:val="000000"/>
          <w:sz w:val="26"/>
          <w:szCs w:val="26"/>
          <w:rtl w:val="0"/>
        </w:rPr>
        <w:t xml:space="preserve">Proceso de ajuste</w:t>
      </w:r>
    </w:p>
    <w:p w:rsidR="00000000" w:rsidDel="00000000" w:rsidP="00000000" w:rsidRDefault="00000000" w:rsidRPr="00000000" w14:paraId="0000004D">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División de datos</w:t>
      </w:r>
      <w:r w:rsidDel="00000000" w:rsidR="00000000" w:rsidRPr="00000000">
        <w:rPr>
          <w:sz w:val="24"/>
          <w:szCs w:val="24"/>
          <w:rtl w:val="0"/>
        </w:rPr>
        <w:t xml:space="preserve">: Comenzamos dividiendo el conjunto de datos MNIST en tres partes: un conjunto de entrenamiento (60,000 imágenes), un conjunto de validación (10,000 imágenes) y un conjunto de prueba (10,000 imágenes).</w:t>
        <w:br w:type="textWrapping"/>
      </w:r>
    </w:p>
    <w:p w:rsidR="00000000" w:rsidDel="00000000" w:rsidP="00000000" w:rsidRDefault="00000000" w:rsidRPr="00000000" w14:paraId="0000004E">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Definición del espacio de búsqueda</w:t>
      </w:r>
      <w:r w:rsidDel="00000000" w:rsidR="00000000" w:rsidRPr="00000000">
        <w:rPr>
          <w:sz w:val="24"/>
          <w:szCs w:val="24"/>
          <w:rtl w:val="0"/>
        </w:rPr>
        <w:t xml:space="preserve">: Establecemos un rango para cada hiperparámetro:</w:t>
        <w:br w:type="textWrapping"/>
      </w:r>
    </w:p>
    <w:p w:rsidR="00000000" w:rsidDel="00000000" w:rsidP="00000000" w:rsidRDefault="00000000" w:rsidRPr="00000000" w14:paraId="0000004F">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Tasa de aprendizaje: [0.001, 0.01, 0.1]</w:t>
      </w:r>
    </w:p>
    <w:p w:rsidR="00000000" w:rsidDel="00000000" w:rsidP="00000000" w:rsidRDefault="00000000" w:rsidRPr="00000000" w14:paraId="00000050">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Número de épocas: [5, 10, 20]</w:t>
      </w:r>
    </w:p>
    <w:p w:rsidR="00000000" w:rsidDel="00000000" w:rsidP="00000000" w:rsidRDefault="00000000" w:rsidRPr="00000000" w14:paraId="00000051">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Tamaño del lote: [32, 64, 128]</w:t>
      </w:r>
    </w:p>
    <w:p w:rsidR="00000000" w:rsidDel="00000000" w:rsidP="00000000" w:rsidRDefault="00000000" w:rsidRPr="00000000" w14:paraId="00000052">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Número de capas convolucionales: [2, 3, 4]</w:t>
      </w:r>
    </w:p>
    <w:p w:rsidR="00000000" w:rsidDel="00000000" w:rsidP="00000000" w:rsidRDefault="00000000" w:rsidRPr="00000000" w14:paraId="00000053">
      <w:pPr>
        <w:numPr>
          <w:ilvl w:val="1"/>
          <w:numId w:val="2"/>
        </w:numPr>
        <w:spacing w:after="240" w:before="0" w:beforeAutospacing="0" w:lineRule="auto"/>
        <w:ind w:left="1440" w:hanging="360"/>
        <w:rPr>
          <w:sz w:val="24"/>
          <w:szCs w:val="24"/>
        </w:rPr>
      </w:pPr>
      <w:r w:rsidDel="00000000" w:rsidR="00000000" w:rsidRPr="00000000">
        <w:rPr>
          <w:sz w:val="24"/>
          <w:szCs w:val="24"/>
          <w:rtl w:val="0"/>
        </w:rPr>
        <w:t xml:space="preserve">Tasa de regularización L2: [0.01, 0.001, 0.0001]</w:t>
      </w:r>
    </w:p>
    <w:p w:rsidR="00000000" w:rsidDel="00000000" w:rsidP="00000000" w:rsidRDefault="00000000" w:rsidRPr="00000000" w14:paraId="0000005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5">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Búsqueda en cuadrícula (Grid Search)</w:t>
      </w:r>
      <w:r w:rsidDel="00000000" w:rsidR="00000000" w:rsidRPr="00000000">
        <w:rPr>
          <w:sz w:val="24"/>
          <w:szCs w:val="24"/>
          <w:rtl w:val="0"/>
        </w:rPr>
        <w:t xml:space="preserve">: Implementamos una búsqueda en cuadrícula para evaluar todas las combinaciones posibles de hiperparámetros. Para cada combinación, entrenamos la CNN en el conjunto de entrenamiento y evaluamos su rendimiento en el conjunto de validación.</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Evaluación del rendimiento</w:t>
      </w:r>
      <w:r w:rsidDel="00000000" w:rsidR="00000000" w:rsidRPr="00000000">
        <w:rPr>
          <w:sz w:val="24"/>
          <w:szCs w:val="24"/>
          <w:rtl w:val="0"/>
        </w:rPr>
        <w:t xml:space="preserve">: Para cada conjunto de hiperparámetros, calculamos la precisión del modelo en el conjunto de validación. Registramos los resultados y buscamos la combinación que arroje la mejor precisión.</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Selección de la mejor combinación</w:t>
      </w:r>
      <w:r w:rsidDel="00000000" w:rsidR="00000000" w:rsidRPr="00000000">
        <w:rPr>
          <w:sz w:val="24"/>
          <w:szCs w:val="24"/>
          <w:rtl w:val="0"/>
        </w:rPr>
        <w:t xml:space="preserve">: Supongamos que encontramos que la combinación de hiperparámetros que ofrece la mejor precisión es:</w:t>
        <w:br w:type="textWrapping"/>
      </w:r>
    </w:p>
    <w:p w:rsidR="00000000" w:rsidDel="00000000" w:rsidP="00000000" w:rsidRDefault="00000000" w:rsidRPr="00000000" w14:paraId="00000058">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Tasa de aprendizaje: 0.01</w:t>
      </w:r>
    </w:p>
    <w:p w:rsidR="00000000" w:rsidDel="00000000" w:rsidP="00000000" w:rsidRDefault="00000000" w:rsidRPr="00000000" w14:paraId="00000059">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Número de épocas: 10</w:t>
      </w:r>
    </w:p>
    <w:p w:rsidR="00000000" w:rsidDel="00000000" w:rsidP="00000000" w:rsidRDefault="00000000" w:rsidRPr="00000000" w14:paraId="0000005A">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Tamaño del lote: 64</w:t>
      </w:r>
    </w:p>
    <w:p w:rsidR="00000000" w:rsidDel="00000000" w:rsidP="00000000" w:rsidRDefault="00000000" w:rsidRPr="00000000" w14:paraId="0000005B">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Número de capas convolucionales: 3</w:t>
      </w:r>
    </w:p>
    <w:p w:rsidR="00000000" w:rsidDel="00000000" w:rsidP="00000000" w:rsidRDefault="00000000" w:rsidRPr="00000000" w14:paraId="0000005C">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Tasa de regularización L2: 0.001</w:t>
      </w:r>
    </w:p>
    <w:p w:rsidR="00000000" w:rsidDel="00000000" w:rsidP="00000000" w:rsidRDefault="00000000" w:rsidRPr="00000000" w14:paraId="0000005D">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Entrenamiento final</w:t>
      </w:r>
      <w:r w:rsidDel="00000000" w:rsidR="00000000" w:rsidRPr="00000000">
        <w:rPr>
          <w:sz w:val="24"/>
          <w:szCs w:val="24"/>
          <w:rtl w:val="0"/>
        </w:rPr>
        <w:t xml:space="preserve">: Con los mejores hiperparámetros identificados, entrenamos la CNN utilizando el conjunto de entrenamiento completo (60,000 imágenes) y luego evaluamos su rendimiento en el conjunto de prueba (10,000 imágenes).</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j01vr9vx51i3" w:id="20"/>
      <w:bookmarkEnd w:id="20"/>
      <w:r w:rsidDel="00000000" w:rsidR="00000000" w:rsidRPr="00000000">
        <w:rPr>
          <w:b w:val="1"/>
          <w:color w:val="000000"/>
          <w:sz w:val="26"/>
          <w:szCs w:val="26"/>
          <w:rtl w:val="0"/>
        </w:rPr>
        <w:t xml:space="preserve">Resultados</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Después de completar el ajuste de hiperparámetros y el entrenamiento final, obtenemos un modelo que logra una precisión del 98.5% en el conjunto de prueba. Este rendimiento demuestra la importancia del ajuste de hiperparámetros en el desarrollo de modelos de machine learning.</w:t>
      </w:r>
    </w:p>
    <w:p w:rsidR="00000000" w:rsidDel="00000000" w:rsidP="00000000" w:rsidRDefault="00000000" w:rsidRPr="00000000" w14:paraId="00000060">
      <w:pPr>
        <w:spacing w:after="240" w:before="240" w:lineRule="auto"/>
        <w:rPr>
          <w:sz w:val="24"/>
          <w:szCs w:val="24"/>
        </w:rPr>
      </w:pP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52cvlkpis7qm" w:id="21"/>
      <w:bookmarkEnd w:id="21"/>
      <w:r w:rsidDel="00000000" w:rsidR="00000000" w:rsidRPr="00000000">
        <w:rPr>
          <w:b w:val="1"/>
          <w:sz w:val="34"/>
          <w:szCs w:val="34"/>
          <w:rtl w:val="0"/>
        </w:rPr>
        <w:t xml:space="preserve">Conclusión</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El ajuste de hiperparámetros es una etapa esencial y necesaria para el desarrollo de modelos de machine learning y deep learning. La selección adecuada de hiperparámetros puede mejorar significativamente el rendimiento y la robustez de un modelo. Con una variedad de métodos disponibles, desde búsquedas aleatorias hasta optimización bayesiana, los desarrolladores de modelos pueden encontrar configuraciones óptimas que se adapten a sus necesidades específicas. Al invertir tiempo y recursos en el ajuste de hiperparámetros, las organizaciones pueden maximizar el impacto de sus modelos y garantizar que se mantengan competitivas en un entorno en constante evolución.</w:t>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bp72yhv3817z" w:id="22"/>
      <w:bookmarkEnd w:id="22"/>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8mb80km4y66" w:id="23"/>
      <w:bookmarkEnd w:id="23"/>
      <w:r w:rsidDel="00000000" w:rsidR="00000000" w:rsidRPr="00000000">
        <w:rPr>
          <w:b w:val="1"/>
          <w:sz w:val="34"/>
          <w:szCs w:val="34"/>
          <w:rtl w:val="0"/>
        </w:rPr>
        <w:t xml:space="preserve">Bibliografía</w:t>
      </w:r>
    </w:p>
    <w:p w:rsidR="00000000" w:rsidDel="00000000" w:rsidP="00000000" w:rsidRDefault="00000000" w:rsidRPr="00000000" w14:paraId="00000065">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Bergstra, J., &amp; Bengio, Y. (2012). </w:t>
      </w:r>
      <w:r w:rsidDel="00000000" w:rsidR="00000000" w:rsidRPr="00000000">
        <w:rPr>
          <w:i w:val="1"/>
          <w:sz w:val="24"/>
          <w:szCs w:val="24"/>
          <w:rtl w:val="0"/>
        </w:rPr>
        <w:t xml:space="preserve">Random Search for Hyper-Parameter Optimization</w:t>
      </w:r>
      <w:r w:rsidDel="00000000" w:rsidR="00000000" w:rsidRPr="00000000">
        <w:rPr>
          <w:sz w:val="24"/>
          <w:szCs w:val="24"/>
          <w:rtl w:val="0"/>
        </w:rPr>
        <w:t xml:space="preserve">. Journal of Machine Learning Research, 13, 281-305.</w:t>
      </w:r>
    </w:p>
    <w:p w:rsidR="00000000" w:rsidDel="00000000" w:rsidP="00000000" w:rsidRDefault="00000000" w:rsidRPr="00000000" w14:paraId="00000066">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Snoek, J., Larochelle, H., &amp; Adams, R. P. (2012). </w:t>
      </w:r>
      <w:r w:rsidDel="00000000" w:rsidR="00000000" w:rsidRPr="00000000">
        <w:rPr>
          <w:i w:val="1"/>
          <w:sz w:val="24"/>
          <w:szCs w:val="24"/>
          <w:rtl w:val="0"/>
        </w:rPr>
        <w:t xml:space="preserve">Practical Bayesian Optimization of Machine Learning Algorithms</w:t>
      </w:r>
      <w:r w:rsidDel="00000000" w:rsidR="00000000" w:rsidRPr="00000000">
        <w:rPr>
          <w:sz w:val="24"/>
          <w:szCs w:val="24"/>
          <w:rtl w:val="0"/>
        </w:rPr>
        <w:t xml:space="preserve">. In Proceedings of the 25th International Conference on Neural Information Processing Systems (NIPS).</w:t>
      </w:r>
    </w:p>
    <w:p w:rsidR="00000000" w:rsidDel="00000000" w:rsidP="00000000" w:rsidRDefault="00000000" w:rsidRPr="00000000" w14:paraId="00000067">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Hutter, F., Hoos, H. H., &amp; Leyton-Brown, K. (2011). </w:t>
      </w:r>
      <w:r w:rsidDel="00000000" w:rsidR="00000000" w:rsidRPr="00000000">
        <w:rPr>
          <w:i w:val="1"/>
          <w:sz w:val="24"/>
          <w:szCs w:val="24"/>
          <w:rtl w:val="0"/>
        </w:rPr>
        <w:t xml:space="preserve">Sequential Model-Based Optimization for General Algorithm Configuration</w:t>
      </w:r>
      <w:r w:rsidDel="00000000" w:rsidR="00000000" w:rsidRPr="00000000">
        <w:rPr>
          <w:sz w:val="24"/>
          <w:szCs w:val="24"/>
          <w:rtl w:val="0"/>
        </w:rPr>
        <w:t xml:space="preserve">. In Proceedings of the 5th International Conference on Learning and Intelligent Optimization (LION).</w:t>
      </w:r>
    </w:p>
    <w:p w:rsidR="00000000" w:rsidDel="00000000" w:rsidP="00000000" w:rsidRDefault="00000000" w:rsidRPr="00000000" w14:paraId="00000068">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Li, L., &amp; Rish, I. (2016). </w:t>
      </w:r>
      <w:r w:rsidDel="00000000" w:rsidR="00000000" w:rsidRPr="00000000">
        <w:rPr>
          <w:i w:val="1"/>
          <w:sz w:val="24"/>
          <w:szCs w:val="24"/>
          <w:rtl w:val="0"/>
        </w:rPr>
        <w:t xml:space="preserve">Hyperparameter Optimization with a Competitive Online Learning Algorithm</w:t>
      </w:r>
      <w:r w:rsidDel="00000000" w:rsidR="00000000" w:rsidRPr="00000000">
        <w:rPr>
          <w:sz w:val="24"/>
          <w:szCs w:val="24"/>
          <w:rtl w:val="0"/>
        </w:rPr>
        <w:t xml:space="preserve">. In Proceedings of the 33rd International Conference on Machine Learning.</w:t>
      </w:r>
    </w:p>
    <w:p w:rsidR="00000000" w:rsidDel="00000000" w:rsidP="00000000" w:rsidRDefault="00000000" w:rsidRPr="00000000" w14:paraId="00000069">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6A">
      <w:pPr>
        <w:jc w:val="center"/>
        <w:rPr>
          <w:sz w:val="44"/>
          <w:szCs w:val="44"/>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-161924</wp:posOffset>
          </wp:positionV>
          <wp:extent cx="5731200" cy="6223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22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