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【实验名称】：</w:t>
      </w:r>
      <w:r>
        <w:rPr>
          <w:rFonts w:hint="eastAsia" w:ascii="宋体" w:hAnsi="宋体" w:eastAsia="宋体" w:cs="宋体"/>
          <w:b w:val="0"/>
          <w:bCs w:val="0"/>
          <w:color w:val="000000"/>
          <w:kern w:val="0"/>
          <w:sz w:val="22"/>
          <w:szCs w:val="22"/>
          <w:lang w:val="en-US" w:eastAsia="zh-CN" w:bidi="ar"/>
        </w:rPr>
        <w:t>VLAN配置</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sz w:val="18"/>
          <w:szCs w:val="21"/>
          <w:lang w:val="en-US"/>
        </w:rPr>
      </w:pPr>
      <w:r>
        <w:rPr>
          <w:rFonts w:hint="eastAsia" w:ascii="宋体" w:hAnsi="宋体" w:eastAsia="宋体" w:cs="宋体"/>
          <w:b/>
          <w:bCs/>
          <w:color w:val="000000"/>
          <w:kern w:val="0"/>
          <w:sz w:val="22"/>
          <w:szCs w:val="22"/>
          <w:lang w:val="en-US" w:eastAsia="zh-CN" w:bidi="ar"/>
        </w:rPr>
        <w:t>学生姓名：2151133</w:t>
      </w:r>
      <w:r>
        <w:rPr>
          <w:rFonts w:hint="eastAsia" w:ascii="Times New Roman" w:hAnsi="Times New Roman" w:eastAsia="宋体" w:cs="Times New Roman"/>
          <w:b w:val="0"/>
          <w:bCs w:val="0"/>
          <w:color w:val="000000"/>
          <w:kern w:val="0"/>
          <w:sz w:val="22"/>
          <w:szCs w:val="22"/>
          <w:lang w:val="en-US" w:eastAsia="zh-CN" w:bidi="ar"/>
        </w:rPr>
        <w:t>孙韩雅</w:t>
      </w:r>
      <w:r>
        <w:rPr>
          <w:rFonts w:hint="eastAsia" w:ascii="Times New Roman" w:hAnsi="Times New Roman" w:eastAsia="宋体" w:cs="Times New Roman"/>
          <w:b/>
          <w:bCs/>
          <w:color w:val="000000"/>
          <w:kern w:val="0"/>
          <w:sz w:val="22"/>
          <w:szCs w:val="22"/>
          <w:lang w:val="en-US" w:eastAsia="zh-CN" w:bidi="ar"/>
        </w:rPr>
        <w:t xml:space="preserve">    </w:t>
      </w:r>
      <w:r>
        <w:rPr>
          <w:rFonts w:hint="eastAsia" w:ascii="宋体" w:hAnsi="宋体" w:eastAsia="宋体" w:cs="宋体"/>
          <w:b/>
          <w:bCs/>
          <w:color w:val="000000"/>
          <w:kern w:val="0"/>
          <w:sz w:val="22"/>
          <w:szCs w:val="22"/>
          <w:lang w:val="en-US" w:eastAsia="zh-CN" w:bidi="ar"/>
        </w:rPr>
        <w:t>合作学生：2151780</w:t>
      </w:r>
      <w:r>
        <w:rPr>
          <w:rFonts w:hint="eastAsia" w:ascii="Times New Roman" w:hAnsi="Times New Roman" w:eastAsia="宋体" w:cs="Times New Roman"/>
          <w:b w:val="0"/>
          <w:bCs w:val="0"/>
          <w:color w:val="000000"/>
          <w:kern w:val="0"/>
          <w:sz w:val="22"/>
          <w:szCs w:val="22"/>
          <w:lang w:val="en-US" w:eastAsia="zh-CN" w:bidi="ar"/>
        </w:rPr>
        <w:t>袁皓玥</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sz w:val="18"/>
          <w:szCs w:val="21"/>
          <w:lang w:val="en-US"/>
        </w:rPr>
      </w:pPr>
      <w:r>
        <w:rPr>
          <w:rFonts w:hint="eastAsia" w:ascii="宋体" w:hAnsi="宋体" w:eastAsia="宋体" w:cs="宋体"/>
          <w:b/>
          <w:bCs/>
          <w:color w:val="000000"/>
          <w:kern w:val="0"/>
          <w:sz w:val="22"/>
          <w:szCs w:val="22"/>
          <w:lang w:val="en-US" w:eastAsia="zh-CN" w:bidi="ar"/>
        </w:rPr>
        <w:t>实验地点：</w:t>
      </w:r>
      <w:r>
        <w:rPr>
          <w:rFonts w:hint="default" w:ascii="Times New Roman" w:hAnsi="Times New Roman" w:eastAsia="宋体" w:cs="Times New Roman"/>
          <w:b w:val="0"/>
          <w:bCs w:val="0"/>
          <w:color w:val="000000"/>
          <w:kern w:val="0"/>
          <w:sz w:val="22"/>
          <w:szCs w:val="22"/>
          <w:lang w:eastAsia="zh-CN" w:bidi="ar"/>
        </w:rPr>
        <w:t xml:space="preserve">济事楼330    </w:t>
      </w:r>
      <w:r>
        <w:rPr>
          <w:rFonts w:hint="eastAsia" w:ascii="宋体" w:hAnsi="宋体" w:eastAsia="宋体" w:cs="宋体"/>
          <w:b/>
          <w:bCs/>
          <w:color w:val="000000"/>
          <w:kern w:val="0"/>
          <w:sz w:val="22"/>
          <w:szCs w:val="22"/>
          <w:lang w:val="en-US" w:eastAsia="zh-CN" w:bidi="ar"/>
        </w:rPr>
        <w:t>实验时间：</w:t>
      </w:r>
      <w:r>
        <w:rPr>
          <w:rFonts w:hint="default" w:ascii="宋体" w:hAnsi="宋体" w:eastAsia="宋体" w:cs="宋体"/>
          <w:b w:val="0"/>
          <w:bCs w:val="0"/>
          <w:color w:val="000000"/>
          <w:kern w:val="0"/>
          <w:sz w:val="22"/>
          <w:szCs w:val="22"/>
          <w:lang w:eastAsia="zh-CN" w:bidi="ar"/>
        </w:rPr>
        <w:t>2023-</w:t>
      </w:r>
      <w:r>
        <w:rPr>
          <w:rFonts w:hint="eastAsia" w:ascii="宋体" w:hAnsi="宋体" w:eastAsia="宋体" w:cs="宋体"/>
          <w:b w:val="0"/>
          <w:bCs w:val="0"/>
          <w:color w:val="000000"/>
          <w:kern w:val="0"/>
          <w:sz w:val="22"/>
          <w:szCs w:val="22"/>
          <w:lang w:val="en-US" w:eastAsia="zh-CN" w:bidi="ar"/>
        </w:rPr>
        <w:t>10</w:t>
      </w:r>
      <w:r>
        <w:rPr>
          <w:rFonts w:hint="default" w:ascii="宋体" w:hAnsi="宋体" w:eastAsia="宋体" w:cs="宋体"/>
          <w:b w:val="0"/>
          <w:bCs w:val="0"/>
          <w:color w:val="000000"/>
          <w:kern w:val="0"/>
          <w:sz w:val="22"/>
          <w:szCs w:val="22"/>
          <w:lang w:eastAsia="zh-CN" w:bidi="ar"/>
        </w:rPr>
        <w:t>-</w:t>
      </w:r>
      <w:r>
        <w:rPr>
          <w:rFonts w:hint="eastAsia" w:ascii="宋体" w:hAnsi="宋体" w:eastAsia="宋体" w:cs="宋体"/>
          <w:b w:val="0"/>
          <w:bCs w:val="0"/>
          <w:color w:val="000000"/>
          <w:kern w:val="0"/>
          <w:sz w:val="22"/>
          <w:szCs w:val="22"/>
          <w:lang w:val="en-US" w:eastAsia="zh-CN" w:bidi="ar"/>
        </w:rPr>
        <w:t>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【实验目的】</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b/>
          <w:bCs/>
          <w:sz w:val="24"/>
        </w:rPr>
      </w:pPr>
      <w:r>
        <w:rPr>
          <w:rFonts w:hint="eastAsia"/>
          <w:b w:val="0"/>
          <w:bCs w:val="0"/>
          <w:lang w:val="en-US" w:eastAsia="zh-CN"/>
        </w:rPr>
        <w:t>熟悉VLAN的原理与主要命令并了解ping的使用，掌握交换机的作用和配置方法，操作交换机实施虚拟局域网技术。</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18"/>
          <w:szCs w:val="21"/>
        </w:rPr>
      </w:pPr>
      <w:r>
        <w:rPr>
          <w:rFonts w:hint="eastAsia" w:ascii="宋体" w:hAnsi="宋体" w:eastAsia="宋体" w:cs="宋体"/>
          <w:b/>
          <w:bCs/>
          <w:color w:val="000000"/>
          <w:kern w:val="0"/>
          <w:sz w:val="22"/>
          <w:szCs w:val="22"/>
          <w:lang w:val="en-US" w:eastAsia="zh-CN" w:bidi="ar"/>
        </w:rPr>
        <w:t>【实验原理】</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val="0"/>
          <w:bCs w:val="0"/>
          <w:lang w:val="en-US" w:eastAsia="zh-CN"/>
        </w:rPr>
      </w:pPr>
      <w:r>
        <w:rPr>
          <w:rFonts w:hint="eastAsia"/>
          <w:b w:val="0"/>
          <w:bCs w:val="0"/>
          <w:lang w:val="en-US" w:eastAsia="zh-CN"/>
        </w:rPr>
        <w:t>1.VLAN的原理</w:t>
      </w:r>
    </w:p>
    <w:p>
      <w:pPr>
        <w:pStyle w:val="5"/>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b w:val="0"/>
          <w:bCs w:val="0"/>
          <w:lang w:val="en-US" w:eastAsia="zh-CN"/>
        </w:rPr>
      </w:pPr>
      <w:r>
        <w:rPr>
          <w:rFonts w:hint="eastAsia" w:cstheme="minorBidi"/>
          <w:b w:val="0"/>
          <w:bCs w:val="0"/>
          <w:kern w:val="2"/>
          <w:sz w:val="21"/>
          <w:szCs w:val="24"/>
          <w:lang w:val="en-US" w:eastAsia="zh-CN" w:bidi="ar-SA"/>
        </w:rPr>
        <w:t>VLAN即</w:t>
      </w:r>
      <w:r>
        <w:rPr>
          <w:rFonts w:hint="eastAsia" w:asciiTheme="minorHAnsi" w:hAnsiTheme="minorHAnsi" w:eastAsiaTheme="minorEastAsia" w:cstheme="minorBidi"/>
          <w:b w:val="0"/>
          <w:bCs w:val="0"/>
          <w:kern w:val="2"/>
          <w:sz w:val="21"/>
          <w:szCs w:val="24"/>
          <w:lang w:val="en-US" w:eastAsia="zh-CN" w:bidi="ar-SA"/>
        </w:rPr>
        <w:t>虚拟局域网（Virtual Local Area Network</w:t>
      </w:r>
      <w:r>
        <w:rPr>
          <w:rFonts w:hint="eastAsia" w:cstheme="minorBidi"/>
          <w:b w:val="0"/>
          <w:bCs w:val="0"/>
          <w:kern w:val="2"/>
          <w:sz w:val="21"/>
          <w:szCs w:val="24"/>
          <w:lang w:val="en-US" w:eastAsia="zh-CN" w:bidi="ar-SA"/>
        </w:rPr>
        <w:t>），</w:t>
      </w:r>
      <w:r>
        <w:rPr>
          <w:rFonts w:hint="eastAsia" w:asciiTheme="minorHAnsi" w:hAnsiTheme="minorHAnsi" w:eastAsiaTheme="minorEastAsia" w:cstheme="minorBidi"/>
          <w:b w:val="0"/>
          <w:bCs w:val="0"/>
          <w:kern w:val="2"/>
          <w:sz w:val="21"/>
          <w:szCs w:val="24"/>
          <w:lang w:val="en-US" w:eastAsia="zh-CN" w:bidi="ar-SA"/>
        </w:rPr>
        <w:t>可以把处于不同地理位置的主机组成同一个局域网。</w:t>
      </w:r>
      <w:r>
        <w:rPr>
          <w:rFonts w:hint="eastAsia"/>
          <w:b w:val="0"/>
          <w:bCs w:val="0"/>
          <w:lang w:val="en-US" w:eastAsia="zh-CN"/>
        </w:rPr>
        <w:t>VLAN是通过软件把网络按逻辑分组，按照物理上交换机端口分割，把不同地理位置的主机分割到相同VLAN内。VLAN是在交换机上实现的，</w:t>
      </w:r>
      <w:r>
        <w:rPr>
          <w:rFonts w:hint="eastAsia" w:asciiTheme="minorHAnsi" w:hAnsiTheme="minorHAnsi" w:eastAsiaTheme="minorEastAsia" w:cstheme="minorBidi"/>
          <w:b w:val="0"/>
          <w:bCs w:val="0"/>
          <w:kern w:val="2"/>
          <w:sz w:val="21"/>
          <w:szCs w:val="24"/>
          <w:lang w:val="en-US" w:eastAsia="zh-CN" w:bidi="ar-SA"/>
        </w:rPr>
        <w:t>交换机是网桥的一种产品形态，原本用于扩展物理网络覆盖区域，利用交换机内部软件，可以将交换机网络上的端口进行逻辑分组，一个逻辑端口组构成虚拟网络成为一个独立的物理网络。</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b w:val="0"/>
          <w:bCs w:val="0"/>
          <w:lang w:val="en-US" w:eastAsia="zh-CN"/>
        </w:rPr>
      </w:pPr>
      <w:r>
        <w:rPr>
          <w:rFonts w:hint="eastAsia"/>
          <w:b w:val="0"/>
          <w:bCs w:val="0"/>
          <w:lang w:val="en-US" w:eastAsia="zh-CN"/>
        </w:rPr>
        <w:t>VLAN能够解决广播风暴问题。交换机的每个端口是一个冲突域，但不能隔离广播，而一个VLAN就是一个广播域。</w:t>
      </w:r>
    </w:p>
    <w:p>
      <w:pPr>
        <w:pStyle w:val="5"/>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b w:val="0"/>
          <w:bCs w:val="0"/>
          <w:lang w:val="en-US" w:eastAsia="zh-CN"/>
        </w:rPr>
      </w:pPr>
      <w:r>
        <w:rPr>
          <w:rFonts w:hint="eastAsia" w:cstheme="minorBidi"/>
          <w:b w:val="0"/>
          <w:bCs w:val="0"/>
          <w:kern w:val="2"/>
          <w:sz w:val="21"/>
          <w:szCs w:val="24"/>
          <w:lang w:val="en-US" w:eastAsia="zh-CN" w:bidi="ar-SA"/>
        </w:rPr>
        <w:t>2.Csico2950：24个默认10M百兆端口，交换机默认所有端口在 VLAN 1。</w:t>
      </w:r>
    </w:p>
    <w:p>
      <w:pPr>
        <w:pStyle w:val="5"/>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3.VLAN的主要配置命令</w:t>
      </w:r>
    </w:p>
    <w:p>
      <w:pPr>
        <w:pStyle w:val="5"/>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进入VLAN的配置模式：vlan database。</w:t>
      </w:r>
    </w:p>
    <w:p>
      <w:pPr>
        <w:pStyle w:val="5"/>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创建VLAN：vlan NO name NAME。（NO表示VLAN编号的数字，NAME表示VLAN别名。每个交换机都缺省包含一个编号为1的VLAN）。</w:t>
      </w:r>
    </w:p>
    <w:p>
      <w:pPr>
        <w:pStyle w:val="5"/>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物理端口划归指定VLAN：switchport access vlan NO，NO代表VLAN组编号。</w:t>
      </w:r>
    </w:p>
    <w:p>
      <w:pPr>
        <w:pStyle w:val="5"/>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显示VLAN配置情况：show Vlan。</w:t>
      </w:r>
    </w:p>
    <w:p>
      <w:pPr>
        <w:pStyle w:val="5"/>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b w:val="0"/>
          <w:bCs w:val="0"/>
          <w:lang w:val="en-US" w:eastAsia="zh-CN"/>
        </w:rPr>
      </w:pPr>
      <w:r>
        <w:rPr>
          <w:rFonts w:hint="eastAsia" w:cstheme="minorBidi"/>
          <w:b w:val="0"/>
          <w:bCs w:val="0"/>
          <w:kern w:val="2"/>
          <w:sz w:val="21"/>
          <w:szCs w:val="24"/>
          <w:lang w:val="en-US" w:eastAsia="zh-CN" w:bidi="ar-SA"/>
        </w:rPr>
        <w:t>删除VLAN：no vlan NO,NO代表VLAN编号。</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【实验设备】</w:t>
      </w:r>
    </w:p>
    <w:p>
      <w:pPr>
        <w:pStyle w:val="5"/>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机房电脑</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18"/>
          <w:szCs w:val="21"/>
        </w:rPr>
      </w:pPr>
      <w:r>
        <w:rPr>
          <w:rFonts w:hint="eastAsia" w:ascii="宋体" w:hAnsi="宋体" w:eastAsia="宋体" w:cs="宋体"/>
          <w:b/>
          <w:bCs/>
          <w:color w:val="000000"/>
          <w:kern w:val="0"/>
          <w:sz w:val="22"/>
          <w:szCs w:val="22"/>
          <w:lang w:val="en-US" w:eastAsia="zh-CN" w:bidi="ar"/>
        </w:rPr>
        <w:t>【实验步骤】</w:t>
      </w:r>
    </w:p>
    <w:p>
      <w:pPr>
        <w:pStyle w:val="5"/>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1.运行Cisco Packet Tracer软件，按照拓扑图连接组网。</w:t>
      </w:r>
    </w:p>
    <w:p>
      <w:pPr>
        <w:pStyle w:val="5"/>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2.配置三台主机的IP地址和子网掩码。</w:t>
      </w:r>
    </w:p>
    <w:p>
      <w:pPr>
        <w:pStyle w:val="5"/>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3.使用ping命令测试三台主机之间是否连通。</w:t>
      </w:r>
    </w:p>
    <w:p>
      <w:pPr>
        <w:pStyle w:val="5"/>
        <w:keepNext w:val="0"/>
        <w:keepLines w:val="0"/>
        <w:pageBreakBefore w:val="0"/>
        <w:kinsoku/>
        <w:wordWrap/>
        <w:overflowPunct/>
        <w:topLinePunct w:val="0"/>
        <w:autoSpaceDE/>
        <w:autoSpaceDN/>
        <w:bidi w:val="0"/>
        <w:adjustRightInd/>
        <w:snapToGrid/>
        <w:spacing w:line="360" w:lineRule="auto"/>
        <w:ind w:firstLine="482"/>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4.打开交换机的命令行界面，输入命令新建VLAN10、VLAN20、VLAN30，并分配端口。</w:t>
      </w:r>
    </w:p>
    <w:p>
      <w:pPr>
        <w:pStyle w:val="5"/>
        <w:keepNext w:val="0"/>
        <w:keepLines w:val="0"/>
        <w:pageBreakBefore w:val="0"/>
        <w:kinsoku/>
        <w:wordWrap/>
        <w:overflowPunct/>
        <w:topLinePunct w:val="0"/>
        <w:autoSpaceDE/>
        <w:autoSpaceDN/>
        <w:bidi w:val="0"/>
        <w:adjustRightInd/>
        <w:snapToGrid/>
        <w:spacing w:line="360" w:lineRule="auto"/>
        <w:textAlignment w:val="auto"/>
        <w:rPr>
          <w:rFonts w:hint="eastAsia"/>
          <w:b w:val="0"/>
          <w:bCs w:val="0"/>
          <w:lang w:val="en-US" w:eastAsia="zh-CN"/>
        </w:rPr>
      </w:pPr>
      <w:r>
        <w:rPr>
          <w:rFonts w:hint="eastAsia" w:cstheme="minorBidi"/>
          <w:b w:val="0"/>
          <w:bCs w:val="0"/>
          <w:kern w:val="2"/>
          <w:sz w:val="21"/>
          <w:szCs w:val="24"/>
          <w:lang w:val="en-US" w:eastAsia="zh-CN" w:bidi="ar-SA"/>
        </w:rPr>
        <w:t>5.再次使用ping命令测试三台主机之间是否连通。</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【实验现象】</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1.按照拓扑图连接对应的设备和端口。</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2.打开设备的配置界面，配置三台主机的IP地址和子网掩码：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设备名称</w:t>
            </w:r>
          </w:p>
        </w:tc>
        <w:tc>
          <w:tcPr>
            <w:tcW w:w="2841"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IP</w:t>
            </w:r>
          </w:p>
        </w:tc>
        <w:tc>
          <w:tcPr>
            <w:tcW w:w="2841"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子网掩码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lang w:val="en-US" w:eastAsia="zh-CN"/>
              </w:rPr>
              <w:t>PC1</w:t>
            </w:r>
          </w:p>
        </w:tc>
        <w:tc>
          <w:tcPr>
            <w:tcW w:w="2841"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lang w:val="en-US" w:eastAsia="zh-CN"/>
              </w:rPr>
              <w:t>192.168.0.1</w:t>
            </w:r>
          </w:p>
        </w:tc>
        <w:tc>
          <w:tcPr>
            <w:tcW w:w="2841"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lang w:val="en-US" w:eastAsia="zh-CN"/>
              </w:rPr>
              <w:t>255.255.255.0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PC2</w:t>
            </w:r>
          </w:p>
        </w:tc>
        <w:tc>
          <w:tcPr>
            <w:tcW w:w="2841"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1</w:t>
            </w:r>
            <w:r>
              <w:rPr>
                <w:rFonts w:hint="eastAsia"/>
                <w:lang w:val="en-US" w:eastAsia="zh-CN"/>
              </w:rPr>
              <w:t>92.168.0.11</w:t>
            </w:r>
          </w:p>
        </w:tc>
        <w:tc>
          <w:tcPr>
            <w:tcW w:w="2841"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lang w:val="en-US" w:eastAsia="zh-CN"/>
              </w:rPr>
              <w:t>255.255.255.0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PC3</w:t>
            </w:r>
          </w:p>
        </w:tc>
        <w:tc>
          <w:tcPr>
            <w:tcW w:w="2841"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lang w:val="en-US" w:eastAsia="zh-CN"/>
              </w:rPr>
              <w:t>192.168.0.21</w:t>
            </w:r>
          </w:p>
        </w:tc>
        <w:tc>
          <w:tcPr>
            <w:tcW w:w="2841"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lang w:val="en-US" w:eastAsia="zh-CN"/>
              </w:rPr>
              <w:t>255.255.255.0</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3.ping命令测试三台主机的连通性，看到“Reply from xxx:bytes=32 time=0ms TTL=255”以及“Sent = 4,Received = 4,Lost = 0(0% loss)”即为连通成功。</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40" w:firstLineChars="200"/>
        <w:jc w:val="center"/>
        <w:textAlignment w:val="auto"/>
        <w:rPr>
          <w:rFonts w:hint="default" w:ascii="宋体" w:hAnsi="宋体" w:eastAsia="宋体" w:cs="宋体"/>
          <w:b w:val="0"/>
          <w:bCs w:val="0"/>
          <w:color w:val="000000"/>
          <w:kern w:val="0"/>
          <w:sz w:val="22"/>
          <w:szCs w:val="22"/>
          <w:lang w:val="en-US" w:eastAsia="zh-CN" w:bidi="ar"/>
        </w:rPr>
      </w:pPr>
      <w:r>
        <w:rPr>
          <w:rFonts w:hint="default" w:ascii="宋体" w:hAnsi="宋体" w:eastAsia="宋体" w:cs="宋体"/>
          <w:b w:val="0"/>
          <w:bCs w:val="0"/>
          <w:color w:val="000000"/>
          <w:kern w:val="0"/>
          <w:sz w:val="22"/>
          <w:szCs w:val="22"/>
          <w:lang w:val="en-US" w:eastAsia="zh-CN" w:bidi="ar"/>
        </w:rPr>
        <w:drawing>
          <wp:inline distT="0" distB="0" distL="114300" distR="114300">
            <wp:extent cx="2846705" cy="1144905"/>
            <wp:effectExtent l="0" t="0" r="1270" b="7620"/>
            <wp:docPr id="6" name="图片 6" descr="c7c96a291088682edebfa8f2e65a1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7c96a291088682edebfa8f2e65a1c6"/>
                    <pic:cNvPicPr>
                      <a:picLocks noChangeAspect="1"/>
                    </pic:cNvPicPr>
                  </pic:nvPicPr>
                  <pic:blipFill>
                    <a:blip r:embed="rId4"/>
                    <a:srcRect l="2132" t="35014" r="698" b="35670"/>
                    <a:stretch>
                      <a:fillRect/>
                    </a:stretch>
                  </pic:blipFill>
                  <pic:spPr>
                    <a:xfrm>
                      <a:off x="0" y="0"/>
                      <a:ext cx="2846705" cy="114490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4</w:t>
      </w:r>
      <w:r>
        <w:rPr>
          <w:rFonts w:hint="eastAsia"/>
          <w:lang w:val="en-US" w:eastAsia="zh-CN"/>
        </w:rPr>
        <w:t>.打开交换机桌面的命令行界面，输入命令新建VLAN10、VLAN20、VLAN30，并分配端口：</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cs="宋体"/>
          <w:sz w:val="28"/>
          <w:szCs w:val="28"/>
        </w:rPr>
      </w:pPr>
      <w:r>
        <w:rPr>
          <w:rFonts w:hint="eastAsia" w:ascii="宋体" w:hAnsi="宋体" w:cs="宋体"/>
          <w:sz w:val="28"/>
          <w:szCs w:val="28"/>
        </w:rPr>
        <w:drawing>
          <wp:inline distT="0" distB="0" distL="114300" distR="114300">
            <wp:extent cx="2592705" cy="1875790"/>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33860" t="28342" r="1082" b="8902"/>
                    <a:stretch>
                      <a:fillRect/>
                    </a:stretch>
                  </pic:blipFill>
                  <pic:spPr>
                    <a:xfrm>
                      <a:off x="0" y="0"/>
                      <a:ext cx="2592705" cy="187579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eastAsia="宋体" w:cs="宋体"/>
          <w:b w:val="0"/>
          <w:bCs w:val="0"/>
          <w:color w:val="000000"/>
          <w:kern w:val="0"/>
          <w:sz w:val="22"/>
          <w:szCs w:val="22"/>
          <w:lang w:val="en-US" w:eastAsia="zh-CN" w:bidi="ar"/>
        </w:rPr>
      </w:pPr>
      <w:r>
        <w:rPr>
          <w:rFonts w:hint="eastAsia"/>
          <w:lang w:val="en-US" w:eastAsia="zh-CN"/>
        </w:rPr>
        <w:t>5.再次ping命令查看三个设备的连通性，显示Lost = 0，成功。</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18"/>
          <w:szCs w:val="21"/>
        </w:rPr>
      </w:pPr>
      <w:r>
        <w:rPr>
          <w:rFonts w:hint="eastAsia" w:ascii="宋体" w:hAnsi="宋体" w:eastAsia="宋体" w:cs="宋体"/>
          <w:b/>
          <w:bCs/>
          <w:color w:val="000000"/>
          <w:kern w:val="0"/>
          <w:sz w:val="22"/>
          <w:szCs w:val="22"/>
          <w:lang w:val="en-US" w:eastAsia="zh-CN" w:bidi="ar"/>
        </w:rPr>
        <w:t>【分析讨论】</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通过本次实验，我了解了VLAN的概念，以及交换机的作用，了解到虚拟局域网中的虚拟代表的含义，即与物理局域网对应，熟知了VLAN的相关命令，对计算机有了更深入的了解。</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在这次实验中，我将交换机划分成三个VLAN，三台计算机作为测试平台。在划分开始之前，由于三台计算机在同一个局域网内，因此它们之间互相ping的结果是连通的</w:t>
      </w:r>
      <w:r>
        <w:rPr>
          <w:rFonts w:hint="eastAsia"/>
          <w:lang w:eastAsia="zh-CN"/>
        </w:rPr>
        <w:t>。</w:t>
      </w:r>
      <w:r>
        <w:rPr>
          <w:rFonts w:hint="eastAsia"/>
        </w:rPr>
        <w:t>然而，在修改交换机配置后，我将主机分配到不同的VLAN，导致它们无法互相通信。因此，ping程序无法连通。</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这样的操作</w:t>
      </w:r>
      <w:bookmarkStart w:id="0" w:name="_GoBack"/>
      <w:bookmarkEnd w:id="0"/>
      <w:r>
        <w:rPr>
          <w:rFonts w:hint="eastAsia"/>
        </w:rPr>
        <w:t>让我更加深入地理解了VLAN的工作原理和应用。通过划分VLAN，我可以实现不同的网络隔离和安全控制策略，满足特定的网络需求和安全要求。如果我需要让不同VLAN之间的计算机进行通信，我需要配置交换机的路由功能或者使用其他网络设备来进行桥接或路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auto"/>
    <w:pitch w:val="default"/>
    <w:sig w:usb0="00000001" w:usb1="080E0000" w:usb2="00000000" w:usb3="00000000" w:csb0="00040000" w:csb1="00000000"/>
  </w:font>
  <w:font w:name="Garamond">
    <w:panose1 w:val="02020404030301010803"/>
    <w:charset w:val="00"/>
    <w:family w:val="auto"/>
    <w:pitch w:val="default"/>
    <w:sig w:usb0="00000287" w:usb1="00000000" w:usb2="00000000" w:usb3="00000000" w:csb0="0000009F" w:csb1="DFD70000"/>
  </w:font>
  <w:font w:name="Wingdings 2">
    <w:panose1 w:val="05020102010507070707"/>
    <w:charset w:val="00"/>
    <w:family w:val="auto"/>
    <w:pitch w:val="default"/>
    <w:sig w:usb0="00000000" w:usb1="00000000" w:usb2="00000000" w:usb3="00000000" w:csb0="80000000" w:csb1="00000000"/>
  </w:font>
  <w:font w:name="Constantia">
    <w:panose1 w:val="02030602050306030303"/>
    <w:charset w:val="00"/>
    <w:family w:val="auto"/>
    <w:pitch w:val="default"/>
    <w:sig w:usb0="A00002EF" w:usb1="4000204B"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4AB10679"/>
    <w:rsid w:val="4AB10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2023-10-19T03:24:00Z</dcterms:created>
  <dc:creator>八百斤鸭</dc:creator>
  <cp:lastModifiedBy>八百斤鸭</cp:lastModifiedBy>
  <dcterms:modified xsi:type="dcterms:W3CDTF">2023-10-22T08:47:22Z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562AED1BFCAA48E08FB6138C05A307EC_11</vt:lpwstr>
  </property>
</Properties>
</file>