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客户端输入</w:t>
      </w:r>
    </w:p>
    <w:p>
      <w:r>
        <w:drawing>
          <wp:inline distT="0" distB="0" distL="114300" distR="114300">
            <wp:extent cx="5267325" cy="14084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服务端接受并输入</w:t>
      </w:r>
    </w:p>
    <w:p>
      <w:r>
        <w:drawing>
          <wp:inline distT="0" distB="0" distL="114300" distR="114300">
            <wp:extent cx="5264785" cy="1126490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822960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9675E7C"/>
    <w:rsid w:val="196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2023-11-19T14:07:00Z</dcterms:created>
  <dc:creator>八百斤鸭</dc:creator>
  <cp:lastModifiedBy>八百斤鸭</cp:lastModifiedBy>
  <dcterms:modified xsi:type="dcterms:W3CDTF">2023-11-19T15:44:39Z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EECA5ECCD00C4AFB80DC17E78D83B3BD_11</vt:lpwstr>
  </property>
</Properties>
</file>