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EDD15" w14:textId="7933BB14" w:rsidR="004D7B16" w:rsidRPr="00D06F35" w:rsidRDefault="00D06F35" w:rsidP="00D06F35">
      <w:pPr>
        <w:jc w:val="center"/>
        <w:rPr>
          <w:b/>
          <w:bCs/>
          <w:sz w:val="40"/>
          <w:szCs w:val="40"/>
        </w:rPr>
      </w:pPr>
      <w:r w:rsidRPr="00D06F35">
        <w:rPr>
          <w:b/>
          <w:bCs/>
          <w:sz w:val="40"/>
          <w:szCs w:val="40"/>
        </w:rPr>
        <w:t>IoT and Smart Devices Assignments</w:t>
      </w:r>
    </w:p>
    <w:p w14:paraId="2E1C52DC" w14:textId="186B0874" w:rsidR="00D06F35" w:rsidRPr="00D06F35" w:rsidRDefault="00D06F35" w:rsidP="00D06F35">
      <w:pPr>
        <w:jc w:val="center"/>
        <w:rPr>
          <w:b/>
          <w:bCs/>
          <w:sz w:val="40"/>
          <w:szCs w:val="40"/>
        </w:rPr>
      </w:pPr>
      <w:r w:rsidRPr="00D06F35">
        <w:rPr>
          <w:b/>
          <w:bCs/>
          <w:sz w:val="40"/>
          <w:szCs w:val="40"/>
        </w:rPr>
        <w:t>104240618 – Lay Võ Đức</w:t>
      </w:r>
    </w:p>
    <w:p w14:paraId="16E4B3C5" w14:textId="4F14EFBF" w:rsidR="00D06F35" w:rsidRDefault="00D06F35" w:rsidP="00D06F35">
      <w:r>
        <w:t>This file includes the assignments of lectures “3-sensors-and-actuators” and “4-connect-internet” inside the folder “1-getting-started”</w:t>
      </w:r>
    </w:p>
    <w:p w14:paraId="6BA18327" w14:textId="77777777" w:rsidR="00D06F35" w:rsidRPr="00546816" w:rsidRDefault="00D06F35" w:rsidP="00D06F35">
      <w:pPr>
        <w:rPr>
          <w:rFonts w:ascii="Arial" w:hAnsi="Arial" w:cs="Arial"/>
          <w:b/>
          <w:bCs/>
        </w:rPr>
      </w:pPr>
      <w:r w:rsidRPr="00546816">
        <w:rPr>
          <w:rFonts w:ascii="Arial" w:hAnsi="Arial" w:cs="Arial"/>
          <w:b/>
          <w:bCs/>
        </w:rPr>
        <w:t>Assignment of “3-sensors-and-actuators”:</w:t>
      </w:r>
    </w:p>
    <w:p w14:paraId="2E3171C5" w14:textId="77777777" w:rsidR="00D06F35" w:rsidRPr="00546816" w:rsidRDefault="00D06F35" w:rsidP="00D06F35">
      <w:pPr>
        <w:rPr>
          <w:rFonts w:ascii="Arial" w:hAnsi="Arial" w:cs="Arial"/>
        </w:rPr>
      </w:pPr>
      <w:r w:rsidRPr="00546816">
        <w:rPr>
          <w:rFonts w:ascii="Arial" w:hAnsi="Arial" w:cs="Arial"/>
          <w:b/>
          <w:bCs/>
        </w:rPr>
        <w:t xml:space="preserve">Requirement: </w:t>
      </w:r>
      <w:r w:rsidRPr="00546816">
        <w:rPr>
          <w:rFonts w:ascii="Arial" w:hAnsi="Arial" w:cs="Arial"/>
          <w:i/>
          <w:iCs/>
        </w:rPr>
        <w:t>This lesson covered sensors and actuators. Research and describe one sensor and one actuator that can be used with an IoT dev kit, including:</w:t>
      </w:r>
    </w:p>
    <w:p w14:paraId="39E65D1F" w14:textId="77777777" w:rsidR="00D06F35" w:rsidRPr="00546816" w:rsidRDefault="00D06F35" w:rsidP="00D06F35">
      <w:pPr>
        <w:numPr>
          <w:ilvl w:val="0"/>
          <w:numId w:val="1"/>
        </w:numPr>
        <w:rPr>
          <w:rFonts w:ascii="Arial" w:hAnsi="Arial" w:cs="Arial"/>
          <w:i/>
          <w:iCs/>
        </w:rPr>
      </w:pPr>
      <w:r w:rsidRPr="00546816">
        <w:rPr>
          <w:rFonts w:ascii="Arial" w:hAnsi="Arial" w:cs="Arial"/>
          <w:i/>
          <w:iCs/>
        </w:rPr>
        <w:t>What it does</w:t>
      </w:r>
    </w:p>
    <w:p w14:paraId="558F3DD6" w14:textId="77777777" w:rsidR="00D06F35" w:rsidRPr="00546816" w:rsidRDefault="00D06F35" w:rsidP="00D06F35">
      <w:pPr>
        <w:numPr>
          <w:ilvl w:val="0"/>
          <w:numId w:val="1"/>
        </w:numPr>
        <w:rPr>
          <w:rFonts w:ascii="Arial" w:hAnsi="Arial" w:cs="Arial"/>
          <w:i/>
          <w:iCs/>
        </w:rPr>
      </w:pPr>
      <w:r w:rsidRPr="00546816">
        <w:rPr>
          <w:rFonts w:ascii="Arial" w:hAnsi="Arial" w:cs="Arial"/>
          <w:i/>
          <w:iCs/>
        </w:rPr>
        <w:t>The electronics/hardware used inside</w:t>
      </w:r>
    </w:p>
    <w:p w14:paraId="734410D5" w14:textId="77777777" w:rsidR="00D06F35" w:rsidRPr="00546816" w:rsidRDefault="00D06F35" w:rsidP="00D06F35">
      <w:pPr>
        <w:numPr>
          <w:ilvl w:val="0"/>
          <w:numId w:val="1"/>
        </w:numPr>
        <w:rPr>
          <w:rFonts w:ascii="Arial" w:hAnsi="Arial" w:cs="Arial"/>
          <w:i/>
          <w:iCs/>
        </w:rPr>
      </w:pPr>
      <w:r w:rsidRPr="00546816">
        <w:rPr>
          <w:rFonts w:ascii="Arial" w:hAnsi="Arial" w:cs="Arial"/>
          <w:i/>
          <w:iCs/>
        </w:rPr>
        <w:t>Is it analog or digital</w:t>
      </w:r>
    </w:p>
    <w:p w14:paraId="1546B045" w14:textId="77777777" w:rsidR="00D06F35" w:rsidRPr="00546816" w:rsidRDefault="00D06F35" w:rsidP="00D06F35">
      <w:pPr>
        <w:numPr>
          <w:ilvl w:val="0"/>
          <w:numId w:val="1"/>
        </w:numPr>
        <w:rPr>
          <w:rFonts w:ascii="Arial" w:hAnsi="Arial" w:cs="Arial"/>
          <w:i/>
          <w:iCs/>
        </w:rPr>
      </w:pPr>
      <w:r w:rsidRPr="00546816">
        <w:rPr>
          <w:rFonts w:ascii="Arial" w:hAnsi="Arial" w:cs="Arial"/>
          <w:i/>
          <w:iCs/>
        </w:rPr>
        <w:t>What the units and range of inputs or measurements is</w:t>
      </w:r>
    </w:p>
    <w:p w14:paraId="53E50854" w14:textId="77777777" w:rsidR="00D06F35" w:rsidRPr="00546816" w:rsidRDefault="00D06F35" w:rsidP="00D06F35">
      <w:pPr>
        <w:rPr>
          <w:rFonts w:ascii="Arial" w:hAnsi="Arial" w:cs="Arial"/>
        </w:rPr>
      </w:pPr>
      <w:r w:rsidRPr="00546816">
        <w:rPr>
          <w:rFonts w:ascii="Arial" w:hAnsi="Arial" w:cs="Arial"/>
        </w:rPr>
        <w:t>Sensor: Pyranometer</w:t>
      </w:r>
    </w:p>
    <w:p w14:paraId="147D6060" w14:textId="77777777" w:rsidR="00D06F35" w:rsidRPr="00546816" w:rsidRDefault="00D06F35" w:rsidP="00D06F35">
      <w:pPr>
        <w:numPr>
          <w:ilvl w:val="0"/>
          <w:numId w:val="2"/>
        </w:numPr>
        <w:rPr>
          <w:rFonts w:ascii="Arial" w:hAnsi="Arial" w:cs="Arial"/>
        </w:rPr>
      </w:pPr>
      <w:r w:rsidRPr="00546816">
        <w:rPr>
          <w:rFonts w:ascii="Arial" w:hAnsi="Arial" w:cs="Arial"/>
        </w:rPr>
        <w:t>It measures incoming solar radiation on a plane surface.</w:t>
      </w:r>
    </w:p>
    <w:p w14:paraId="28E6FEE5" w14:textId="77777777" w:rsidR="00D06F35" w:rsidRPr="00546816" w:rsidRDefault="00D06F35" w:rsidP="00D06F35">
      <w:pPr>
        <w:numPr>
          <w:ilvl w:val="0"/>
          <w:numId w:val="2"/>
        </w:numPr>
        <w:rPr>
          <w:rFonts w:ascii="Arial" w:hAnsi="Arial" w:cs="Arial"/>
        </w:rPr>
      </w:pPr>
      <w:r w:rsidRPr="00546816">
        <w:rPr>
          <w:rFonts w:ascii="Arial" w:hAnsi="Arial" w:cs="Arial"/>
        </w:rPr>
        <w:t>Components: Thermopile (thermocouples), black absorber plate, glass domes for spectral response and cosine correction.</w:t>
      </w:r>
    </w:p>
    <w:p w14:paraId="40CD5DA0" w14:textId="77777777" w:rsidR="00D06F35" w:rsidRPr="00546816" w:rsidRDefault="00D06F35" w:rsidP="00D06F35">
      <w:pPr>
        <w:numPr>
          <w:ilvl w:val="0"/>
          <w:numId w:val="2"/>
        </w:numPr>
        <w:rPr>
          <w:rFonts w:ascii="Arial" w:hAnsi="Arial" w:cs="Arial"/>
        </w:rPr>
      </w:pPr>
      <w:r w:rsidRPr="00546816">
        <w:rPr>
          <w:rFonts w:ascii="Arial" w:hAnsi="Arial" w:cs="Arial"/>
        </w:rPr>
        <w:t>It’s primarily analog voltage.</w:t>
      </w:r>
    </w:p>
    <w:p w14:paraId="218D9313" w14:textId="77777777" w:rsidR="00D06F35" w:rsidRPr="00546816" w:rsidRDefault="00D06F35" w:rsidP="00D06F35">
      <w:pPr>
        <w:numPr>
          <w:ilvl w:val="0"/>
          <w:numId w:val="2"/>
        </w:numPr>
        <w:rPr>
          <w:rFonts w:ascii="Arial" w:hAnsi="Arial" w:cs="Arial"/>
        </w:rPr>
      </w:pPr>
      <w:r w:rsidRPr="00546816">
        <w:rPr>
          <w:rFonts w:ascii="Arial" w:hAnsi="Arial" w:cs="Arial"/>
        </w:rPr>
        <w:t>Units and range: W/m², typically 0 to 2000 W/m² (up to 4000 W/m²).</w:t>
      </w:r>
    </w:p>
    <w:p w14:paraId="4F501279" w14:textId="77777777" w:rsidR="00D06F35" w:rsidRPr="00546816" w:rsidRDefault="00D06F35" w:rsidP="00D06F35">
      <w:pPr>
        <w:rPr>
          <w:rFonts w:ascii="Arial" w:hAnsi="Arial" w:cs="Arial"/>
        </w:rPr>
      </w:pPr>
      <w:r w:rsidRPr="00546816">
        <w:rPr>
          <w:rFonts w:ascii="Arial" w:hAnsi="Arial" w:cs="Arial"/>
        </w:rPr>
        <w:t>Actuators: Servo Motor</w:t>
      </w:r>
    </w:p>
    <w:p w14:paraId="4DE18C3D" w14:textId="77777777" w:rsidR="00D06F35" w:rsidRPr="00546816" w:rsidRDefault="00D06F35" w:rsidP="00D06F35">
      <w:pPr>
        <w:numPr>
          <w:ilvl w:val="0"/>
          <w:numId w:val="3"/>
        </w:numPr>
        <w:rPr>
          <w:rFonts w:ascii="Arial" w:hAnsi="Arial" w:cs="Arial"/>
        </w:rPr>
      </w:pPr>
      <w:r w:rsidRPr="00546816">
        <w:rPr>
          <w:rFonts w:ascii="Arial" w:hAnsi="Arial" w:cs="Arial"/>
        </w:rPr>
        <w:t>It controls position, speed, and torque in actuators for movement.</w:t>
      </w:r>
    </w:p>
    <w:p w14:paraId="60CDE9A8" w14:textId="77777777" w:rsidR="00D06F35" w:rsidRPr="00546816" w:rsidRDefault="00D06F35" w:rsidP="00D06F35">
      <w:pPr>
        <w:numPr>
          <w:ilvl w:val="0"/>
          <w:numId w:val="3"/>
        </w:numPr>
        <w:rPr>
          <w:rFonts w:ascii="Arial" w:hAnsi="Arial" w:cs="Arial"/>
        </w:rPr>
      </w:pPr>
      <w:r w:rsidRPr="00546816">
        <w:rPr>
          <w:rFonts w:ascii="Arial" w:hAnsi="Arial" w:cs="Arial"/>
        </w:rPr>
        <w:t>Components: DC motor, reduction gearbox, potentiometer/encoder for feedback, PWM control circuit.</w:t>
      </w:r>
    </w:p>
    <w:p w14:paraId="5689C8A4" w14:textId="77777777" w:rsidR="00D06F35" w:rsidRPr="00546816" w:rsidRDefault="00D06F35" w:rsidP="00D06F35">
      <w:pPr>
        <w:numPr>
          <w:ilvl w:val="0"/>
          <w:numId w:val="3"/>
        </w:numPr>
        <w:rPr>
          <w:rFonts w:ascii="Arial" w:hAnsi="Arial" w:cs="Arial"/>
        </w:rPr>
      </w:pPr>
      <w:r w:rsidRPr="00546816">
        <w:rPr>
          <w:rFonts w:ascii="Arial" w:hAnsi="Arial" w:cs="Arial"/>
        </w:rPr>
        <w:t>It’s digital</w:t>
      </w:r>
    </w:p>
    <w:p w14:paraId="7EE32A05" w14:textId="77777777" w:rsidR="00D06F35" w:rsidRPr="00546816" w:rsidRDefault="00D06F35" w:rsidP="00D06F35">
      <w:pPr>
        <w:numPr>
          <w:ilvl w:val="0"/>
          <w:numId w:val="3"/>
        </w:numPr>
        <w:rPr>
          <w:rFonts w:ascii="Arial" w:hAnsi="Arial" w:cs="Arial"/>
        </w:rPr>
      </w:pPr>
      <w:r w:rsidRPr="00546816">
        <w:rPr>
          <w:rFonts w:ascii="Arial" w:hAnsi="Arial" w:cs="Arial"/>
        </w:rPr>
        <w:t>Units and rage: Degrees (0°-180° or 270°), torque in kg·cm (1-50 depending on model).</w:t>
      </w:r>
    </w:p>
    <w:p w14:paraId="6BCFF7FA" w14:textId="77777777" w:rsidR="00D06F35" w:rsidRPr="00546816" w:rsidRDefault="00D06F35" w:rsidP="00D06F35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6816">
        <w:rPr>
          <w:rFonts w:ascii="Arial" w:eastAsia="Times New Roman" w:hAnsi="Arial" w:cs="Arial"/>
          <w:b/>
          <w:bCs/>
          <w:color w:val="1F2328"/>
          <w:kern w:val="36"/>
          <w:shd w:val="clear" w:color="auto" w:fill="FFFFFF"/>
          <w14:ligatures w14:val="none"/>
        </w:rPr>
        <w:t>Assignment of “4-connect-internet”</w:t>
      </w:r>
    </w:p>
    <w:p w14:paraId="24691CE5" w14:textId="77777777" w:rsidR="00D06F35" w:rsidRPr="00546816" w:rsidRDefault="00D06F35" w:rsidP="00D06F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816">
        <w:rPr>
          <w:rFonts w:ascii="Arial" w:eastAsia="Times New Roman" w:hAnsi="Arial" w:cs="Arial"/>
          <w:b/>
          <w:bCs/>
          <w:color w:val="1F2328"/>
          <w:kern w:val="0"/>
          <w:sz w:val="22"/>
          <w:szCs w:val="22"/>
          <w:shd w:val="clear" w:color="auto" w:fill="FFFFFF"/>
          <w14:ligatures w14:val="none"/>
        </w:rPr>
        <w:t xml:space="preserve">Requirement: </w:t>
      </w:r>
      <w:r w:rsidRPr="00546816">
        <w:rPr>
          <w:rFonts w:ascii="Arial" w:eastAsia="Times New Roman" w:hAnsi="Arial" w:cs="Arial"/>
          <w:i/>
          <w:iCs/>
          <w:color w:val="1F2328"/>
          <w:kern w:val="0"/>
          <w:shd w:val="clear" w:color="auto" w:fill="FFFFFF"/>
          <w14:ligatures w14:val="none"/>
        </w:rPr>
        <w:t>This lesson covered MQTT as a communication protocol. There are others, including AMQP and HTTP/HTTPS.</w:t>
      </w:r>
    </w:p>
    <w:p w14:paraId="6F864665" w14:textId="77777777" w:rsidR="00D06F35" w:rsidRPr="00546816" w:rsidRDefault="00D06F35" w:rsidP="00D06F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816">
        <w:rPr>
          <w:rFonts w:ascii="Arial" w:eastAsia="Times New Roman" w:hAnsi="Arial" w:cs="Arial"/>
          <w:i/>
          <w:iCs/>
          <w:color w:val="1F2328"/>
          <w:kern w:val="0"/>
          <w:shd w:val="clear" w:color="auto" w:fill="FFFFFF"/>
          <w14:ligatures w14:val="none"/>
        </w:rPr>
        <w:t>Research these both and compare/contract them with MQTT. Think about power usage, security, and message persistence if connections are lost.</w:t>
      </w:r>
    </w:p>
    <w:p w14:paraId="0D477C4B" w14:textId="77777777" w:rsidR="00D06F35" w:rsidRPr="00546816" w:rsidRDefault="00D06F35" w:rsidP="00D06F35">
      <w:pPr>
        <w:pStyle w:val="ListParagraph"/>
        <w:numPr>
          <w:ilvl w:val="0"/>
          <w:numId w:val="3"/>
        </w:num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816">
        <w:rPr>
          <w:rFonts w:ascii="Arial" w:eastAsia="Times New Roman" w:hAnsi="Arial" w:cs="Arial"/>
          <w:b/>
          <w:bCs/>
          <w:color w:val="1F2328"/>
          <w:kern w:val="0"/>
          <w:shd w:val="clear" w:color="auto" w:fill="FFFFFF"/>
          <w14:ligatures w14:val="none"/>
        </w:rPr>
        <w:t>Comparison between MQTT and AMQP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3978"/>
        <w:gridCol w:w="3340"/>
      </w:tblGrid>
      <w:tr w:rsidR="00D06F35" w:rsidRPr="00546816" w14:paraId="2B66622F" w14:textId="77777777" w:rsidTr="00D71F3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77F66E" w14:textId="77777777" w:rsidR="00D06F35" w:rsidRPr="00546816" w:rsidRDefault="00D06F35" w:rsidP="00D71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816">
              <w:rPr>
                <w:rFonts w:ascii="Arial" w:eastAsia="Times New Roman" w:hAnsi="Arial" w:cs="Arial"/>
                <w:b/>
                <w:bCs/>
                <w:color w:val="1F2328"/>
                <w:kern w:val="0"/>
                <w:shd w:val="clear" w:color="auto" w:fill="FFFFFF"/>
                <w14:ligatures w14:val="none"/>
              </w:rPr>
              <w:lastRenderedPageBreak/>
              <w:t>Criteria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35A1BE" w14:textId="77777777" w:rsidR="00D06F35" w:rsidRPr="00546816" w:rsidRDefault="00D06F35" w:rsidP="00D71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816">
              <w:rPr>
                <w:rFonts w:ascii="Arial" w:eastAsia="Times New Roman" w:hAnsi="Arial" w:cs="Arial"/>
                <w:b/>
                <w:bCs/>
                <w:color w:val="1F2328"/>
                <w:kern w:val="0"/>
                <w:shd w:val="clear" w:color="auto" w:fill="FFFFFF"/>
                <w14:ligatures w14:val="none"/>
              </w:rPr>
              <w:t>MQTT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8AD050" w14:textId="77777777" w:rsidR="00D06F35" w:rsidRPr="00546816" w:rsidRDefault="00D06F35" w:rsidP="00D71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816">
              <w:rPr>
                <w:rFonts w:ascii="Arial" w:eastAsia="Times New Roman" w:hAnsi="Arial" w:cs="Arial"/>
                <w:b/>
                <w:bCs/>
                <w:color w:val="1F2328"/>
                <w:kern w:val="0"/>
                <w:shd w:val="clear" w:color="auto" w:fill="FFFFFF"/>
                <w14:ligatures w14:val="none"/>
              </w:rPr>
              <w:t>AMQP</w:t>
            </w:r>
          </w:p>
        </w:tc>
      </w:tr>
      <w:tr w:rsidR="00D06F35" w:rsidRPr="00546816" w14:paraId="1920420B" w14:textId="77777777" w:rsidTr="00D71F3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D165BE" w14:textId="77777777" w:rsidR="00D06F35" w:rsidRPr="00546816" w:rsidRDefault="00D06F35" w:rsidP="00D71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816">
              <w:rPr>
                <w:rFonts w:ascii="Arial" w:eastAsia="Times New Roman" w:hAnsi="Arial" w:cs="Arial"/>
                <w:b/>
                <w:bCs/>
                <w:color w:val="1F2328"/>
                <w:kern w:val="0"/>
                <w:shd w:val="clear" w:color="auto" w:fill="FFFFFF"/>
                <w14:ligatures w14:val="none"/>
              </w:rPr>
              <w:t>Power Usage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38D423" w14:textId="77777777" w:rsidR="00D06F35" w:rsidRPr="00546816" w:rsidRDefault="00D06F35" w:rsidP="00D71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816">
              <w:rPr>
                <w:rFonts w:ascii="Arial" w:eastAsia="Times New Roman" w:hAnsi="Arial" w:cs="Arial"/>
                <w:color w:val="1F2328"/>
                <w:kern w:val="0"/>
                <w:shd w:val="clear" w:color="auto" w:fill="FFFFFF"/>
                <w14:ligatures w14:val="none"/>
              </w:rPr>
              <w:t>It’s lightweight for low power devices. It uses tiny headers and a function to maintain connections without constant reconnecting -&gt; Reduce the power consumption.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2EF957" w14:textId="77777777" w:rsidR="00D06F35" w:rsidRPr="00546816" w:rsidRDefault="00D06F35" w:rsidP="00D71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816">
              <w:rPr>
                <w:rFonts w:ascii="Arial" w:eastAsia="Times New Roman" w:hAnsi="Arial" w:cs="Arial"/>
                <w:color w:val="1F2328"/>
                <w:kern w:val="0"/>
                <w:shd w:val="clear" w:color="auto" w:fill="FFFFFF"/>
                <w14:ligatures w14:val="none"/>
              </w:rPr>
              <w:t>It’s higher than MQTT. It’s more complex than MQTT so it involves more data processing and processing power.</w:t>
            </w:r>
          </w:p>
        </w:tc>
      </w:tr>
      <w:tr w:rsidR="00D06F35" w:rsidRPr="00546816" w14:paraId="71D5DD31" w14:textId="77777777" w:rsidTr="00D71F3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9265C2" w14:textId="77777777" w:rsidR="00D06F35" w:rsidRPr="00546816" w:rsidRDefault="00D06F35" w:rsidP="00D71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816">
              <w:rPr>
                <w:rFonts w:ascii="Arial" w:eastAsia="Times New Roman" w:hAnsi="Arial" w:cs="Arial"/>
                <w:b/>
                <w:bCs/>
                <w:color w:val="1F2328"/>
                <w:kern w:val="0"/>
                <w:shd w:val="clear" w:color="auto" w:fill="FFFFFF"/>
                <w14:ligatures w14:val="none"/>
              </w:rPr>
              <w:t>Security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567B12" w14:textId="77777777" w:rsidR="00D06F35" w:rsidRPr="00546816" w:rsidRDefault="00D06F35" w:rsidP="00D71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816">
              <w:rPr>
                <w:rFonts w:ascii="Arial" w:eastAsia="Times New Roman" w:hAnsi="Arial" w:cs="Arial"/>
                <w:color w:val="1F2328"/>
                <w:kern w:val="0"/>
                <w:shd w:val="clear" w:color="auto" w:fill="FFFFFF"/>
                <w14:ligatures w14:val="none"/>
              </w:rPr>
              <w:t>Connections can be public and open.</w:t>
            </w:r>
          </w:p>
          <w:p w14:paraId="7CBC5932" w14:textId="77777777" w:rsidR="00D06F35" w:rsidRPr="00546816" w:rsidRDefault="00D06F35" w:rsidP="00D71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816">
              <w:rPr>
                <w:rFonts w:ascii="Arial" w:eastAsia="Times New Roman" w:hAnsi="Arial" w:cs="Arial"/>
                <w:color w:val="1F2328"/>
                <w:kern w:val="0"/>
                <w:shd w:val="clear" w:color="auto" w:fill="FFFFFF"/>
                <w14:ligatures w14:val="none"/>
              </w:rPr>
              <w:t>It can also be secured using passwords, usernames, certificates or encryption.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B6D670" w14:textId="77777777" w:rsidR="00D06F35" w:rsidRPr="00546816" w:rsidRDefault="00D06F35" w:rsidP="00D71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816">
              <w:rPr>
                <w:rFonts w:ascii="Arial" w:eastAsia="Times New Roman" w:hAnsi="Arial" w:cs="Arial"/>
                <w:color w:val="1F2328"/>
                <w:kern w:val="0"/>
                <w:shd w:val="clear" w:color="auto" w:fill="FFFFFF"/>
                <w14:ligatures w14:val="none"/>
              </w:rPr>
              <w:t>It is a standard communication protocol used to connect to cloud servers.</w:t>
            </w:r>
          </w:p>
          <w:p w14:paraId="614D6984" w14:textId="77777777" w:rsidR="00D06F35" w:rsidRPr="00546816" w:rsidRDefault="00D06F35" w:rsidP="00D71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816">
              <w:rPr>
                <w:rFonts w:ascii="Arial" w:eastAsia="Times New Roman" w:hAnsi="Arial" w:cs="Arial"/>
                <w:color w:val="1F2328"/>
                <w:kern w:val="0"/>
                <w:shd w:val="clear" w:color="auto" w:fill="FFFFFF"/>
                <w14:ligatures w14:val="none"/>
              </w:rPr>
              <w:t>So although it’s like MQTT, it requires authenticated methods.</w:t>
            </w:r>
          </w:p>
        </w:tc>
      </w:tr>
      <w:tr w:rsidR="00D06F35" w:rsidRPr="00546816" w14:paraId="79F8882A" w14:textId="77777777" w:rsidTr="00D71F3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93A4C0" w14:textId="77777777" w:rsidR="00D06F35" w:rsidRPr="00546816" w:rsidRDefault="00D06F35" w:rsidP="00D71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816">
              <w:rPr>
                <w:rFonts w:ascii="Arial" w:eastAsia="Times New Roman" w:hAnsi="Arial" w:cs="Arial"/>
                <w:b/>
                <w:bCs/>
                <w:color w:val="1F2328"/>
                <w:kern w:val="0"/>
                <w:shd w:val="clear" w:color="auto" w:fill="FFFFFF"/>
                <w14:ligatures w14:val="none"/>
              </w:rPr>
              <w:t>Message Persistence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242EA5" w14:textId="77777777" w:rsidR="00D06F35" w:rsidRPr="00546816" w:rsidRDefault="00D06F35" w:rsidP="00D71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816">
              <w:rPr>
                <w:rFonts w:ascii="Arial" w:eastAsia="Times New Roman" w:hAnsi="Arial" w:cs="Arial"/>
                <w:color w:val="1F2328"/>
                <w:kern w:val="0"/>
                <w:shd w:val="clear" w:color="auto" w:fill="FFFFFF"/>
                <w14:ligatures w14:val="none"/>
              </w:rPr>
              <w:t>It relies on QoS levels - 3 levels. </w:t>
            </w:r>
          </w:p>
          <w:p w14:paraId="4A1E4210" w14:textId="77777777" w:rsidR="00D06F35" w:rsidRPr="00546816" w:rsidRDefault="00D06F35" w:rsidP="00D71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816">
              <w:rPr>
                <w:rFonts w:ascii="Arial" w:eastAsia="Times New Roman" w:hAnsi="Arial" w:cs="Arial"/>
                <w:color w:val="1F2328"/>
                <w:kern w:val="0"/>
                <w:shd w:val="clear" w:color="auto" w:fill="FFFFFF"/>
                <w14:ligatures w14:val="none"/>
              </w:rPr>
              <w:t>It uses a retained flag to store the last message on a topic for new subscribers.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D93CA7" w14:textId="77777777" w:rsidR="00D06F35" w:rsidRPr="00546816" w:rsidRDefault="00D06F35" w:rsidP="00D71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816">
              <w:rPr>
                <w:rFonts w:ascii="Arial" w:eastAsia="Times New Roman" w:hAnsi="Arial" w:cs="Arial"/>
                <w:color w:val="1F2328"/>
                <w:kern w:val="0"/>
                <w:shd w:val="clear" w:color="auto" w:fill="FFFFFF"/>
                <w14:ligatures w14:val="none"/>
              </w:rPr>
              <w:t>Messages are stored in queues to ensure delivery even if a client is offline temporarily.</w:t>
            </w:r>
          </w:p>
        </w:tc>
      </w:tr>
    </w:tbl>
    <w:p w14:paraId="4E8CA79F" w14:textId="77777777" w:rsidR="00D06F35" w:rsidRPr="00546816" w:rsidRDefault="00D06F35" w:rsidP="00D06F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075C0D" w14:textId="77777777" w:rsidR="00D06F35" w:rsidRPr="00546816" w:rsidRDefault="00D06F35" w:rsidP="00D06F35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816">
        <w:rPr>
          <w:rFonts w:ascii="Arial" w:eastAsia="Times New Roman" w:hAnsi="Arial" w:cs="Arial"/>
          <w:b/>
          <w:bCs/>
          <w:color w:val="1F2328"/>
          <w:kern w:val="0"/>
          <w:shd w:val="clear" w:color="auto" w:fill="FFFFFF"/>
          <w14:ligatures w14:val="none"/>
        </w:rPr>
        <w:t>Comparison between HTTP/HTTPs and MQTT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3781"/>
        <w:gridCol w:w="3551"/>
      </w:tblGrid>
      <w:tr w:rsidR="00D06F35" w:rsidRPr="00546816" w14:paraId="31204D66" w14:textId="77777777" w:rsidTr="00D71F3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6317AC" w14:textId="77777777" w:rsidR="00D06F35" w:rsidRPr="00546816" w:rsidRDefault="00D06F35" w:rsidP="00D71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816">
              <w:rPr>
                <w:rFonts w:ascii="Arial" w:eastAsia="Times New Roman" w:hAnsi="Arial" w:cs="Arial"/>
                <w:b/>
                <w:bCs/>
                <w:color w:val="1F2328"/>
                <w:kern w:val="0"/>
                <w:shd w:val="clear" w:color="auto" w:fill="FFFFFF"/>
                <w14:ligatures w14:val="none"/>
              </w:rPr>
              <w:t>Criteria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8FD6C3" w14:textId="77777777" w:rsidR="00D06F35" w:rsidRPr="00546816" w:rsidRDefault="00D06F35" w:rsidP="00D71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816">
              <w:rPr>
                <w:rFonts w:ascii="Arial" w:eastAsia="Times New Roman" w:hAnsi="Arial" w:cs="Arial"/>
                <w:b/>
                <w:bCs/>
                <w:color w:val="1F2328"/>
                <w:kern w:val="0"/>
                <w:shd w:val="clear" w:color="auto" w:fill="FFFFFF"/>
                <w14:ligatures w14:val="none"/>
              </w:rPr>
              <w:t>MQTT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2EAFF0" w14:textId="77777777" w:rsidR="00D06F35" w:rsidRPr="00546816" w:rsidRDefault="00D06F35" w:rsidP="00D71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816">
              <w:rPr>
                <w:rFonts w:ascii="Arial" w:eastAsia="Times New Roman" w:hAnsi="Arial" w:cs="Arial"/>
                <w:b/>
                <w:bCs/>
                <w:color w:val="1F2328"/>
                <w:kern w:val="0"/>
                <w:shd w:val="clear" w:color="auto" w:fill="FFFFFF"/>
                <w14:ligatures w14:val="none"/>
              </w:rPr>
              <w:t>HTTP/HTTPs</w:t>
            </w:r>
          </w:p>
        </w:tc>
      </w:tr>
      <w:tr w:rsidR="00D06F35" w:rsidRPr="00546816" w14:paraId="5D17B47C" w14:textId="77777777" w:rsidTr="00D71F3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461946" w14:textId="77777777" w:rsidR="00D06F35" w:rsidRPr="00546816" w:rsidRDefault="00D06F35" w:rsidP="00D71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816">
              <w:rPr>
                <w:rFonts w:ascii="Arial" w:eastAsia="Times New Roman" w:hAnsi="Arial" w:cs="Arial"/>
                <w:b/>
                <w:bCs/>
                <w:color w:val="1F2328"/>
                <w:kern w:val="0"/>
                <w:shd w:val="clear" w:color="auto" w:fill="FFFFFF"/>
                <w14:ligatures w14:val="none"/>
              </w:rPr>
              <w:t>Power Usage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446D64" w14:textId="77777777" w:rsidR="00D06F35" w:rsidRPr="00546816" w:rsidRDefault="00D06F35" w:rsidP="00D71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816">
              <w:rPr>
                <w:rFonts w:ascii="Arial" w:eastAsia="Times New Roman" w:hAnsi="Arial" w:cs="Arial"/>
                <w:color w:val="1F2328"/>
                <w:kern w:val="0"/>
                <w:shd w:val="clear" w:color="auto" w:fill="FFFFFF"/>
                <w14:ligatures w14:val="none"/>
              </w:rPr>
              <w:t>It’s lightweight for low power devices. It uses tiny headers and a function to maintain connections without constant reconnecting -&gt; Reduce the power consumption.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2582CB" w14:textId="77777777" w:rsidR="00D06F35" w:rsidRPr="00546816" w:rsidRDefault="00D06F35" w:rsidP="00D71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816">
              <w:rPr>
                <w:rFonts w:ascii="Arial" w:eastAsia="Times New Roman" w:hAnsi="Arial" w:cs="Arial"/>
                <w:color w:val="1F2328"/>
                <w:kern w:val="0"/>
                <w:shd w:val="clear" w:color="auto" w:fill="FFFFFF"/>
                <w14:ligatures w14:val="none"/>
              </w:rPr>
              <w:t>HTTP costs more energy due to large, text-based headers. The closing and opening of TCP connections cost significant energy.</w:t>
            </w:r>
          </w:p>
        </w:tc>
      </w:tr>
      <w:tr w:rsidR="00D06F35" w:rsidRPr="00546816" w14:paraId="63568DD8" w14:textId="77777777" w:rsidTr="00D71F3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73D3EF" w14:textId="77777777" w:rsidR="00D06F35" w:rsidRPr="00546816" w:rsidRDefault="00D06F35" w:rsidP="00D71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816">
              <w:rPr>
                <w:rFonts w:ascii="Arial" w:eastAsia="Times New Roman" w:hAnsi="Arial" w:cs="Arial"/>
                <w:b/>
                <w:bCs/>
                <w:color w:val="1F2328"/>
                <w:kern w:val="0"/>
                <w:shd w:val="clear" w:color="auto" w:fill="FFFFFF"/>
                <w14:ligatures w14:val="none"/>
              </w:rPr>
              <w:t>Security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965E55" w14:textId="77777777" w:rsidR="00D06F35" w:rsidRPr="00546816" w:rsidRDefault="00D06F35" w:rsidP="00D71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816">
              <w:rPr>
                <w:rFonts w:ascii="Arial" w:eastAsia="Times New Roman" w:hAnsi="Arial" w:cs="Arial"/>
                <w:color w:val="1F2328"/>
                <w:kern w:val="0"/>
                <w:shd w:val="clear" w:color="auto" w:fill="FFFFFF"/>
                <w14:ligatures w14:val="none"/>
              </w:rPr>
              <w:t>Connections can be public and open.</w:t>
            </w:r>
          </w:p>
          <w:p w14:paraId="3AAD8293" w14:textId="77777777" w:rsidR="00D06F35" w:rsidRPr="00546816" w:rsidRDefault="00D06F35" w:rsidP="00D71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816">
              <w:rPr>
                <w:rFonts w:ascii="Arial" w:eastAsia="Times New Roman" w:hAnsi="Arial" w:cs="Arial"/>
                <w:color w:val="1F2328"/>
                <w:kern w:val="0"/>
                <w:shd w:val="clear" w:color="auto" w:fill="FFFFFF"/>
                <w14:ligatures w14:val="none"/>
              </w:rPr>
              <w:t>It can also be secured using passwords, usernames, certificates or encryption.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7714E0" w14:textId="77777777" w:rsidR="00D06F35" w:rsidRPr="00546816" w:rsidRDefault="00D06F35" w:rsidP="00D71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816">
              <w:rPr>
                <w:rFonts w:ascii="Arial" w:eastAsia="Times New Roman" w:hAnsi="Arial" w:cs="Arial"/>
                <w:color w:val="1F2328"/>
                <w:kern w:val="0"/>
                <w:shd w:val="clear" w:color="auto" w:fill="FFFFFF"/>
                <w14:ligatures w14:val="none"/>
              </w:rPr>
              <w:t>It uses HTTPS (HTTP + TLS/SSL) -&gt; Highly secure.</w:t>
            </w:r>
          </w:p>
          <w:p w14:paraId="4C689630" w14:textId="77777777" w:rsidR="00D06F35" w:rsidRPr="00546816" w:rsidRDefault="00D06F35" w:rsidP="00D71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816">
              <w:rPr>
                <w:rFonts w:ascii="Arial" w:eastAsia="Times New Roman" w:hAnsi="Arial" w:cs="Arial"/>
                <w:color w:val="1F2328"/>
                <w:kern w:val="0"/>
                <w:shd w:val="clear" w:color="auto" w:fill="FFFFFF"/>
                <w14:ligatures w14:val="none"/>
              </w:rPr>
              <w:t>The encryption layers add “weight” to the data packers -&gt; Enhance the secured method.</w:t>
            </w:r>
          </w:p>
        </w:tc>
      </w:tr>
      <w:tr w:rsidR="00D06F35" w:rsidRPr="00546816" w14:paraId="68A4E999" w14:textId="77777777" w:rsidTr="00D71F3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8C9294" w14:textId="77777777" w:rsidR="00D06F35" w:rsidRPr="00546816" w:rsidRDefault="00D06F35" w:rsidP="00D71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816">
              <w:rPr>
                <w:rFonts w:ascii="Arial" w:eastAsia="Times New Roman" w:hAnsi="Arial" w:cs="Arial"/>
                <w:b/>
                <w:bCs/>
                <w:color w:val="1F2328"/>
                <w:kern w:val="0"/>
                <w:shd w:val="clear" w:color="auto" w:fill="FFFFFF"/>
                <w14:ligatures w14:val="none"/>
              </w:rPr>
              <w:t>Message Persistence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DFFBF3" w14:textId="77777777" w:rsidR="00D06F35" w:rsidRPr="00546816" w:rsidRDefault="00D06F35" w:rsidP="00D71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816">
              <w:rPr>
                <w:rFonts w:ascii="Arial" w:eastAsia="Times New Roman" w:hAnsi="Arial" w:cs="Arial"/>
                <w:color w:val="1F2328"/>
                <w:kern w:val="0"/>
                <w:shd w:val="clear" w:color="auto" w:fill="FFFFFF"/>
                <w14:ligatures w14:val="none"/>
              </w:rPr>
              <w:t>It relies on QoS levels - 3 levels to ensure the transmission even if the connection is unstable. </w:t>
            </w:r>
          </w:p>
          <w:p w14:paraId="24D17E5C" w14:textId="77777777" w:rsidR="00D06F35" w:rsidRPr="00546816" w:rsidRDefault="00D06F35" w:rsidP="00D71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816">
              <w:rPr>
                <w:rFonts w:ascii="Arial" w:eastAsia="Times New Roman" w:hAnsi="Arial" w:cs="Arial"/>
                <w:color w:val="1F2328"/>
                <w:kern w:val="0"/>
                <w:shd w:val="clear" w:color="auto" w:fill="FFFFFF"/>
                <w14:ligatures w14:val="none"/>
              </w:rPr>
              <w:t>It uses a retained flag to store the last message on a topic for new subscribers.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E9442D" w14:textId="77777777" w:rsidR="00D06F35" w:rsidRPr="00546816" w:rsidRDefault="00D06F35" w:rsidP="00D71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816">
              <w:rPr>
                <w:rFonts w:ascii="Arial" w:eastAsia="Times New Roman" w:hAnsi="Arial" w:cs="Arial"/>
                <w:color w:val="1F2328"/>
                <w:kern w:val="0"/>
                <w:shd w:val="clear" w:color="auto" w:fill="FFFFFF"/>
                <w14:ligatures w14:val="none"/>
              </w:rPr>
              <w:t>HTTP is generally stateless.</w:t>
            </w:r>
          </w:p>
          <w:p w14:paraId="76E92106" w14:textId="77777777" w:rsidR="00D06F35" w:rsidRPr="00546816" w:rsidRDefault="00D06F35" w:rsidP="00D71F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816">
              <w:rPr>
                <w:rFonts w:ascii="Arial" w:eastAsia="Times New Roman" w:hAnsi="Arial" w:cs="Arial"/>
                <w:color w:val="1F2328"/>
                <w:kern w:val="0"/>
                <w:shd w:val="clear" w:color="auto" w:fill="FFFFFF"/>
                <w14:ligatures w14:val="none"/>
              </w:rPr>
              <w:t>If the connection is lost during the transmission, the data is usually lost, unless the application is manually programmed to retry the entire request.</w:t>
            </w:r>
          </w:p>
        </w:tc>
      </w:tr>
    </w:tbl>
    <w:p w14:paraId="19A28DB1" w14:textId="77777777" w:rsidR="00D06F35" w:rsidRPr="00A66F1A" w:rsidRDefault="00D06F35" w:rsidP="00D06F35">
      <w:pPr>
        <w:rPr>
          <w:rFonts w:ascii="Arial" w:hAnsi="Arial" w:cs="Arial"/>
          <w:b/>
          <w:bCs/>
        </w:rPr>
      </w:pPr>
    </w:p>
    <w:p w14:paraId="7DC2C174" w14:textId="77777777" w:rsidR="00D06F35" w:rsidRDefault="00D06F35" w:rsidP="00D06F35"/>
    <w:sectPr w:rsidR="00D06F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02275"/>
    <w:multiLevelType w:val="multilevel"/>
    <w:tmpl w:val="18EA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7F3B26"/>
    <w:multiLevelType w:val="multilevel"/>
    <w:tmpl w:val="BC0A7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39163C"/>
    <w:multiLevelType w:val="multilevel"/>
    <w:tmpl w:val="5A9A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0950417">
    <w:abstractNumId w:val="1"/>
  </w:num>
  <w:num w:numId="2" w16cid:durableId="1643805747">
    <w:abstractNumId w:val="2"/>
  </w:num>
  <w:num w:numId="3" w16cid:durableId="980965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5C34"/>
    <w:rsid w:val="00297FC0"/>
    <w:rsid w:val="003642D7"/>
    <w:rsid w:val="003C61CB"/>
    <w:rsid w:val="00485F3D"/>
    <w:rsid w:val="004D7B16"/>
    <w:rsid w:val="00653620"/>
    <w:rsid w:val="0066797D"/>
    <w:rsid w:val="006D053A"/>
    <w:rsid w:val="00714610"/>
    <w:rsid w:val="00902A74"/>
    <w:rsid w:val="00C35C34"/>
    <w:rsid w:val="00D06F35"/>
    <w:rsid w:val="00D6003F"/>
    <w:rsid w:val="00E26785"/>
    <w:rsid w:val="00EF5FA9"/>
    <w:rsid w:val="00F47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63676"/>
  <w15:chartTrackingRefBased/>
  <w15:docId w15:val="{33727D7B-3CF0-4965-9C10-1126698CA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5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C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C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C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C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C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C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C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C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C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C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C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C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C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C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C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C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C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508</Words>
  <Characters>2724</Characters>
  <Application>Microsoft Office Word</Application>
  <DocSecurity>0</DocSecurity>
  <Lines>90</Lines>
  <Paragraphs>104</Paragraphs>
  <ScaleCrop>false</ScaleCrop>
  <Company/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 LAY VO</dc:creator>
  <cp:keywords/>
  <dc:description/>
  <cp:lastModifiedBy>DUC LAY VO</cp:lastModifiedBy>
  <cp:revision>2</cp:revision>
  <dcterms:created xsi:type="dcterms:W3CDTF">2026-04-12T14:59:00Z</dcterms:created>
  <dcterms:modified xsi:type="dcterms:W3CDTF">2026-04-12T15:01:00Z</dcterms:modified>
</cp:coreProperties>
</file>