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jc w:val="center"/>
      </w:pPr>
      <w:r>
        <w:rPr>
          <w:rFonts w:ascii="Times New Roman" w:hAnsi="Times New Roman"/>
          <w:b/>
          <w:i w:val="0"/>
          <w:color w:val="142848"/>
          <w:sz w:val="28"/>
        </w:rPr>
        <w:t>TRƯỜNG ĐẠI HỌC …………………………………</w:t>
      </w:r>
    </w:p>
    <w:p>
      <w:pPr>
        <w:spacing w:before="0" w:after="120" w:line="312" w:lineRule="auto"/>
        <w:jc w:val="center"/>
      </w:pPr>
      <w:r>
        <w:rPr>
          <w:rFonts w:ascii="Times New Roman" w:hAnsi="Times New Roman"/>
          <w:b/>
          <w:i w:val="0"/>
          <w:color w:val="142848"/>
          <w:sz w:val="26"/>
        </w:rPr>
        <w:t>KHOA ĐIỆN – ĐIỆN TỬ</w:t>
      </w:r>
    </w:p>
    <w:p>
      <w:pPr>
        <w:spacing w:before="0" w:after="120" w:line="312" w:lineRule="auto"/>
        <w:jc w:val="center"/>
      </w:pPr>
      <w:r>
        <w:rPr>
          <w:rFonts w:ascii="Times New Roman" w:hAnsi="Times New Roman"/>
          <w:b/>
          <w:i w:val="0"/>
          <w:color w:val="142848"/>
          <w:sz w:val="26"/>
        </w:rPr>
        <w:t>BỘ MÔN KỸ THUẬT MÁY TÍNH</w:t>
      </w: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r>
    </w:p>
    <w:p>
      <w:pPr>
        <w:spacing w:before="0" w:after="120" w:line="312" w:lineRule="auto"/>
        <w:jc w:val="center"/>
      </w:pPr>
      <w:r>
        <w:rPr>
          <w:rFonts w:ascii="Times New Roman" w:hAnsi="Times New Roman"/>
          <w:b/>
          <w:i w:val="0"/>
          <w:color w:val="142848"/>
          <w:sz w:val="28"/>
        </w:rPr>
        <w:t>MÔN HỌC: BLOCKCHAIN VÀ ỨNG DỤNG</w:t>
      </w:r>
    </w:p>
    <w:p>
      <w:pPr>
        <w:spacing w:before="0" w:after="120" w:line="312" w:lineRule="auto"/>
        <w:jc w:val="center"/>
      </w:pPr>
      <w:r>
        <w:rPr>
          <w:rFonts w:ascii="Times New Roman" w:hAnsi="Times New Roman"/>
          <w:b/>
          <w:i w:val="0"/>
          <w:color w:val="142848"/>
          <w:sz w:val="28"/>
        </w:rPr>
        <w:t>ĐỀ TÀI:</w:t>
      </w:r>
    </w:p>
    <w:p>
      <w:pPr>
        <w:spacing w:before="0" w:after="120" w:line="312" w:lineRule="auto"/>
        <w:jc w:val="center"/>
      </w:pPr>
      <w:r>
        <w:rPr>
          <w:rFonts w:ascii="Times New Roman" w:hAnsi="Times New Roman"/>
          <w:b/>
          <w:i w:val="0"/>
          <w:color w:val="142848"/>
          <w:sz w:val="32"/>
        </w:rPr>
        <w:t>HỘP ĐEN AN TOÀN VÀ ĐỊNH DANH CHO ROBOT HỢP TÁC</w:t>
      </w:r>
    </w:p>
    <w:p>
      <w:pPr>
        <w:spacing w:before="0" w:after="120" w:line="312" w:lineRule="auto"/>
        <w:jc w:val="center"/>
      </w:pPr>
      <w:r>
        <w:rPr>
          <w:rFonts w:ascii="Times New Roman" w:hAnsi="Times New Roman"/>
          <w:b/>
          <w:i w:val="0"/>
          <w:color w:val="142848"/>
          <w:sz w:val="28"/>
        </w:rPr>
        <w:t>(SONARCHAIN – HRC SAFETY LOG)</w:t>
      </w: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t>GVHD                  : …………………………………</w:t>
      </w:r>
    </w:p>
    <w:p>
      <w:pPr>
        <w:spacing w:before="0" w:after="120" w:line="312" w:lineRule="auto"/>
      </w:pPr>
      <w:r>
        <w:rPr>
          <w:rFonts w:ascii="Times New Roman" w:hAnsi="Times New Roman"/>
          <w:b w:val="0"/>
          <w:i w:val="0"/>
          <w:color w:val="191919"/>
          <w:sz w:val="24"/>
        </w:rPr>
        <w:t>Mã môn học            : …………………………………</w:t>
      </w:r>
    </w:p>
    <w:p>
      <w:pPr>
        <w:spacing w:before="0" w:after="120" w:line="312" w:lineRule="auto"/>
      </w:pPr>
      <w:r>
        <w:rPr>
          <w:rFonts w:ascii="Times New Roman" w:hAnsi="Times New Roman"/>
          <w:b w:val="0"/>
          <w:i w:val="0"/>
          <w:color w:val="191919"/>
          <w:sz w:val="24"/>
        </w:rPr>
        <w:t>Ngành                 : Công Nghệ Kỹ Thuật Máy Tính</w:t>
      </w:r>
    </w:p>
    <w:p>
      <w:pPr>
        <w:spacing w:before="0" w:after="120" w:line="312" w:lineRule="auto"/>
      </w:pPr>
      <w:r>
        <w:rPr>
          <w:rFonts w:ascii="Times New Roman" w:hAnsi="Times New Roman"/>
          <w:b w:val="0"/>
          <w:i w:val="0"/>
          <w:color w:val="191919"/>
          <w:sz w:val="24"/>
        </w:rPr>
        <w:t>Khóa                  : 2023</w:t>
      </w:r>
    </w:p>
    <w:p>
      <w:pPr>
        <w:spacing w:before="0" w:after="120" w:line="312" w:lineRule="auto"/>
      </w:pPr>
      <w:r>
        <w:rPr>
          <w:rFonts w:ascii="Times New Roman" w:hAnsi="Times New Roman"/>
          <w:b w:val="0"/>
          <w:i w:val="0"/>
          <w:color w:val="191919"/>
          <w:sz w:val="24"/>
        </w:rPr>
        <w:t>Nhóm thực hiện        : Nhóm ………</w:t>
      </w:r>
    </w:p>
    <w:p>
      <w:pPr>
        <w:spacing w:before="0" w:after="120" w:line="312" w:lineRule="auto"/>
      </w:pPr>
      <w:r>
        <w:rPr>
          <w:rFonts w:ascii="Times New Roman" w:hAnsi="Times New Roman"/>
          <w:b w:val="0"/>
          <w:i w:val="0"/>
          <w:color w:val="191919"/>
          <w:sz w:val="24"/>
        </w:rPr>
      </w:r>
    </w:p>
    <w:p>
      <w:pPr>
        <w:spacing w:before="0" w:after="120" w:line="312" w:lineRule="auto"/>
        <w:jc w:val="center"/>
      </w:pPr>
      <w:r>
        <w:rPr>
          <w:rFonts w:ascii="Times New Roman" w:hAnsi="Times New Roman"/>
          <w:b/>
          <w:i w:val="0"/>
          <w:color w:val="142848"/>
          <w:sz w:val="24"/>
        </w:rPr>
        <w:t>DANH SÁCH THÀNH VIÊN</w:t>
      </w:r>
    </w:p>
    <w:tbl>
      <w:tblPr>
        <w:tblW w:type="auto" w:w="0"/>
        <w:jc w:val="center"/>
        <w:tblLayout w:type="fixed"/>
        <w:tblLook w:firstColumn="1" w:firstRow="1" w:lastColumn="0" w:lastRow="0" w:noHBand="0" w:noVBand="1" w:val="04A0"/>
      </w:tblPr>
      <w:tblGrid>
        <w:gridCol w:w="3173"/>
        <w:gridCol w:w="3173"/>
        <w:gridCol w:w="3173"/>
      </w:tblGrid>
      <w:tr>
        <w:tc>
          <w:tcPr>
            <w:tcW w:type="dxa" w:w="4535"/>
            <w:shd w:val="clear" w:color="auto" w:fill="18304F"/>
          </w:tcPr>
          <w:p>
            <w:pPr>
              <w:spacing w:before="0" w:after="0" w:line="252" w:lineRule="auto"/>
              <w:jc w:val="center"/>
            </w:pPr>
            <w:r>
              <w:rPr>
                <w:rFonts w:ascii="Times New Roman" w:hAnsi="Times New Roman"/>
                <w:b/>
                <w:i w:val="0"/>
                <w:color w:val="FFFFFF"/>
                <w:sz w:val="20"/>
              </w:rPr>
              <w:t>Họ và tên</w:t>
            </w:r>
          </w:p>
        </w:tc>
        <w:tc>
          <w:tcPr>
            <w:tcW w:type="dxa" w:w="1701"/>
            <w:shd w:val="clear" w:color="auto" w:fill="18304F"/>
          </w:tcPr>
          <w:p>
            <w:pPr>
              <w:spacing w:before="0" w:after="0" w:line="252" w:lineRule="auto"/>
              <w:jc w:val="center"/>
            </w:pPr>
            <w:r>
              <w:rPr>
                <w:rFonts w:ascii="Times New Roman" w:hAnsi="Times New Roman"/>
                <w:b/>
                <w:i w:val="0"/>
                <w:color w:val="FFFFFF"/>
                <w:sz w:val="20"/>
              </w:rPr>
              <w:t>MSSV</w:t>
            </w:r>
          </w:p>
        </w:tc>
        <w:tc>
          <w:tcPr>
            <w:tcW w:type="dxa" w:w="2438"/>
            <w:shd w:val="clear" w:color="auto" w:fill="18304F"/>
          </w:tcPr>
          <w:p>
            <w:pPr>
              <w:spacing w:before="0" w:after="0" w:line="252" w:lineRule="auto"/>
              <w:jc w:val="center"/>
            </w:pPr>
            <w:r>
              <w:rPr>
                <w:rFonts w:ascii="Times New Roman" w:hAnsi="Times New Roman"/>
                <w:b/>
                <w:i w:val="0"/>
                <w:color w:val="FFFFFF"/>
                <w:sz w:val="20"/>
              </w:rPr>
              <w:t>Hoàn thành</w:t>
            </w:r>
          </w:p>
        </w:tc>
      </w:tr>
      <w:tr>
        <w:tc>
          <w:tcPr>
            <w:tcW w:type="dxa" w:w="4535"/>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2438"/>
            <w:shd w:val="clear" w:color="auto" w:fill="FFFFFF"/>
          </w:tcPr>
          <w:p>
            <w:pPr>
              <w:spacing w:before="0" w:after="0" w:line="259" w:lineRule="auto"/>
            </w:pPr>
            <w:r>
              <w:rPr>
                <w:rFonts w:ascii="Times New Roman" w:hAnsi="Times New Roman"/>
                <w:b w:val="0"/>
                <w:i w:val="0"/>
                <w:color w:val="191919"/>
                <w:sz w:val="19"/>
              </w:rPr>
              <w:t>……%</w:t>
            </w:r>
          </w:p>
        </w:tc>
      </w:tr>
      <w:tr>
        <w:tc>
          <w:tcPr>
            <w:tcW w:type="dxa" w:w="4535"/>
            <w:shd w:val="clear" w:color="auto" w:fill="F2F2F2"/>
          </w:tcPr>
          <w:p>
            <w:pPr>
              <w:spacing w:before="0" w:after="0" w:line="259" w:lineRule="auto"/>
            </w:pPr>
            <w:r>
              <w:rPr>
                <w:rFonts w:ascii="Times New Roman" w:hAnsi="Times New Roman"/>
                <w:b w:val="0"/>
                <w:i w:val="0"/>
                <w:color w:val="191919"/>
                <w:sz w:val="19"/>
              </w:rPr>
              <w:t>………………………………</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2438"/>
            <w:shd w:val="clear" w:color="auto" w:fill="F2F2F2"/>
          </w:tcPr>
          <w:p>
            <w:pPr>
              <w:spacing w:before="0" w:after="0" w:line="259" w:lineRule="auto"/>
            </w:pPr>
            <w:r>
              <w:rPr>
                <w:rFonts w:ascii="Times New Roman" w:hAnsi="Times New Roman"/>
                <w:b w:val="0"/>
                <w:i w:val="0"/>
                <w:color w:val="191919"/>
                <w:sz w:val="19"/>
              </w:rPr>
              <w:t>……%</w:t>
            </w:r>
          </w:p>
        </w:tc>
      </w:tr>
      <w:tr>
        <w:tc>
          <w:tcPr>
            <w:tcW w:type="dxa" w:w="4535"/>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2438"/>
            <w:shd w:val="clear" w:color="auto" w:fill="FFFFFF"/>
          </w:tcPr>
          <w:p>
            <w:pPr>
              <w:spacing w:before="0" w:after="0" w:line="259" w:lineRule="auto"/>
            </w:pPr>
            <w:r>
              <w:rPr>
                <w:rFonts w:ascii="Times New Roman" w:hAnsi="Times New Roman"/>
                <w:b w:val="0"/>
                <w:i w:val="0"/>
                <w:color w:val="191919"/>
                <w:sz w:val="19"/>
              </w:rPr>
              <w:t>……%</w:t>
            </w:r>
          </w:p>
        </w:tc>
      </w:tr>
      <w:tr>
        <w:tc>
          <w:tcPr>
            <w:tcW w:type="dxa" w:w="4535"/>
            <w:shd w:val="clear" w:color="auto" w:fill="F2F2F2"/>
          </w:tcPr>
          <w:p>
            <w:pPr>
              <w:spacing w:before="0" w:after="0" w:line="259" w:lineRule="auto"/>
            </w:pPr>
            <w:r>
              <w:rPr>
                <w:rFonts w:ascii="Times New Roman" w:hAnsi="Times New Roman"/>
                <w:b w:val="0"/>
                <w:i w:val="0"/>
                <w:color w:val="191919"/>
                <w:sz w:val="19"/>
              </w:rPr>
              <w:t>………………………………</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2438"/>
            <w:shd w:val="clear" w:color="auto" w:fill="F2F2F2"/>
          </w:tcPr>
          <w:p>
            <w:pPr>
              <w:spacing w:before="0" w:after="0" w:line="259" w:lineRule="auto"/>
            </w:pPr>
            <w:r>
              <w:rPr>
                <w:rFonts w:ascii="Times New Roman" w:hAnsi="Times New Roman"/>
                <w:b w:val="0"/>
                <w:i w:val="0"/>
                <w:color w:val="191919"/>
                <w:sz w:val="19"/>
              </w:rPr>
              <w:t>……%</w:t>
            </w:r>
          </w:p>
        </w:tc>
      </w:tr>
    </w:tbl>
    <w:p>
      <w:pPr>
        <w:spacing w:after="20"/>
      </w:pPr>
    </w:p>
    <w:p>
      <w:pPr>
        <w:spacing w:before="0" w:after="120" w:line="312" w:lineRule="auto"/>
      </w:pPr>
      <w:r>
        <w:rPr>
          <w:rFonts w:ascii="Times New Roman" w:hAnsi="Times New Roman"/>
          <w:b w:val="0"/>
          <w:i w:val="0"/>
          <w:color w:val="191919"/>
          <w:sz w:val="24"/>
        </w:rPr>
      </w:r>
    </w:p>
    <w:p>
      <w:pPr>
        <w:spacing w:before="0" w:after="120" w:line="312" w:lineRule="auto"/>
      </w:pPr>
      <w:r>
        <w:rPr>
          <w:rFonts w:ascii="Times New Roman" w:hAnsi="Times New Roman"/>
          <w:b w:val="0"/>
          <w:i w:val="0"/>
          <w:color w:val="191919"/>
          <w:sz w:val="24"/>
        </w:rPr>
      </w:r>
    </w:p>
    <w:p>
      <w:pPr>
        <w:spacing w:before="0" w:after="120" w:line="312" w:lineRule="auto"/>
        <w:jc w:val="center"/>
      </w:pPr>
      <w:r>
        <w:rPr>
          <w:rFonts w:ascii="Times New Roman" w:hAnsi="Times New Roman"/>
          <w:b w:val="0"/>
          <w:i w:val="0"/>
          <w:color w:val="142848"/>
          <w:sz w:val="24"/>
        </w:rPr>
        <w:t>Tp. Hồ Chí Minh, tháng …… năm 2026</w:t>
      </w:r>
    </w:p>
    <w:p>
      <w:r>
        <w:br w:type="page"/>
      </w:r>
    </w:p>
    <w:p>
      <w:pPr>
        <w:pStyle w:val="Heading1"/>
        <w:keepNext/>
        <w:spacing w:before="280" w:after="100" w:line="312" w:lineRule="auto"/>
      </w:pPr>
      <w:r>
        <w:rPr>
          <w:rFonts w:ascii="Times New Roman" w:hAnsi="Times New Roman"/>
          <w:b/>
          <w:i w:val="0"/>
          <w:color w:val="142848"/>
          <w:sz w:val="30"/>
        </w:rPr>
        <w:t>LỜI CẢM ƠN</w:t>
      </w:r>
    </w:p>
    <w:p>
      <w:pPr>
        <w:spacing w:before="0" w:after="120" w:line="312" w:lineRule="auto"/>
        <w:ind w:firstLine="397"/>
      </w:pPr>
      <w:r>
        <w:rPr>
          <w:rFonts w:ascii="Times New Roman" w:hAnsi="Times New Roman"/>
          <w:b w:val="0"/>
          <w:i w:val="0"/>
          <w:color w:val="191919"/>
          <w:sz w:val="24"/>
        </w:rPr>
        <w:t>Trong quá trình học tập và thực hiện báo cáo cuối kỳ của môn học Blockchain và Ứng dụng, nhóm chúng em đã nhận được sự hướng dẫn và hỗ trợ từ quý Thầy Cô cùng các bạn. Những kiến thức về blockchain, smart contract, hệ thống nhúng và trí tuệ nhân tạo là nền tảng để nhóm xây dựng đề tài SonarChain – HRC Safety Log.</w:t>
      </w:r>
    </w:p>
    <w:p>
      <w:pPr>
        <w:spacing w:before="0" w:after="120" w:line="312" w:lineRule="auto"/>
        <w:ind w:firstLine="397"/>
      </w:pPr>
      <w:r>
        <w:rPr>
          <w:rFonts w:ascii="Times New Roman" w:hAnsi="Times New Roman"/>
          <w:b w:val="0"/>
          <w:i w:val="0"/>
          <w:color w:val="191919"/>
          <w:sz w:val="24"/>
        </w:rPr>
        <w:t>Nhóm chúng em xin bày tỏ lòng biết ơn đến giảng viên hướng dẫn …………… đã định hướng bài toán, góp ý về kiến trúc IoT – AI – Blockchain, phương pháp kiểm thử và cách trình bày báo cáo. Các góp ý về việc tách luồng dừng an toàn tại edge khỏi luồng ghi bằng chứng trên blockchain giúp nhóm hiểu rõ hơn giới hạn của một prototype nghiên cứu.</w:t>
      </w:r>
    </w:p>
    <w:p>
      <w:pPr>
        <w:spacing w:before="0" w:after="120" w:line="312" w:lineRule="auto"/>
        <w:ind w:firstLine="397"/>
      </w:pPr>
      <w:r>
        <w:rPr>
          <w:rFonts w:ascii="Times New Roman" w:hAnsi="Times New Roman"/>
          <w:b w:val="0"/>
          <w:i w:val="0"/>
          <w:color w:val="191919"/>
          <w:sz w:val="24"/>
        </w:rPr>
        <w:t>Nhóm cũng xin cảm ơn các bạn đã trao đổi và hỗ trợ trong quá trình tìm hiểu ESP32, cảm biến HC-SR04, MQTT, Hardhat, MetaMask và các công cụ phát triển liên quan. Do thời gian và kinh nghiệm còn hạn chế, báo cáo vẫn còn những nội dung cần bổ sung, đặc biệt là số liệu đo trên phần cứng và đánh giá định lượng mô hình AI. Nhóm rất mong nhận được góp ý để hoàn thiện đề tài.</w:t>
      </w:r>
    </w:p>
    <w:p>
      <w:pPr>
        <w:spacing w:before="0" w:after="120" w:line="312" w:lineRule="auto"/>
        <w:jc w:val="right"/>
      </w:pPr>
      <w:r>
        <w:rPr>
          <w:rFonts w:ascii="Times New Roman" w:hAnsi="Times New Roman"/>
          <w:b w:val="0"/>
          <w:i w:val="0"/>
          <w:color w:val="191919"/>
          <w:sz w:val="24"/>
        </w:rPr>
        <w:t>Nhóm xin chân thành cảm ơn!</w:t>
        <w:br/>
        <w:br/>
        <w:t>Nhóm thực hiện đề tài</w:t>
        <w:br/>
        <w:t>(Ký và ghi rõ họ tên)</w:t>
      </w:r>
    </w:p>
    <w:p>
      <w:pPr>
        <w:pStyle w:val="Heading1"/>
        <w:keepNext/>
        <w:spacing w:before="280" w:after="100" w:line="312" w:lineRule="auto"/>
      </w:pPr>
      <w:r>
        <w:rPr>
          <w:rFonts w:ascii="Times New Roman" w:hAnsi="Times New Roman"/>
          <w:b/>
          <w:i w:val="0"/>
          <w:color w:val="142848"/>
          <w:sz w:val="30"/>
        </w:rPr>
        <w:t>TÓM TẮT</w:t>
      </w:r>
    </w:p>
    <w:p>
      <w:pPr>
        <w:spacing w:before="0" w:after="120" w:line="312" w:lineRule="auto"/>
        <w:ind w:firstLine="397"/>
      </w:pPr>
      <w:r>
        <w:rPr>
          <w:rFonts w:ascii="Times New Roman" w:hAnsi="Times New Roman"/>
          <w:b w:val="0"/>
          <w:i w:val="0"/>
          <w:color w:val="191919"/>
          <w:sz w:val="24"/>
        </w:rPr>
        <w:t>Đề tài SonarChain – HRC Safety Log nghiên cứu việc kết hợp IoT, AI và Blockchain để xây dựng một lớp giám sát và truy vết sự kiện an toàn trong không gian cộng tác giữa người và robot. Hệ thống sử dụng cảm biến siêu âm HC-SR04 kết nối với ESP32 để đo khoảng cách, gateway Python để xử lý telemetry, mô hình phát hiện bất thường để hỗ trợ phân tích và smart contract để lưu cam kết bằng chứng.</w:t>
      </w:r>
    </w:p>
    <w:p>
      <w:pPr>
        <w:spacing w:before="0" w:after="120" w:line="312" w:lineRule="auto"/>
        <w:ind w:firstLine="397"/>
      </w:pPr>
      <w:r>
        <w:rPr>
          <w:rFonts w:ascii="Times New Roman" w:hAnsi="Times New Roman"/>
          <w:b w:val="0"/>
          <w:i w:val="0"/>
          <w:color w:val="191919"/>
          <w:sz w:val="24"/>
        </w:rPr>
        <w:t>Kiến trúc được chia thành hai luồng. Luồng an toàn tại edge áp dụng ngưỡng fail-safe và có thể kích hoạt yêu cầu E-Stop cục bộ mà không phụ thuộc MQTT, RPC hoặc blockchain. Luồng truy vết tạo evidence envelope off-chain, tính SHA-256, lưu bản ghi vào outbox và ghi digest cùng metadata lên HRCSafetyLog. Smart contract WorkPermitHandoff bổ sung workflow cấp phép làm việc, zone entry và human–robot handoff. Dashboard SonarChain hỗ trợ mô phỏng telemetry, hiển thị sự kiện và ký giao dịch bằng MetaMask khi chạy mạng EVM local.</w:t>
      </w:r>
    </w:p>
    <w:p>
      <w:pPr>
        <w:spacing w:before="0" w:after="120" w:line="312" w:lineRule="auto"/>
        <w:ind w:firstLine="397"/>
      </w:pPr>
      <w:r>
        <w:rPr>
          <w:rFonts w:ascii="Times New Roman" w:hAnsi="Times New Roman"/>
          <w:b w:val="0"/>
          <w:i/>
          <w:color w:val="505050"/>
          <w:sz w:val="24"/>
        </w:rPr>
        <w:t>[Kết quả định lượng về IoT, AI, smart contract và end-to-end sẽ được bổ sung sau khi nhóm hoàn thành các kịch bản thực nghiệm. Báo cáo không sử dụng số liệu chưa được đo kiểm làm kết quả chính thức.]</w:t>
      </w:r>
    </w:p>
    <w:p>
      <w:pPr>
        <w:spacing w:before="0" w:after="120" w:line="312" w:lineRule="auto"/>
      </w:pPr>
      <w:r>
        <w:rPr>
          <w:rFonts w:ascii="Times New Roman" w:hAnsi="Times New Roman"/>
          <w:b/>
          <w:i w:val="0"/>
          <w:color w:val="142848"/>
          <w:sz w:val="30"/>
        </w:rPr>
        <w:t>Mục lục</w:t>
      </w:r>
    </w:p>
    <w:p>
      <w:pPr>
        <w:spacing w:before="0" w:after="120" w:line="312" w:lineRule="auto"/>
      </w:pPr>
      <w:r>
        <w:fldChar w:fldCharType="begin"/>
        <w:instrText xml:space="preserve">TOC \o "1-3" \h \z \u</w:instrText>
        <w:fldChar w:fldCharType="end"/>
      </w:r>
    </w:p>
    <w:p>
      <w:r>
        <w:br w:type="page"/>
      </w:r>
    </w:p>
    <w:p>
      <w:pPr>
        <w:pStyle w:val="Heading1"/>
        <w:keepNext/>
        <w:spacing w:before="280" w:after="100" w:line="312" w:lineRule="auto"/>
      </w:pPr>
      <w:r>
        <w:rPr>
          <w:rFonts w:ascii="Times New Roman" w:hAnsi="Times New Roman"/>
          <w:b/>
          <w:i w:val="0"/>
          <w:color w:val="142848"/>
          <w:sz w:val="30"/>
        </w:rPr>
        <w:t>DANH SÁCH HÌNH VẼ</w:t>
      </w:r>
    </w:p>
    <w:p>
      <w:pPr>
        <w:spacing w:before="0" w:after="120" w:line="312" w:lineRule="auto"/>
      </w:pPr>
      <w:r>
        <w:rPr>
          <w:rFonts w:ascii="Times New Roman" w:hAnsi="Times New Roman"/>
          <w:b w:val="0"/>
          <w:i w:val="0"/>
          <w:color w:val="191919"/>
          <w:sz w:val="24"/>
        </w:rPr>
        <w:t>Hình 3.1. Sơ đồ kiến trúc tổng thể hệ thống.</w:t>
        <w:br/>
        <w:t>Hình 3.2. Luồng dữ liệu telemetry và bằng chứng.</w:t>
        <w:br/>
        <w:t>Hình 3.3. Vòng đời work permit và human–robot handoff.</w:t>
        <w:br/>
        <w:t>Hình 4.1. [Bổ sung] Kết quả mô phỏng/dashboard.</w:t>
        <w:br/>
        <w:t>Hình 4.2. [Bổ sung] Kết quả đánh giá mô hình AI.</w:t>
      </w:r>
    </w:p>
    <w:p>
      <w:pPr>
        <w:pStyle w:val="Heading1"/>
        <w:keepNext/>
        <w:spacing w:before="280" w:after="100" w:line="312" w:lineRule="auto"/>
      </w:pPr>
      <w:r>
        <w:rPr>
          <w:rFonts w:ascii="Times New Roman" w:hAnsi="Times New Roman"/>
          <w:b/>
          <w:i w:val="0"/>
          <w:color w:val="142848"/>
          <w:sz w:val="30"/>
        </w:rPr>
        <w:t>DANH SÁCH BẢNG</w:t>
      </w:r>
    </w:p>
    <w:p>
      <w:pPr>
        <w:spacing w:before="0" w:after="120" w:line="312" w:lineRule="auto"/>
      </w:pPr>
      <w:r>
        <w:rPr>
          <w:rFonts w:ascii="Times New Roman" w:hAnsi="Times New Roman"/>
          <w:b w:val="0"/>
          <w:i w:val="0"/>
          <w:color w:val="191919"/>
          <w:sz w:val="24"/>
        </w:rPr>
        <w:t>Bảng 2.1. Ngưỡng phân loại khoảng cách.</w:t>
        <w:br/>
        <w:t>Bảng 3.1. Linh kiện và chân kết nối.</w:t>
        <w:br/>
        <w:t>Bảng 3.2. Cấu trúc evidence envelope.</w:t>
        <w:br/>
        <w:t>Bảng 3.3. Vai trò trong các smart contract.</w:t>
        <w:br/>
        <w:t>Bảng 3.4. Trình tự xử lý một sự cố.</w:t>
        <w:br/>
        <w:t>Bảng 4.1. Môi trường thực nghiệm.</w:t>
        <w:br/>
        <w:t>Bảng 4.2. Kết quả tầng IoT.</w:t>
        <w:br/>
        <w:t>Bảng 4.3. Kết quả AI.</w:t>
        <w:br/>
        <w:t>Bảng 4.4. Kết quả smart contract và end-to-end.</w:t>
      </w:r>
    </w:p>
    <w:p>
      <w:pPr>
        <w:pageBreakBefore/>
        <w:spacing w:before="560" w:after="100" w:line="312" w:lineRule="auto"/>
        <w:jc w:val="center"/>
      </w:pPr>
      <w:r>
        <w:rPr>
          <w:rFonts w:ascii="Times New Roman" w:hAnsi="Times New Roman"/>
          <w:b/>
          <w:i w:val="0"/>
          <w:color w:val="142848"/>
          <w:sz w:val="34"/>
        </w:rPr>
        <w:t>CHƯƠNG 1</w:t>
      </w:r>
    </w:p>
    <w:p>
      <w:pPr>
        <w:spacing w:before="0" w:after="360" w:line="312" w:lineRule="auto"/>
        <w:jc w:val="center"/>
      </w:pPr>
      <w:r>
        <w:rPr>
          <w:rFonts w:ascii="Times New Roman" w:hAnsi="Times New Roman"/>
          <w:b/>
          <w:i w:val="0"/>
          <w:color w:val="142848"/>
          <w:sz w:val="30"/>
        </w:rPr>
        <w:t>GIỚI THIỆU TỔNG QUAN</w:t>
      </w:r>
    </w:p>
    <w:p>
      <w:pPr>
        <w:pStyle w:val="Heading2"/>
        <w:keepNext/>
        <w:spacing w:before="180" w:after="100" w:line="312" w:lineRule="auto"/>
      </w:pPr>
      <w:r>
        <w:rPr>
          <w:rFonts w:ascii="Times New Roman" w:hAnsi="Times New Roman"/>
          <w:b/>
          <w:i w:val="0"/>
          <w:color w:val="142848"/>
          <w:sz w:val="26"/>
        </w:rPr>
        <w:t>1.1. Giới thiệu bài toán</w:t>
      </w:r>
    </w:p>
    <w:p>
      <w:pPr>
        <w:spacing w:before="0" w:after="120" w:line="312" w:lineRule="auto"/>
        <w:ind w:firstLine="397"/>
      </w:pPr>
      <w:r>
        <w:rPr>
          <w:rFonts w:ascii="Times New Roman" w:hAnsi="Times New Roman"/>
          <w:b w:val="0"/>
          <w:i w:val="0"/>
          <w:color w:val="191919"/>
          <w:sz w:val="24"/>
        </w:rPr>
        <w:t>Trong các nhà máy hiện đại, robot hợp tác có thể làm việc trong cùng không gian với con người để tăng tính linh hoạt của dây chuyền. Tuy nhiên, việc dùng chung vùng làm việc cũng làm tăng yêu cầu về giám sát khoảng cách, cảnh báo và truy vết sau sự cố. Một hệ thống chỉ cảnh báo tại chỗ có thể không cung cấp đủ dữ liệu để phân tích nguyên nhân; ngược lại, một hệ thống chỉ dựa vào mạng hoặc blockchain có thể có độ trễ không phù hợp với quyết định dừng thời gian thực.</w:t>
      </w:r>
    </w:p>
    <w:p>
      <w:pPr>
        <w:spacing w:before="0" w:after="120" w:line="312" w:lineRule="auto"/>
        <w:ind w:firstLine="397"/>
      </w:pPr>
      <w:r>
        <w:rPr>
          <w:rFonts w:ascii="Times New Roman" w:hAnsi="Times New Roman"/>
          <w:b w:val="0"/>
          <w:i w:val="0"/>
          <w:color w:val="191919"/>
          <w:sz w:val="24"/>
        </w:rPr>
        <w:t>Đề tài lựa chọn bài toán xây dựng hộp đen an toàn và định danh cho robot hợp tác. Dữ liệu telemetry được thu nhận tại edge, phân loại bằng quy tắc fail-safe và AI, sau đó được đóng gói thành bằng chứng off-chain. Blockchain không lưu dữ liệu thô mà lưu digest và metadata cần thiết để kiểm tra tính toàn vẹn, nguồn ghi và trạng thái logic của thiết bị.</w:t>
      </w:r>
    </w:p>
    <w:p>
      <w:pPr>
        <w:spacing w:before="0" w:after="120" w:line="312" w:lineRule="auto"/>
        <w:ind w:firstLine="397"/>
      </w:pPr>
      <w:r>
        <w:rPr>
          <w:rFonts w:ascii="Times New Roman" w:hAnsi="Times New Roman"/>
          <w:b w:val="0"/>
          <w:i w:val="0"/>
          <w:color w:val="191919"/>
          <w:sz w:val="24"/>
        </w:rPr>
        <w:t>Xuất phát từ hai yêu cầu trên, nhóm xây dựng SonarChain – HRC Safety Log, một prototype tích hợp IoT – AI – Blockchain, có thể chạy ở chế độ mô phỏng hoặc kết nối với mạng Hardhat local và MetaMask.</w:t>
      </w:r>
    </w:p>
    <w:p>
      <w:pPr>
        <w:pStyle w:val="Heading2"/>
        <w:keepNext/>
        <w:spacing w:before="180" w:after="100" w:line="312" w:lineRule="auto"/>
      </w:pPr>
      <w:r>
        <w:rPr>
          <w:rFonts w:ascii="Times New Roman" w:hAnsi="Times New Roman"/>
          <w:b/>
          <w:i w:val="0"/>
          <w:color w:val="142848"/>
          <w:sz w:val="26"/>
        </w:rPr>
        <w:t>1.2. Mục tiêu đề tài</w:t>
      </w:r>
    </w:p>
    <w:p>
      <w:pPr>
        <w:pStyle w:val="ListBullet"/>
        <w:spacing w:after="40" w:line="288" w:lineRule="auto"/>
        <w:ind w:left="510" w:hanging="198"/>
      </w:pPr>
      <w:r>
        <w:rPr>
          <w:rFonts w:ascii="Times New Roman" w:hAnsi="Times New Roman"/>
          <w:b w:val="0"/>
          <w:i w:val="0"/>
          <w:color w:val="191919"/>
          <w:sz w:val="23"/>
        </w:rPr>
        <w:t>Xây dựng hệ thống đo khoảng cách dùng ESP32 và cảm biến HC-SR04, có ngưỡng SAFE/WARNING/EMERGENCY.</w:t>
      </w:r>
    </w:p>
    <w:p>
      <w:pPr>
        <w:pStyle w:val="ListBullet"/>
        <w:spacing w:after="40" w:line="288" w:lineRule="auto"/>
        <w:ind w:left="510" w:hanging="198"/>
      </w:pPr>
      <w:r>
        <w:rPr>
          <w:rFonts w:ascii="Times New Roman" w:hAnsi="Times New Roman"/>
          <w:b w:val="0"/>
          <w:i w:val="0"/>
          <w:color w:val="191919"/>
          <w:sz w:val="23"/>
        </w:rPr>
        <w:t>Thiết kế gateway tiếp nhận Serial/MQTT, kiểm tra dữ liệu, tạo đặc trưng và hỗ trợ phát hiện bất thường bằng AI.</w:t>
      </w:r>
    </w:p>
    <w:p>
      <w:pPr>
        <w:pStyle w:val="ListBullet"/>
        <w:spacing w:after="40" w:line="288" w:lineRule="auto"/>
        <w:ind w:left="510" w:hanging="198"/>
      </w:pPr>
      <w:r>
        <w:rPr>
          <w:rFonts w:ascii="Times New Roman" w:hAnsi="Times New Roman"/>
          <w:b w:val="0"/>
          <w:i w:val="0"/>
          <w:color w:val="191919"/>
          <w:sz w:val="23"/>
        </w:rPr>
        <w:t>Tạo evidence envelope versioned, canonical JSON và SHA-256 để bảo vệ tính toàn vẹn của bản ghi off-chain.</w:t>
      </w:r>
    </w:p>
    <w:p>
      <w:pPr>
        <w:pStyle w:val="ListBullet"/>
        <w:spacing w:after="40" w:line="288" w:lineRule="auto"/>
        <w:ind w:left="510" w:hanging="198"/>
      </w:pPr>
      <w:r>
        <w:rPr>
          <w:rFonts w:ascii="Times New Roman" w:hAnsi="Times New Roman"/>
          <w:b w:val="0"/>
          <w:i w:val="0"/>
          <w:color w:val="191919"/>
          <w:sz w:val="23"/>
        </w:rPr>
        <w:t>Xây dựng HRCSafetyLog để lưu commitment, phân quyền reporter và duy trì trạng thái khóa/E-Stop logic.</w:t>
      </w:r>
    </w:p>
    <w:p>
      <w:pPr>
        <w:pStyle w:val="ListBullet"/>
        <w:spacing w:after="40" w:line="288" w:lineRule="auto"/>
        <w:ind w:left="510" w:hanging="198"/>
      </w:pPr>
      <w:r>
        <w:rPr>
          <w:rFonts w:ascii="Times New Roman" w:hAnsi="Times New Roman"/>
          <w:b w:val="0"/>
          <w:i w:val="0"/>
          <w:color w:val="191919"/>
          <w:sz w:val="23"/>
        </w:rPr>
        <w:t>Xây dựng WorkPermitHandoff để quản lý permit, phê duyệt, zone entry và handoff.</w:t>
      </w:r>
    </w:p>
    <w:p>
      <w:pPr>
        <w:pStyle w:val="ListBullet"/>
        <w:spacing w:after="40" w:line="288" w:lineRule="auto"/>
        <w:ind w:left="510" w:hanging="198"/>
      </w:pPr>
      <w:r>
        <w:rPr>
          <w:rFonts w:ascii="Times New Roman" w:hAnsi="Times New Roman"/>
          <w:b w:val="0"/>
          <w:i w:val="0"/>
          <w:color w:val="191919"/>
          <w:sz w:val="23"/>
        </w:rPr>
        <w:t>Xây dựng dashboard SonarChain tích hợp MetaMask và chế độ mô phỏng.</w:t>
      </w:r>
    </w:p>
    <w:p>
      <w:pPr>
        <w:pStyle w:val="Heading2"/>
        <w:keepNext/>
        <w:spacing w:before="180" w:after="100" w:line="312" w:lineRule="auto"/>
      </w:pPr>
      <w:r>
        <w:rPr>
          <w:rFonts w:ascii="Times New Roman" w:hAnsi="Times New Roman"/>
          <w:b/>
          <w:i w:val="0"/>
          <w:color w:val="142848"/>
          <w:sz w:val="26"/>
        </w:rPr>
        <w:t>1.3. Phạm vi và giới hạn</w:t>
      </w:r>
    </w:p>
    <w:p>
      <w:pPr>
        <w:spacing w:before="0" w:after="120" w:line="312" w:lineRule="auto"/>
        <w:ind w:firstLine="397"/>
      </w:pPr>
      <w:r>
        <w:rPr>
          <w:rFonts w:ascii="Times New Roman" w:hAnsi="Times New Roman"/>
          <w:b w:val="0"/>
          <w:i w:val="0"/>
          <w:color w:val="191919"/>
          <w:sz w:val="24"/>
        </w:rPr>
        <w:t>Phạm vi gồm ESP32, HC-SR04, buzzer, gateway Python, dữ liệu CSV/JSON, mô hình Isolation Forest hoặc mô hình lai, hai smart contract Solidity và dashboard HTML/JavaScript. Mạng blockchain dùng Hardhat local cho phát triển. Các ngưỡng 60 cm và 30 cm là tham số demo; hệ thống chưa được chứng nhận an toàn chức năng, chưa chứng minh cơ cấu E-Stop vật lý và không dùng blockchain để điều khiển motor hoặc relay.</w:t>
      </w:r>
    </w:p>
    <w:p>
      <w:pPr>
        <w:pageBreakBefore/>
        <w:spacing w:before="560" w:after="100" w:line="312" w:lineRule="auto"/>
        <w:jc w:val="center"/>
      </w:pPr>
      <w:r>
        <w:rPr>
          <w:rFonts w:ascii="Times New Roman" w:hAnsi="Times New Roman"/>
          <w:b/>
          <w:i w:val="0"/>
          <w:color w:val="142848"/>
          <w:sz w:val="34"/>
        </w:rPr>
        <w:t>CHƯƠNG 2</w:t>
      </w:r>
    </w:p>
    <w:p>
      <w:pPr>
        <w:spacing w:before="0" w:after="360" w:line="312" w:lineRule="auto"/>
        <w:jc w:val="center"/>
      </w:pPr>
      <w:r>
        <w:rPr>
          <w:rFonts w:ascii="Times New Roman" w:hAnsi="Times New Roman"/>
          <w:b/>
          <w:i w:val="0"/>
          <w:color w:val="142848"/>
          <w:sz w:val="30"/>
        </w:rPr>
        <w:t>CƠ SỞ LÝ THUYẾT</w:t>
      </w:r>
    </w:p>
    <w:p>
      <w:pPr>
        <w:pStyle w:val="Heading2"/>
        <w:keepNext/>
        <w:spacing w:before="180" w:after="100" w:line="312" w:lineRule="auto"/>
      </w:pPr>
      <w:r>
        <w:rPr>
          <w:rFonts w:ascii="Times New Roman" w:hAnsi="Times New Roman"/>
          <w:b/>
          <w:i w:val="0"/>
          <w:color w:val="142848"/>
          <w:sz w:val="26"/>
        </w:rPr>
        <w:t>2.1. Tổng quan về CPS và robot hợp tác</w:t>
      </w:r>
    </w:p>
    <w:p>
      <w:pPr>
        <w:spacing w:before="0" w:after="120" w:line="312" w:lineRule="auto"/>
        <w:ind w:firstLine="397"/>
      </w:pPr>
      <w:r>
        <w:rPr>
          <w:rFonts w:ascii="Times New Roman" w:hAnsi="Times New Roman"/>
          <w:b w:val="0"/>
          <w:i w:val="0"/>
          <w:color w:val="191919"/>
          <w:sz w:val="24"/>
        </w:rPr>
        <w:t>Cyber Physical System (CPS) là hệ thống kết hợp giữa quá trình vật lý, cảm biến, bộ điều khiển, mạng truyền thông và phần mềm. Trong đề tài, HC-SR04 và ESP32 thuộc phần vật lý; gateway, AI, evidence service và blockchain thuộc phần tính toán – truyền thông. Robot hợp tác (HRC) là hình thức con người và robot chia sẻ một vùng làm việc, do đó cần theo dõi trạng thái môi trường và xử lý rủi ro theo thời gian.</w:t>
      </w:r>
    </w:p>
    <w:p>
      <w:pPr>
        <w:pStyle w:val="Heading2"/>
        <w:keepNext/>
        <w:spacing w:before="180" w:after="100" w:line="312" w:lineRule="auto"/>
      </w:pPr>
      <w:r>
        <w:rPr>
          <w:rFonts w:ascii="Times New Roman" w:hAnsi="Times New Roman"/>
          <w:b/>
          <w:i w:val="0"/>
          <w:color w:val="142848"/>
          <w:sz w:val="26"/>
        </w:rPr>
        <w:t>2.2. Giám sát khoảng cách và nguyên tắc fail-safe</w:t>
      </w:r>
    </w:p>
    <w:p>
      <w:pPr>
        <w:spacing w:before="0" w:after="120" w:line="312" w:lineRule="auto"/>
        <w:ind w:firstLine="397"/>
      </w:pPr>
      <w:r>
        <w:rPr>
          <w:rFonts w:ascii="Times New Roman" w:hAnsi="Times New Roman"/>
          <w:b w:val="0"/>
          <w:i w:val="0"/>
          <w:color w:val="191919"/>
          <w:sz w:val="24"/>
        </w:rPr>
        <w:t>Nguyên tắc giám sát khoảng cách là khi khoảng cách đo được giảm xuống vùng nguy hiểm, hệ thống phải yêu cầu dừng hoặc chuyển sang trạng thái bảo vệ. Trong prototype, hệ thống dùng ngưỡng cố định để dễ kiểm tra và giải thích. Khi lỗi cảm biến hoặc mất dữ liệu, policy thực tế cần tránh coi mẫu lỗi là SAFE; đây là cơ sở để bổ sung trạng thái SENSOR_FAULT trong các phiên bản sau.</w:t>
      </w:r>
    </w:p>
    <w:tbl>
      <w:tblPr>
        <w:tblW w:type="auto" w:w="0"/>
        <w:jc w:val="center"/>
        <w:tblLayout w:type="fixed"/>
        <w:tblLook w:firstColumn="1" w:firstRow="1" w:lastColumn="0" w:lastRow="0" w:noHBand="0" w:noVBand="1" w:val="04A0"/>
      </w:tblPr>
      <w:tblGrid>
        <w:gridCol w:w="3173"/>
        <w:gridCol w:w="3173"/>
        <w:gridCol w:w="3173"/>
      </w:tblGrid>
      <w:tr>
        <w:tc>
          <w:tcPr>
            <w:tcW w:type="dxa" w:w="2268"/>
            <w:shd w:val="clear" w:color="auto" w:fill="18304F"/>
          </w:tcPr>
          <w:p>
            <w:pPr>
              <w:spacing w:before="0" w:after="0" w:line="252" w:lineRule="auto"/>
              <w:jc w:val="center"/>
            </w:pPr>
            <w:r>
              <w:rPr>
                <w:rFonts w:ascii="Times New Roman" w:hAnsi="Times New Roman"/>
                <w:b/>
                <w:i w:val="0"/>
                <w:color w:val="FFFFFF"/>
                <w:sz w:val="20"/>
              </w:rPr>
              <w:t>Khoảng cách</w:t>
            </w:r>
          </w:p>
        </w:tc>
        <w:tc>
          <w:tcPr>
            <w:tcW w:type="dxa" w:w="2268"/>
            <w:shd w:val="clear" w:color="auto" w:fill="18304F"/>
          </w:tcPr>
          <w:p>
            <w:pPr>
              <w:spacing w:before="0" w:after="0" w:line="252" w:lineRule="auto"/>
              <w:jc w:val="center"/>
            </w:pPr>
            <w:r>
              <w:rPr>
                <w:rFonts w:ascii="Times New Roman" w:hAnsi="Times New Roman"/>
                <w:b/>
                <w:i w:val="0"/>
                <w:color w:val="FFFFFF"/>
                <w:sz w:val="20"/>
              </w:rPr>
              <w:t>Trạng thái</w:t>
            </w:r>
          </w:p>
        </w:tc>
        <w:tc>
          <w:tcPr>
            <w:tcW w:type="dxa" w:w="4706"/>
            <w:shd w:val="clear" w:color="auto" w:fill="18304F"/>
          </w:tcPr>
          <w:p>
            <w:pPr>
              <w:spacing w:before="0" w:after="0" w:line="252" w:lineRule="auto"/>
              <w:jc w:val="center"/>
            </w:pPr>
            <w:r>
              <w:rPr>
                <w:rFonts w:ascii="Times New Roman" w:hAnsi="Times New Roman"/>
                <w:b/>
                <w:i w:val="0"/>
                <w:color w:val="FFFFFF"/>
                <w:sz w:val="20"/>
              </w:rPr>
              <w:t>Hành vi</w:t>
            </w:r>
          </w:p>
        </w:tc>
      </w:tr>
      <w:tr>
        <w:tc>
          <w:tcPr>
            <w:tcW w:type="dxa" w:w="2268"/>
            <w:shd w:val="clear" w:color="auto" w:fill="FFFFFF"/>
          </w:tcPr>
          <w:p>
            <w:pPr>
              <w:spacing w:before="0" w:after="0" w:line="259" w:lineRule="auto"/>
            </w:pPr>
            <w:r>
              <w:rPr>
                <w:rFonts w:ascii="Times New Roman" w:hAnsi="Times New Roman"/>
                <w:b w:val="0"/>
                <w:i w:val="0"/>
                <w:color w:val="191919"/>
                <w:sz w:val="19"/>
              </w:rPr>
              <w:t>d &gt; 60 cm</w:t>
            </w:r>
          </w:p>
        </w:tc>
        <w:tc>
          <w:tcPr>
            <w:tcW w:type="dxa" w:w="2268"/>
            <w:shd w:val="clear" w:color="auto" w:fill="FFFFFF"/>
          </w:tcPr>
          <w:p>
            <w:pPr>
              <w:spacing w:before="0" w:after="0" w:line="259" w:lineRule="auto"/>
            </w:pPr>
            <w:r>
              <w:rPr>
                <w:rFonts w:ascii="Times New Roman" w:hAnsi="Times New Roman"/>
                <w:b w:val="0"/>
                <w:i w:val="0"/>
                <w:color w:val="191919"/>
                <w:sz w:val="19"/>
              </w:rPr>
              <w:t>SAFE</w:t>
            </w:r>
          </w:p>
        </w:tc>
        <w:tc>
          <w:tcPr>
            <w:tcW w:type="dxa" w:w="4706"/>
            <w:shd w:val="clear" w:color="auto" w:fill="FFFFFF"/>
          </w:tcPr>
          <w:p>
            <w:pPr>
              <w:spacing w:before="0" w:after="0" w:line="259" w:lineRule="auto"/>
            </w:pPr>
            <w:r>
              <w:rPr>
                <w:rFonts w:ascii="Times New Roman" w:hAnsi="Times New Roman"/>
                <w:b w:val="0"/>
                <w:i w:val="0"/>
                <w:color w:val="191919"/>
                <w:sz w:val="19"/>
              </w:rPr>
              <w:t>Theo dõi, không khóa.</w:t>
            </w:r>
          </w:p>
        </w:tc>
      </w:tr>
      <w:tr>
        <w:tc>
          <w:tcPr>
            <w:tcW w:type="dxa" w:w="2268"/>
            <w:shd w:val="clear" w:color="auto" w:fill="F2F2F2"/>
          </w:tcPr>
          <w:p>
            <w:pPr>
              <w:spacing w:before="0" w:after="0" w:line="259" w:lineRule="auto"/>
            </w:pPr>
            <w:r>
              <w:rPr>
                <w:rFonts w:ascii="Times New Roman" w:hAnsi="Times New Roman"/>
                <w:b w:val="0"/>
                <w:i w:val="0"/>
                <w:color w:val="191919"/>
                <w:sz w:val="19"/>
              </w:rPr>
              <w:t>30 &lt; d ≤ 60 cm</w:t>
            </w:r>
          </w:p>
        </w:tc>
        <w:tc>
          <w:tcPr>
            <w:tcW w:type="dxa" w:w="2268"/>
            <w:shd w:val="clear" w:color="auto" w:fill="F2F2F2"/>
          </w:tcPr>
          <w:p>
            <w:pPr>
              <w:spacing w:before="0" w:after="0" w:line="259" w:lineRule="auto"/>
            </w:pPr>
            <w:r>
              <w:rPr>
                <w:rFonts w:ascii="Times New Roman" w:hAnsi="Times New Roman"/>
                <w:b w:val="0"/>
                <w:i w:val="0"/>
                <w:color w:val="191919"/>
                <w:sz w:val="19"/>
              </w:rPr>
              <w:t>WARNING</w:t>
            </w:r>
          </w:p>
        </w:tc>
        <w:tc>
          <w:tcPr>
            <w:tcW w:type="dxa" w:w="4706"/>
            <w:shd w:val="clear" w:color="auto" w:fill="F2F2F2"/>
          </w:tcPr>
          <w:p>
            <w:pPr>
              <w:spacing w:before="0" w:after="0" w:line="259" w:lineRule="auto"/>
            </w:pPr>
            <w:r>
              <w:rPr>
                <w:rFonts w:ascii="Times New Roman" w:hAnsi="Times New Roman"/>
                <w:b w:val="0"/>
                <w:i w:val="0"/>
                <w:color w:val="191919"/>
                <w:sz w:val="19"/>
              </w:rPr>
              <w:t>Cảnh báo và ghi nhận tùy chính sách.</w:t>
            </w:r>
          </w:p>
        </w:tc>
      </w:tr>
      <w:tr>
        <w:tc>
          <w:tcPr>
            <w:tcW w:type="dxa" w:w="2268"/>
            <w:shd w:val="clear" w:color="auto" w:fill="FFFFFF"/>
          </w:tcPr>
          <w:p>
            <w:pPr>
              <w:spacing w:before="0" w:after="0" w:line="259" w:lineRule="auto"/>
            </w:pPr>
            <w:r>
              <w:rPr>
                <w:rFonts w:ascii="Times New Roman" w:hAnsi="Times New Roman"/>
                <w:b w:val="0"/>
                <w:i w:val="0"/>
                <w:color w:val="191919"/>
                <w:sz w:val="19"/>
              </w:rPr>
              <w:t>d ≤ 30 cm</w:t>
            </w:r>
          </w:p>
        </w:tc>
        <w:tc>
          <w:tcPr>
            <w:tcW w:type="dxa" w:w="2268"/>
            <w:shd w:val="clear" w:color="auto" w:fill="FFFFFF"/>
          </w:tcPr>
          <w:p>
            <w:pPr>
              <w:spacing w:before="0" w:after="0" w:line="259" w:lineRule="auto"/>
            </w:pPr>
            <w:r>
              <w:rPr>
                <w:rFonts w:ascii="Times New Roman" w:hAnsi="Times New Roman"/>
                <w:b w:val="0"/>
                <w:i w:val="0"/>
                <w:color w:val="191919"/>
                <w:sz w:val="19"/>
              </w:rPr>
              <w:t>EMERGENCY</w:t>
            </w:r>
          </w:p>
        </w:tc>
        <w:tc>
          <w:tcPr>
            <w:tcW w:type="dxa" w:w="4706"/>
            <w:shd w:val="clear" w:color="auto" w:fill="FFFFFF"/>
          </w:tcPr>
          <w:p>
            <w:pPr>
              <w:spacing w:before="0" w:after="0" w:line="259" w:lineRule="auto"/>
            </w:pPr>
            <w:r>
              <w:rPr>
                <w:rFonts w:ascii="Times New Roman" w:hAnsi="Times New Roman"/>
                <w:b w:val="0"/>
                <w:i w:val="0"/>
                <w:color w:val="191919"/>
                <w:sz w:val="19"/>
              </w:rPr>
              <w:t>Yêu cầu E-Stop cục bộ và có thể khóa logic.</w:t>
            </w:r>
          </w:p>
        </w:tc>
      </w:tr>
    </w:tbl>
    <w:p>
      <w:pPr>
        <w:spacing w:after="20"/>
      </w:pPr>
    </w:p>
    <w:p>
      <w:pPr>
        <w:pStyle w:val="Heading2"/>
        <w:keepNext/>
        <w:spacing w:before="180" w:after="100" w:line="312" w:lineRule="auto"/>
      </w:pPr>
      <w:r>
        <w:rPr>
          <w:rFonts w:ascii="Times New Roman" w:hAnsi="Times New Roman"/>
          <w:b/>
          <w:i w:val="0"/>
          <w:color w:val="142848"/>
          <w:sz w:val="26"/>
        </w:rPr>
        <w:t>2.3. Blockchain, Smart Contract và hàm băm</w:t>
      </w:r>
    </w:p>
    <w:p>
      <w:pPr>
        <w:spacing w:before="0" w:after="120" w:line="312" w:lineRule="auto"/>
        <w:ind w:firstLine="397"/>
      </w:pPr>
      <w:r>
        <w:rPr>
          <w:rFonts w:ascii="Times New Roman" w:hAnsi="Times New Roman"/>
          <w:b w:val="0"/>
          <w:i w:val="0"/>
          <w:color w:val="191919"/>
          <w:sz w:val="24"/>
        </w:rPr>
        <w:t>Blockchain là sổ cái trong đó các giao dịch được xác nhận và sắp xếp theo thứ tự. Smart contract là chương trình Solidity thực thi trên EVM, có thể kiểm tra quyền, điều kiện chuyển trạng thái và phát event. Do dữ liệu trên chain công khai và chi phí ghi cao, hệ thống chỉ lưu digest của evidence, deviceIdHash, thời điểm đo, severity, cờ E-Stop, schema và reporter.</w:t>
      </w:r>
    </w:p>
    <w:p>
      <w:pPr>
        <w:spacing w:before="0" w:after="120" w:line="312" w:lineRule="auto"/>
        <w:ind w:firstLine="397"/>
      </w:pPr>
      <w:r>
        <w:rPr>
          <w:rFonts w:ascii="Times New Roman" w:hAnsi="Times New Roman"/>
          <w:b w:val="0"/>
          <w:i w:val="0"/>
          <w:color w:val="191919"/>
          <w:sz w:val="24"/>
        </w:rPr>
        <w:t>SHA-256 được dùng để tạo evidence_hash từ evidence envelope canonical. Trong dashboard và adapter EVM, digest có thể được biểu diễn thành bytes32 bằng quy tắc băm phù hợp. Hash chứng minh bản ghi hiện tại khớp với cam kết đã ghi; hash không chứng minh cảm biến đo đúng hoặc động cơ đã dừng.</w:t>
      </w:r>
    </w:p>
    <w:p>
      <w:pPr>
        <w:pStyle w:val="Heading2"/>
        <w:keepNext/>
        <w:spacing w:before="180" w:after="100" w:line="312" w:lineRule="auto"/>
      </w:pPr>
      <w:r>
        <w:rPr>
          <w:rFonts w:ascii="Times New Roman" w:hAnsi="Times New Roman"/>
          <w:b/>
          <w:i w:val="0"/>
          <w:color w:val="142848"/>
          <w:sz w:val="26"/>
        </w:rPr>
        <w:t>2.4. Isolation Forest</w:t>
      </w:r>
    </w:p>
    <w:p>
      <w:pPr>
        <w:spacing w:before="0" w:after="120" w:line="312" w:lineRule="auto"/>
        <w:ind w:firstLine="397"/>
      </w:pPr>
      <w:r>
        <w:rPr>
          <w:rFonts w:ascii="Times New Roman" w:hAnsi="Times New Roman"/>
          <w:b w:val="0"/>
          <w:i w:val="0"/>
          <w:color w:val="191919"/>
          <w:sz w:val="24"/>
        </w:rPr>
        <w:t>Isolation Forest là thuật toán phát hiện bất thường không giám sát. Thuật toán tạo nhiều cây chia ngẫu nhiên không gian đặc trưng; mẫu khác biệt thường bị cô lập với độ dài đường đi ngắn hơn. Đề tài sử dụng distance_cm và approach_speed_cm_s, huấn luyện chủ yếu trên mẫu SAFE. AI chỉ bổ sung cho hard threshold và không được phép hạ cảnh báo EMERGENCY.</w:t>
      </w:r>
    </w:p>
    <w:p>
      <w:pPr>
        <w:pStyle w:val="Heading2"/>
        <w:keepNext/>
        <w:spacing w:before="180" w:after="100" w:line="312" w:lineRule="auto"/>
      </w:pPr>
      <w:r>
        <w:rPr>
          <w:rFonts w:ascii="Times New Roman" w:hAnsi="Times New Roman"/>
          <w:b/>
          <w:i w:val="0"/>
          <w:color w:val="142848"/>
          <w:sz w:val="26"/>
        </w:rPr>
        <w:t>2.5. MQTT, Serial và evidence envelope</w:t>
      </w:r>
    </w:p>
    <w:p>
      <w:pPr>
        <w:spacing w:before="0" w:after="120" w:line="312" w:lineRule="auto"/>
        <w:ind w:firstLine="397"/>
      </w:pPr>
      <w:r>
        <w:rPr>
          <w:rFonts w:ascii="Times New Roman" w:hAnsi="Times New Roman"/>
          <w:b w:val="0"/>
          <w:i w:val="0"/>
          <w:color w:val="191919"/>
          <w:sz w:val="24"/>
        </w:rPr>
        <w:t>MQTT dùng mô hình publish/subscribe với broker trung gian, phù hợp với thiết bị tài nguyên hạn chế. Serial qua USB là kênh đơn giản để thử nghiệm ESP32. Gateway chuẩn hóa cả hai kênh về cùng một dạng row trước khi xử lý. Evidence envelope là JSON có schema version, giúp các producer và verifier biết cách canonicalize và băm dữ liệu.</w:t>
      </w:r>
    </w:p>
    <w:p>
      <w:pPr>
        <w:pageBreakBefore/>
        <w:spacing w:before="560" w:after="100" w:line="312" w:lineRule="auto"/>
        <w:jc w:val="center"/>
      </w:pPr>
      <w:r>
        <w:rPr>
          <w:rFonts w:ascii="Times New Roman" w:hAnsi="Times New Roman"/>
          <w:b/>
          <w:i w:val="0"/>
          <w:color w:val="142848"/>
          <w:sz w:val="34"/>
        </w:rPr>
        <w:t>CHƯƠNG 3</w:t>
      </w:r>
    </w:p>
    <w:p>
      <w:pPr>
        <w:spacing w:before="0" w:after="360" w:line="312" w:lineRule="auto"/>
        <w:jc w:val="center"/>
      </w:pPr>
      <w:r>
        <w:rPr>
          <w:rFonts w:ascii="Times New Roman" w:hAnsi="Times New Roman"/>
          <w:b/>
          <w:i w:val="0"/>
          <w:color w:val="142848"/>
          <w:sz w:val="30"/>
        </w:rPr>
        <w:t>THIẾT KẾ HỆ THỐNG</w:t>
      </w:r>
    </w:p>
    <w:p>
      <w:pPr>
        <w:pStyle w:val="Heading2"/>
        <w:keepNext/>
        <w:spacing w:before="180" w:after="100" w:line="312" w:lineRule="auto"/>
      </w:pPr>
      <w:r>
        <w:rPr>
          <w:rFonts w:ascii="Times New Roman" w:hAnsi="Times New Roman"/>
          <w:b/>
          <w:i w:val="0"/>
          <w:color w:val="142848"/>
          <w:sz w:val="26"/>
        </w:rPr>
        <w:t>3.1. Kiến trúc tổng thể</w:t>
      </w:r>
    </w:p>
    <w:p>
      <w:pPr>
        <w:spacing w:before="0" w:after="120" w:line="312" w:lineRule="auto"/>
        <w:ind w:firstLine="397"/>
      </w:pPr>
      <w:r>
        <w:rPr>
          <w:rFonts w:ascii="Times New Roman" w:hAnsi="Times New Roman"/>
          <w:b w:val="0"/>
          <w:i w:val="0"/>
          <w:color w:val="191919"/>
          <w:sz w:val="24"/>
        </w:rPr>
        <w:t>Hệ thống được tổ chức thành hai luồng song song. Luồng an toàn (fast lane) chạy tại ESP32/gateway, áp dụng ngưỡng cứng và duy trì local E-Stop latch. Luồng truy vết (trust lane) đưa telemetry qua gateway, tạo evidence, lưu outbox và submit digest lên blockchain. Do blockchain có độ trễ và có thể mất kết nối, blockchain không nằm trong điều kiện duy nhất để dừng robot.</w:t>
      </w:r>
    </w:p>
    <w:tbl>
      <w:tblPr>
        <w:tblW w:type="auto" w:w="0"/>
        <w:tblLook w:firstColumn="1" w:firstRow="1" w:lastColumn="0" w:lastRow="0" w:noHBand="0" w:noVBand="1" w:val="04A0"/>
      </w:tblPr>
      <w:tblGrid>
        <w:gridCol w:w="9519"/>
      </w:tblGrid>
      <w:tr>
        <w:tc>
          <w:tcPr>
            <w:tcW w:type="dxa" w:w="9519"/>
            <w:shd w:val="clear" w:color="auto" w:fill="F4F5F6"/>
          </w:tcPr>
          <w:p>
            <w:pPr>
              <w:spacing w:before="0" w:after="0" w:line="240" w:lineRule="auto"/>
            </w:pPr>
            <w:r/>
            <w:r>
              <w:rPr>
                <w:rFonts w:ascii="Consolas" w:hAnsi="Consolas"/>
                <w:b w:val="0"/>
                <w:i w:val="0"/>
                <w:color w:val="191919"/>
                <w:sz w:val="18"/>
              </w:rPr>
              <w:t>HC-SR04 → ESP32 → Local E-Stop / cảnh báo cục bộ</w:t>
              <w:br/>
            </w:r>
            <w:r>
              <w:rPr>
                <w:rFonts w:ascii="Consolas" w:hAnsi="Consolas"/>
                <w:b w:val="0"/>
                <w:i w:val="0"/>
                <w:color w:val="191919"/>
                <w:sz w:val="18"/>
              </w:rPr>
              <w:t xml:space="preserve">                    └→ Serial hoặc MQTT → Gateway Python</w:t>
              <w:br/>
            </w:r>
            <w:r>
              <w:rPr>
                <w:rFonts w:ascii="Consolas" w:hAnsi="Consolas"/>
                <w:b w:val="0"/>
                <w:i w:val="0"/>
                <w:color w:val="191919"/>
                <w:sz w:val="18"/>
              </w:rPr>
              <w:t xml:space="preserve">                                           ├→ Validate + hard threshold</w:t>
              <w:br/>
            </w:r>
            <w:r>
              <w:rPr>
                <w:rFonts w:ascii="Consolas" w:hAnsi="Consolas"/>
                <w:b w:val="0"/>
                <w:i w:val="0"/>
                <w:color w:val="191919"/>
                <w:sz w:val="18"/>
              </w:rPr>
              <w:t xml:space="preserve">                                           ├→ AI anomaly detection</w:t>
              <w:br/>
            </w:r>
            <w:r>
              <w:rPr>
                <w:rFonts w:ascii="Consolas" w:hAnsi="Consolas"/>
                <w:b w:val="0"/>
                <w:i w:val="0"/>
                <w:color w:val="191919"/>
                <w:sz w:val="18"/>
              </w:rPr>
              <w:t xml:space="preserve">                                           ├→ Evidence JSON + SHA-256</w:t>
              <w:br/>
            </w:r>
            <w:r>
              <w:rPr>
                <w:rFonts w:ascii="Consolas" w:hAnsi="Consolas"/>
                <w:b w:val="0"/>
                <w:i w:val="0"/>
                <w:color w:val="191919"/>
                <w:sz w:val="18"/>
              </w:rPr>
              <w:t xml:space="preserve">                                           └→ Outbox → RPC → HRCSafetyLog</w:t>
              <w:br/>
            </w:r>
            <w:r>
              <w:rPr>
                <w:rFonts w:ascii="Consolas" w:hAnsi="Consolas"/>
                <w:b w:val="0"/>
                <w:i w:val="0"/>
                <w:color w:val="191919"/>
                <w:sz w:val="18"/>
              </w:rPr>
              <w:t xml:space="preserve">                                                        └→ WorkPermitHandoff</w:t>
              <w:br/>
            </w:r>
            <w:r>
              <w:rPr>
                <w:rFonts w:ascii="Consolas" w:hAnsi="Consolas"/>
                <w:b w:val="0"/>
                <w:i w:val="0"/>
                <w:color w:val="191919"/>
                <w:sz w:val="18"/>
              </w:rPr>
              <w:t>Dashboard SonarChain ← ethers.js / MetaMask ← EVM local</w:t>
            </w:r>
          </w:p>
        </w:tc>
      </w:tr>
    </w:tbl>
    <w:p>
      <w:pPr>
        <w:spacing w:after="20"/>
      </w:pPr>
    </w:p>
    <w:p>
      <w:pPr>
        <w:pStyle w:val="CaptionVN"/>
        <w:spacing w:before="0" w:after="140" w:line="312" w:lineRule="auto"/>
        <w:jc w:val="center"/>
      </w:pPr>
      <w:r>
        <w:rPr>
          <w:rFonts w:ascii="Times New Roman" w:hAnsi="Times New Roman"/>
          <w:b w:val="0"/>
          <w:i/>
          <w:color w:val="505050"/>
          <w:sz w:val="20"/>
        </w:rPr>
        <w:t>Hình 3.1: Sơ đồ kiến trúc tổng thể hệ thống</w:t>
      </w:r>
    </w:p>
    <w:p>
      <w:pPr>
        <w:pStyle w:val="Heading2"/>
        <w:keepNext/>
        <w:spacing w:before="180" w:after="100" w:line="312" w:lineRule="auto"/>
      </w:pPr>
      <w:r>
        <w:rPr>
          <w:rFonts w:ascii="Times New Roman" w:hAnsi="Times New Roman"/>
          <w:b/>
          <w:i w:val="0"/>
          <w:color w:val="142848"/>
          <w:sz w:val="26"/>
        </w:rPr>
        <w:t>3.2. Tầng IoT</w:t>
      </w:r>
    </w:p>
    <w:p>
      <w:pPr>
        <w:pStyle w:val="Heading3"/>
        <w:keepNext/>
        <w:spacing w:before="100" w:after="100" w:line="312" w:lineRule="auto"/>
      </w:pPr>
      <w:r>
        <w:rPr>
          <w:rFonts w:ascii="Times New Roman" w:hAnsi="Times New Roman"/>
          <w:b/>
          <w:i w:val="0"/>
          <w:color w:val="142848"/>
          <w:sz w:val="24"/>
        </w:rPr>
        <w:t>3.2.1. Vai trò</w:t>
      </w:r>
    </w:p>
    <w:p>
      <w:pPr>
        <w:spacing w:before="0" w:after="120" w:line="312" w:lineRule="auto"/>
        <w:ind w:firstLine="397"/>
      </w:pPr>
      <w:r>
        <w:rPr>
          <w:rFonts w:ascii="Times New Roman" w:hAnsi="Times New Roman"/>
          <w:b w:val="0"/>
          <w:i w:val="0"/>
          <w:color w:val="191919"/>
          <w:sz w:val="24"/>
        </w:rPr>
        <w:t>Tầng IoT thu thập khoảng cách, phát trạng thái telemetry và cảnh báo tại edge. ESP32 phải tiếp tục áp dụng logic cục bộ ngay cả khi broker, gateway hoặc blockchain không hoạt động.</w:t>
      </w:r>
    </w:p>
    <w:p>
      <w:pPr>
        <w:pStyle w:val="Heading3"/>
        <w:keepNext/>
        <w:spacing w:before="100" w:after="100" w:line="312" w:lineRule="auto"/>
      </w:pPr>
      <w:r>
        <w:rPr>
          <w:rFonts w:ascii="Times New Roman" w:hAnsi="Times New Roman"/>
          <w:b/>
          <w:i w:val="0"/>
          <w:color w:val="142848"/>
          <w:sz w:val="24"/>
        </w:rPr>
        <w:t>3.2.2. Phần cứng</w:t>
      </w:r>
    </w:p>
    <w:tbl>
      <w:tblPr>
        <w:tblW w:type="auto" w:w="0"/>
        <w:jc w:val="center"/>
        <w:tblLayout w:type="fixed"/>
        <w:tblLook w:firstColumn="1" w:firstRow="1" w:lastColumn="0" w:lastRow="0" w:noHBand="0" w:noVBand="1" w:val="04A0"/>
      </w:tblPr>
      <w:tblGrid>
        <w:gridCol w:w="3173"/>
        <w:gridCol w:w="3173"/>
        <w:gridCol w:w="3173"/>
      </w:tblGrid>
      <w:tr>
        <w:tc>
          <w:tcPr>
            <w:tcW w:type="dxa" w:w="2268"/>
            <w:shd w:val="clear" w:color="auto" w:fill="18304F"/>
          </w:tcPr>
          <w:p>
            <w:pPr>
              <w:spacing w:before="0" w:after="0" w:line="252" w:lineRule="auto"/>
              <w:jc w:val="center"/>
            </w:pPr>
            <w:r>
              <w:rPr>
                <w:rFonts w:ascii="Times New Roman" w:hAnsi="Times New Roman"/>
                <w:b/>
                <w:i w:val="0"/>
                <w:color w:val="FFFFFF"/>
                <w:sz w:val="20"/>
              </w:rPr>
              <w:t>Thiết bị</w:t>
            </w:r>
          </w:p>
        </w:tc>
        <w:tc>
          <w:tcPr>
            <w:tcW w:type="dxa" w:w="3685"/>
            <w:shd w:val="clear" w:color="auto" w:fill="18304F"/>
          </w:tcPr>
          <w:p>
            <w:pPr>
              <w:spacing w:before="0" w:after="0" w:line="252" w:lineRule="auto"/>
              <w:jc w:val="center"/>
            </w:pPr>
            <w:r>
              <w:rPr>
                <w:rFonts w:ascii="Times New Roman" w:hAnsi="Times New Roman"/>
                <w:b/>
                <w:i w:val="0"/>
                <w:color w:val="FFFFFF"/>
                <w:sz w:val="20"/>
              </w:rPr>
              <w:t>Kết nối / cấu hình</w:t>
            </w:r>
          </w:p>
        </w:tc>
        <w:tc>
          <w:tcPr>
            <w:tcW w:type="dxa" w:w="3288"/>
            <w:shd w:val="clear" w:color="auto" w:fill="18304F"/>
          </w:tcPr>
          <w:p>
            <w:pPr>
              <w:spacing w:before="0" w:after="0" w:line="252" w:lineRule="auto"/>
              <w:jc w:val="center"/>
            </w:pPr>
            <w:r>
              <w:rPr>
                <w:rFonts w:ascii="Times New Roman" w:hAnsi="Times New Roman"/>
                <w:b/>
                <w:i w:val="0"/>
                <w:color w:val="FFFFFF"/>
                <w:sz w:val="20"/>
              </w:rPr>
              <w:t>Vai trò</w:t>
            </w:r>
          </w:p>
        </w:tc>
      </w:tr>
      <w:tr>
        <w:tc>
          <w:tcPr>
            <w:tcW w:type="dxa" w:w="2268"/>
            <w:shd w:val="clear" w:color="auto" w:fill="FFFFFF"/>
          </w:tcPr>
          <w:p>
            <w:pPr>
              <w:spacing w:before="0" w:after="0" w:line="259" w:lineRule="auto"/>
            </w:pPr>
            <w:r>
              <w:rPr>
                <w:rFonts w:ascii="Times New Roman" w:hAnsi="Times New Roman"/>
                <w:b w:val="0"/>
                <w:i w:val="0"/>
                <w:color w:val="191919"/>
                <w:sz w:val="19"/>
              </w:rPr>
              <w:t>ESP32 DevKit</w:t>
            </w:r>
          </w:p>
        </w:tc>
        <w:tc>
          <w:tcPr>
            <w:tcW w:type="dxa" w:w="3685"/>
            <w:shd w:val="clear" w:color="auto" w:fill="FFFFFF"/>
          </w:tcPr>
          <w:p>
            <w:pPr>
              <w:spacing w:before="0" w:after="0" w:line="259" w:lineRule="auto"/>
            </w:pPr>
            <w:r>
              <w:rPr>
                <w:rFonts w:ascii="Times New Roman" w:hAnsi="Times New Roman"/>
                <w:b w:val="0"/>
                <w:i w:val="0"/>
                <w:color w:val="191919"/>
                <w:sz w:val="19"/>
              </w:rPr>
              <w:t>Bộ điều khiển edge</w:t>
            </w:r>
          </w:p>
        </w:tc>
        <w:tc>
          <w:tcPr>
            <w:tcW w:type="dxa" w:w="3288"/>
            <w:shd w:val="clear" w:color="auto" w:fill="FFFFFF"/>
          </w:tcPr>
          <w:p>
            <w:pPr>
              <w:spacing w:before="0" w:after="0" w:line="259" w:lineRule="auto"/>
            </w:pPr>
            <w:r>
              <w:rPr>
                <w:rFonts w:ascii="Times New Roman" w:hAnsi="Times New Roman"/>
                <w:b w:val="0"/>
                <w:i w:val="0"/>
                <w:color w:val="191919"/>
                <w:sz w:val="19"/>
              </w:rPr>
              <w:t>Đọc cảm biến và phát JSON.</w:t>
            </w:r>
          </w:p>
        </w:tc>
      </w:tr>
      <w:tr>
        <w:tc>
          <w:tcPr>
            <w:tcW w:type="dxa" w:w="2268"/>
            <w:shd w:val="clear" w:color="auto" w:fill="F2F2F2"/>
          </w:tcPr>
          <w:p>
            <w:pPr>
              <w:spacing w:before="0" w:after="0" w:line="259" w:lineRule="auto"/>
            </w:pPr>
            <w:r>
              <w:rPr>
                <w:rFonts w:ascii="Times New Roman" w:hAnsi="Times New Roman"/>
                <w:b w:val="0"/>
                <w:i w:val="0"/>
                <w:color w:val="191919"/>
                <w:sz w:val="19"/>
              </w:rPr>
              <w:t>HC-SR04</w:t>
            </w:r>
          </w:p>
        </w:tc>
        <w:tc>
          <w:tcPr>
            <w:tcW w:type="dxa" w:w="3685"/>
            <w:shd w:val="clear" w:color="auto" w:fill="F2F2F2"/>
          </w:tcPr>
          <w:p>
            <w:pPr>
              <w:spacing w:before="0" w:after="0" w:line="259" w:lineRule="auto"/>
            </w:pPr>
            <w:r>
              <w:rPr>
                <w:rFonts w:ascii="Times New Roman" w:hAnsi="Times New Roman"/>
                <w:b w:val="0"/>
                <w:i w:val="0"/>
                <w:color w:val="191919"/>
                <w:sz w:val="19"/>
              </w:rPr>
              <w:t>TRIG GPIO5; ECHO GPIO18 qua cầu phân áp</w:t>
            </w:r>
          </w:p>
        </w:tc>
        <w:tc>
          <w:tcPr>
            <w:tcW w:type="dxa" w:w="3288"/>
            <w:shd w:val="clear" w:color="auto" w:fill="F2F2F2"/>
          </w:tcPr>
          <w:p>
            <w:pPr>
              <w:spacing w:before="0" w:after="0" w:line="259" w:lineRule="auto"/>
            </w:pPr>
            <w:r>
              <w:rPr>
                <w:rFonts w:ascii="Times New Roman" w:hAnsi="Times New Roman"/>
                <w:b w:val="0"/>
                <w:i w:val="0"/>
                <w:color w:val="191919"/>
                <w:sz w:val="19"/>
              </w:rPr>
              <w:t>Đo khoảng cách.</w:t>
            </w:r>
          </w:p>
        </w:tc>
      </w:tr>
      <w:tr>
        <w:tc>
          <w:tcPr>
            <w:tcW w:type="dxa" w:w="2268"/>
            <w:shd w:val="clear" w:color="auto" w:fill="FFFFFF"/>
          </w:tcPr>
          <w:p>
            <w:pPr>
              <w:spacing w:before="0" w:after="0" w:line="259" w:lineRule="auto"/>
            </w:pPr>
            <w:r>
              <w:rPr>
                <w:rFonts w:ascii="Times New Roman" w:hAnsi="Times New Roman"/>
                <w:b w:val="0"/>
                <w:i w:val="0"/>
                <w:color w:val="191919"/>
                <w:sz w:val="19"/>
              </w:rPr>
              <w:t>Buzzer</w:t>
            </w:r>
          </w:p>
        </w:tc>
        <w:tc>
          <w:tcPr>
            <w:tcW w:type="dxa" w:w="3685"/>
            <w:shd w:val="clear" w:color="auto" w:fill="FFFFFF"/>
          </w:tcPr>
          <w:p>
            <w:pPr>
              <w:spacing w:before="0" w:after="0" w:line="259" w:lineRule="auto"/>
            </w:pPr>
            <w:r>
              <w:rPr>
                <w:rFonts w:ascii="Times New Roman" w:hAnsi="Times New Roman"/>
                <w:b w:val="0"/>
                <w:i w:val="0"/>
                <w:color w:val="191919"/>
                <w:sz w:val="19"/>
              </w:rPr>
              <w:t>GPIO23 qua transistor NPN</w:t>
            </w:r>
          </w:p>
        </w:tc>
        <w:tc>
          <w:tcPr>
            <w:tcW w:type="dxa" w:w="3288"/>
            <w:shd w:val="clear" w:color="auto" w:fill="FFFFFF"/>
          </w:tcPr>
          <w:p>
            <w:pPr>
              <w:spacing w:before="0" w:after="0" w:line="259" w:lineRule="auto"/>
            </w:pPr>
            <w:r>
              <w:rPr>
                <w:rFonts w:ascii="Times New Roman" w:hAnsi="Times New Roman"/>
                <w:b w:val="0"/>
                <w:i w:val="0"/>
                <w:color w:val="191919"/>
                <w:sz w:val="19"/>
              </w:rPr>
              <w:t>Cảnh báo âm thanh.</w:t>
            </w:r>
          </w:p>
        </w:tc>
      </w:tr>
      <w:tr>
        <w:tc>
          <w:tcPr>
            <w:tcW w:type="dxa" w:w="2268"/>
            <w:shd w:val="clear" w:color="auto" w:fill="F2F2F2"/>
          </w:tcPr>
          <w:p>
            <w:pPr>
              <w:spacing w:before="0" w:after="0" w:line="259" w:lineRule="auto"/>
            </w:pPr>
            <w:r>
              <w:rPr>
                <w:rFonts w:ascii="Times New Roman" w:hAnsi="Times New Roman"/>
                <w:b w:val="0"/>
                <w:i w:val="0"/>
                <w:color w:val="191919"/>
                <w:sz w:val="19"/>
              </w:rPr>
              <w:t>Nút nhấn</w:t>
            </w:r>
          </w:p>
        </w:tc>
        <w:tc>
          <w:tcPr>
            <w:tcW w:type="dxa" w:w="3685"/>
            <w:shd w:val="clear" w:color="auto" w:fill="F2F2F2"/>
          </w:tcPr>
          <w:p>
            <w:pPr>
              <w:spacing w:before="0" w:after="0" w:line="259" w:lineRule="auto"/>
            </w:pPr>
            <w:r>
              <w:rPr>
                <w:rFonts w:ascii="Times New Roman" w:hAnsi="Times New Roman"/>
                <w:b w:val="0"/>
                <w:i w:val="0"/>
                <w:color w:val="191919"/>
                <w:sz w:val="19"/>
              </w:rPr>
              <w:t>GPIO27, INPUT_PULLUP</w:t>
            </w:r>
          </w:p>
        </w:tc>
        <w:tc>
          <w:tcPr>
            <w:tcW w:type="dxa" w:w="3288"/>
            <w:shd w:val="clear" w:color="auto" w:fill="F2F2F2"/>
          </w:tcPr>
          <w:p>
            <w:pPr>
              <w:spacing w:before="0" w:after="0" w:line="259" w:lineRule="auto"/>
            </w:pPr>
            <w:r>
              <w:rPr>
                <w:rFonts w:ascii="Times New Roman" w:hAnsi="Times New Roman"/>
                <w:b w:val="0"/>
                <w:i w:val="0"/>
                <w:color w:val="191919"/>
                <w:sz w:val="19"/>
              </w:rPr>
              <w:t>Silence/acknowledge, không phải E-Stop safety-rated.</w:t>
            </w:r>
          </w:p>
        </w:tc>
      </w:tr>
      <w:tr>
        <w:tc>
          <w:tcPr>
            <w:tcW w:type="dxa" w:w="2268"/>
            <w:shd w:val="clear" w:color="auto" w:fill="FFFFFF"/>
          </w:tcPr>
          <w:p>
            <w:pPr>
              <w:spacing w:before="0" w:after="0" w:line="259" w:lineRule="auto"/>
            </w:pPr>
            <w:r>
              <w:rPr>
                <w:rFonts w:ascii="Times New Roman" w:hAnsi="Times New Roman"/>
                <w:b w:val="0"/>
                <w:i w:val="0"/>
                <w:color w:val="191919"/>
                <w:sz w:val="19"/>
              </w:rPr>
              <w:t>Nguồn và GND</w:t>
            </w:r>
          </w:p>
        </w:tc>
        <w:tc>
          <w:tcPr>
            <w:tcW w:type="dxa" w:w="3685"/>
            <w:shd w:val="clear" w:color="auto" w:fill="FFFFFF"/>
          </w:tcPr>
          <w:p>
            <w:pPr>
              <w:spacing w:before="0" w:after="0" w:line="259" w:lineRule="auto"/>
            </w:pPr>
            <w:r>
              <w:rPr>
                <w:rFonts w:ascii="Times New Roman" w:hAnsi="Times New Roman"/>
                <w:b w:val="0"/>
                <w:i w:val="0"/>
                <w:color w:val="191919"/>
                <w:sz w:val="19"/>
              </w:rPr>
              <w:t>VIN/5V, mass chung</w:t>
            </w:r>
          </w:p>
        </w:tc>
        <w:tc>
          <w:tcPr>
            <w:tcW w:type="dxa" w:w="3288"/>
            <w:shd w:val="clear" w:color="auto" w:fill="FFFFFF"/>
          </w:tcPr>
          <w:p>
            <w:pPr>
              <w:spacing w:before="0" w:after="0" w:line="259" w:lineRule="auto"/>
            </w:pPr>
            <w:r>
              <w:rPr>
                <w:rFonts w:ascii="Times New Roman" w:hAnsi="Times New Roman"/>
                <w:b w:val="0"/>
                <w:i w:val="0"/>
                <w:color w:val="191919"/>
                <w:sz w:val="19"/>
              </w:rPr>
              <w:t>Cấp nguồn và tham chiếu.</w:t>
            </w:r>
          </w:p>
        </w:tc>
      </w:tr>
    </w:tbl>
    <w:p>
      <w:pPr>
        <w:spacing w:after="20"/>
      </w:pPr>
    </w:p>
    <w:p>
      <w:pPr>
        <w:spacing w:before="0" w:after="120" w:line="312" w:lineRule="auto"/>
        <w:ind w:firstLine="397"/>
      </w:pPr>
      <w:r>
        <w:rPr>
          <w:rFonts w:ascii="Times New Roman" w:hAnsi="Times New Roman"/>
          <w:b w:val="0"/>
          <w:i w:val="0"/>
          <w:color w:val="191919"/>
          <w:sz w:val="24"/>
        </w:rPr>
        <w:t>ECHO của HC-SR04 thường ở mức 5 V nên phải dùng cầu phân áp trước GPIO ESP32. Firmware hiện có thể phát các trường device_id, sensor_id, timestamp_ms, distance_cm, state, emergency_stop, buzzer_on và seq.</w:t>
      </w:r>
    </w:p>
    <w:p>
      <w:pPr>
        <w:pStyle w:val="Heading3"/>
        <w:keepNext/>
        <w:spacing w:before="100" w:after="100" w:line="312" w:lineRule="auto"/>
      </w:pPr>
      <w:r>
        <w:rPr>
          <w:rFonts w:ascii="Times New Roman" w:hAnsi="Times New Roman"/>
          <w:b/>
          <w:i w:val="0"/>
          <w:color w:val="142848"/>
          <w:sz w:val="24"/>
        </w:rPr>
        <w:t>3.2.3. Thuật toán phân loại</w:t>
      </w:r>
    </w:p>
    <w:tbl>
      <w:tblPr>
        <w:tblW w:type="auto" w:w="0"/>
        <w:tblLook w:firstColumn="1" w:firstRow="1" w:lastColumn="0" w:lastRow="0" w:noHBand="0" w:noVBand="1" w:val="04A0"/>
      </w:tblPr>
      <w:tblGrid>
        <w:gridCol w:w="9519"/>
      </w:tblGrid>
      <w:tr>
        <w:tc>
          <w:tcPr>
            <w:tcW w:type="dxa" w:w="9519"/>
            <w:shd w:val="clear" w:color="auto" w:fill="F4F5F6"/>
          </w:tcPr>
          <w:p>
            <w:pPr>
              <w:spacing w:before="0" w:after="0" w:line="240" w:lineRule="auto"/>
            </w:pPr>
            <w:r/>
            <w:r>
              <w:rPr>
                <w:rFonts w:ascii="Consolas" w:hAnsi="Consolas"/>
                <w:b w:val="0"/>
                <w:i w:val="0"/>
                <w:color w:val="191919"/>
                <w:sz w:val="18"/>
              </w:rPr>
              <w:t>if distance_cm &lt;= 30:       severity = EMERGENCY; emergency_stop = true</w:t>
              <w:br/>
            </w:r>
            <w:r>
              <w:rPr>
                <w:rFonts w:ascii="Consolas" w:hAnsi="Consolas"/>
                <w:b w:val="0"/>
                <w:i w:val="0"/>
                <w:color w:val="191919"/>
                <w:sz w:val="18"/>
              </w:rPr>
              <w:t>elif distance_cm &lt;= 60:     severity = WARNING; emergency_stop = false</w:t>
              <w:br/>
            </w:r>
            <w:r>
              <w:rPr>
                <w:rFonts w:ascii="Consolas" w:hAnsi="Consolas"/>
                <w:b w:val="0"/>
                <w:i w:val="0"/>
                <w:color w:val="191919"/>
                <w:sz w:val="18"/>
              </w:rPr>
              <w:t>else:                         severity = SAFE; emergency_stop = false</w:t>
              <w:br/>
            </w:r>
            <w:r>
              <w:rPr>
                <w:rFonts w:ascii="Consolas" w:hAnsi="Consolas"/>
                <w:b w:val="0"/>
                <w:i w:val="0"/>
                <w:color w:val="191919"/>
                <w:sz w:val="18"/>
              </w:rPr>
              <w:t>Sau hard threshold, nếu có model hợp lệ mới xét anomaly/confidence để bổ sung WARNING.</w:t>
            </w:r>
          </w:p>
        </w:tc>
      </w:tr>
    </w:tbl>
    <w:p>
      <w:pPr>
        <w:spacing w:after="20"/>
      </w:pPr>
    </w:p>
    <w:p>
      <w:pPr>
        <w:pStyle w:val="Heading3"/>
        <w:keepNext/>
        <w:spacing w:before="100" w:after="100" w:line="312" w:lineRule="auto"/>
      </w:pPr>
      <w:r>
        <w:rPr>
          <w:rFonts w:ascii="Times New Roman" w:hAnsi="Times New Roman"/>
          <w:b/>
          <w:i w:val="0"/>
          <w:color w:val="142848"/>
          <w:sz w:val="24"/>
        </w:rPr>
        <w:t>3.2.4. Gói tin telemetry</w:t>
      </w:r>
    </w:p>
    <w:tbl>
      <w:tblPr>
        <w:tblW w:type="auto" w:w="0"/>
        <w:tblLook w:firstColumn="1" w:firstRow="1" w:lastColumn="0" w:lastRow="0" w:noHBand="0" w:noVBand="1" w:val="04A0"/>
      </w:tblPr>
      <w:tblGrid>
        <w:gridCol w:w="9519"/>
      </w:tblGrid>
      <w:tr>
        <w:tc>
          <w:tcPr>
            <w:tcW w:type="dxa" w:w="9519"/>
            <w:shd w:val="clear" w:color="auto" w:fill="F4F5F6"/>
          </w:tcPr>
          <w:p>
            <w:pPr>
              <w:spacing w:before="0" w:after="0" w:line="240" w:lineRule="auto"/>
            </w:pPr>
            <w:r/>
            <w:r>
              <w:rPr>
                <w:rFonts w:ascii="Consolas" w:hAnsi="Consolas"/>
                <w:b w:val="0"/>
                <w:i w:val="0"/>
                <w:color w:val="191919"/>
                <w:sz w:val="18"/>
              </w:rPr>
              <w:t>{"device_id":"ESP32-HRC-01","sensor_id":"HC-SR04",</w:t>
              <w:br/>
            </w:r>
            <w:r>
              <w:rPr>
                <w:rFonts w:ascii="Consolas" w:hAnsi="Consolas"/>
                <w:b w:val="0"/>
                <w:i w:val="0"/>
                <w:color w:val="191919"/>
                <w:sz w:val="18"/>
              </w:rPr>
              <w:t xml:space="preserve"> "timestamp_ms":1234,"distance_cm":24.7,</w:t>
              <w:br/>
            </w:r>
            <w:r>
              <w:rPr>
                <w:rFonts w:ascii="Consolas" w:hAnsi="Consolas"/>
                <w:b w:val="0"/>
                <w:i w:val="0"/>
                <w:color w:val="191919"/>
                <w:sz w:val="18"/>
              </w:rPr>
              <w:t xml:space="preserve"> "state":"EMERGENCY","emergency_stop":true,"seq":12}</w:t>
            </w:r>
          </w:p>
        </w:tc>
      </w:tr>
    </w:tbl>
    <w:p>
      <w:pPr>
        <w:spacing w:after="20"/>
      </w:pPr>
    </w:p>
    <w:p>
      <w:pPr>
        <w:pStyle w:val="Heading2"/>
        <w:keepNext/>
        <w:spacing w:before="180" w:after="100" w:line="312" w:lineRule="auto"/>
      </w:pPr>
      <w:r>
        <w:rPr>
          <w:rFonts w:ascii="Times New Roman" w:hAnsi="Times New Roman"/>
          <w:b/>
          <w:i w:val="0"/>
          <w:color w:val="142848"/>
          <w:sz w:val="26"/>
        </w:rPr>
        <w:t>3.3. Tầng AI</w:t>
      </w:r>
    </w:p>
    <w:p>
      <w:pPr>
        <w:pStyle w:val="Heading3"/>
        <w:keepNext/>
        <w:spacing w:before="100" w:after="100" w:line="312" w:lineRule="auto"/>
      </w:pPr>
      <w:r>
        <w:rPr>
          <w:rFonts w:ascii="Times New Roman" w:hAnsi="Times New Roman"/>
          <w:b/>
          <w:i w:val="0"/>
          <w:color w:val="142848"/>
          <w:sz w:val="24"/>
        </w:rPr>
        <w:t>3.3.1. Vai trò</w:t>
      </w:r>
    </w:p>
    <w:p>
      <w:pPr>
        <w:spacing w:before="0" w:after="120" w:line="312" w:lineRule="auto"/>
        <w:ind w:firstLine="397"/>
      </w:pPr>
      <w:r>
        <w:rPr>
          <w:rFonts w:ascii="Times New Roman" w:hAnsi="Times New Roman"/>
          <w:b w:val="0"/>
          <w:i w:val="0"/>
          <w:color w:val="191919"/>
          <w:sz w:val="24"/>
        </w:rPr>
        <w:t>AI hỗ trợ phát hiện mẫu bất thường như tín hiệu nhảy đột ngột hoặc tốc độ tiếp cận không giống vùng hoạt động bình thường. AI không nằm trong vòng dừng cục bộ; hard threshold có độ ưu tiên cao hơn.</w:t>
      </w:r>
    </w:p>
    <w:p>
      <w:pPr>
        <w:pStyle w:val="Heading3"/>
        <w:keepNext/>
        <w:spacing w:before="100" w:after="100" w:line="312" w:lineRule="auto"/>
      </w:pPr>
      <w:r>
        <w:rPr>
          <w:rFonts w:ascii="Times New Roman" w:hAnsi="Times New Roman"/>
          <w:b/>
          <w:i w:val="0"/>
          <w:color w:val="142848"/>
          <w:sz w:val="24"/>
        </w:rPr>
        <w:t>3.3.2. Tập dữ liệu</w:t>
      </w:r>
    </w:p>
    <w:p>
      <w:pPr>
        <w:spacing w:before="0" w:after="120" w:line="312" w:lineRule="auto"/>
        <w:ind w:firstLine="397"/>
      </w:pPr>
      <w:r>
        <w:rPr>
          <w:rFonts w:ascii="Times New Roman" w:hAnsi="Times New Roman"/>
          <w:b w:val="0"/>
          <w:i w:val="0"/>
          <w:color w:val="191919"/>
          <w:sz w:val="24"/>
        </w:rPr>
        <w:t>Repository có các file CSV raw gồm mẫu SAFE, DANGER/EMERGENCY, APPROACHING, RETREATING và các kịch bản vật thể. Mỗi bản ghi có timestamp, elapsed_s, distance_cm và label. Khi hoàn thiện báo cáo, cần bổ sung số lượng thực tế và cách chia train/test theo phiên đo để tránh rò rỉ dữ liệu.</w:t>
      </w:r>
    </w:p>
    <w:tbl>
      <w:tblPr>
        <w:tblW w:type="auto" w:w="0"/>
        <w:jc w:val="center"/>
        <w:tblLayout w:type="fixed"/>
        <w:tblLook w:firstColumn="1" w:firstRow="1" w:lastColumn="0" w:lastRow="0" w:noHBand="0" w:noVBand="1" w:val="04A0"/>
      </w:tblPr>
      <w:tblGrid>
        <w:gridCol w:w="1904"/>
        <w:gridCol w:w="1904"/>
        <w:gridCol w:w="1904"/>
        <w:gridCol w:w="1904"/>
        <w:gridCol w:w="1904"/>
      </w:tblGrid>
      <w:tr>
        <w:tc>
          <w:tcPr>
            <w:tcW w:type="dxa" w:w="1984"/>
            <w:shd w:val="clear" w:color="auto" w:fill="18304F"/>
          </w:tcPr>
          <w:p>
            <w:pPr>
              <w:spacing w:before="0" w:after="0" w:line="252" w:lineRule="auto"/>
              <w:jc w:val="center"/>
            </w:pPr>
            <w:r>
              <w:rPr>
                <w:rFonts w:ascii="Times New Roman" w:hAnsi="Times New Roman"/>
                <w:b/>
                <w:i w:val="0"/>
                <w:color w:val="FFFFFF"/>
                <w:sz w:val="20"/>
              </w:rPr>
              <w:t>Tập dữ liệu</w:t>
            </w:r>
          </w:p>
        </w:tc>
        <w:tc>
          <w:tcPr>
            <w:tcW w:type="dxa" w:w="1701"/>
            <w:shd w:val="clear" w:color="auto" w:fill="18304F"/>
          </w:tcPr>
          <w:p>
            <w:pPr>
              <w:spacing w:before="0" w:after="0" w:line="252" w:lineRule="auto"/>
              <w:jc w:val="center"/>
            </w:pPr>
            <w:r>
              <w:rPr>
                <w:rFonts w:ascii="Times New Roman" w:hAnsi="Times New Roman"/>
                <w:b/>
                <w:i w:val="0"/>
                <w:color w:val="FFFFFF"/>
                <w:sz w:val="20"/>
              </w:rPr>
              <w:t>Số bản ghi</w:t>
            </w:r>
          </w:p>
        </w:tc>
        <w:tc>
          <w:tcPr>
            <w:tcW w:type="dxa" w:w="1701"/>
            <w:shd w:val="clear" w:color="auto" w:fill="18304F"/>
          </w:tcPr>
          <w:p>
            <w:pPr>
              <w:spacing w:before="0" w:after="0" w:line="252" w:lineRule="auto"/>
              <w:jc w:val="center"/>
            </w:pPr>
            <w:r>
              <w:rPr>
                <w:rFonts w:ascii="Times New Roman" w:hAnsi="Times New Roman"/>
                <w:b/>
                <w:i w:val="0"/>
                <w:color w:val="FFFFFF"/>
                <w:sz w:val="20"/>
              </w:rPr>
              <w:t>SAFE</w:t>
            </w:r>
          </w:p>
        </w:tc>
        <w:tc>
          <w:tcPr>
            <w:tcW w:type="dxa" w:w="1701"/>
            <w:shd w:val="clear" w:color="auto" w:fill="18304F"/>
          </w:tcPr>
          <w:p>
            <w:pPr>
              <w:spacing w:before="0" w:after="0" w:line="252" w:lineRule="auto"/>
              <w:jc w:val="center"/>
            </w:pPr>
            <w:r>
              <w:rPr>
                <w:rFonts w:ascii="Times New Roman" w:hAnsi="Times New Roman"/>
                <w:b/>
                <w:i w:val="0"/>
                <w:color w:val="FFFFFF"/>
                <w:sz w:val="20"/>
              </w:rPr>
              <w:t>Bất thường</w:t>
            </w:r>
          </w:p>
        </w:tc>
        <w:tc>
          <w:tcPr>
            <w:tcW w:type="dxa" w:w="2721"/>
            <w:shd w:val="clear" w:color="auto" w:fill="18304F"/>
          </w:tcPr>
          <w:p>
            <w:pPr>
              <w:spacing w:before="0" w:after="0" w:line="252" w:lineRule="auto"/>
              <w:jc w:val="center"/>
            </w:pPr>
            <w:r>
              <w:rPr>
                <w:rFonts w:ascii="Times New Roman" w:hAnsi="Times New Roman"/>
                <w:b/>
                <w:i w:val="0"/>
                <w:color w:val="FFFFFF"/>
                <w:sz w:val="20"/>
              </w:rPr>
              <w:t>Ghi chú</w:t>
            </w:r>
          </w:p>
        </w:tc>
      </w:tr>
      <w:tr>
        <w:tc>
          <w:tcPr>
            <w:tcW w:type="dxa" w:w="1984"/>
            <w:shd w:val="clear" w:color="auto" w:fill="FFFFFF"/>
          </w:tcPr>
          <w:p>
            <w:pPr>
              <w:spacing w:before="0" w:after="0" w:line="259" w:lineRule="auto"/>
            </w:pPr>
            <w:r>
              <w:rPr>
                <w:rFonts w:ascii="Times New Roman" w:hAnsi="Times New Roman"/>
                <w:b w:val="0"/>
                <w:i w:val="0"/>
                <w:color w:val="191919"/>
                <w:sz w:val="19"/>
              </w:rPr>
              <w:t>Train</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2721"/>
            <w:shd w:val="clear" w:color="auto" w:fill="FFFFFF"/>
          </w:tcPr>
          <w:p>
            <w:pPr>
              <w:spacing w:before="0" w:after="0" w:line="259" w:lineRule="auto"/>
            </w:pPr>
            <w:r>
              <w:rPr>
                <w:rFonts w:ascii="Times New Roman" w:hAnsi="Times New Roman"/>
                <w:b w:val="0"/>
                <w:i w:val="0"/>
                <w:color w:val="191919"/>
                <w:sz w:val="19"/>
              </w:rPr>
              <w:t>Bổ sung sau khi chạy.</w:t>
            </w:r>
          </w:p>
        </w:tc>
      </w:tr>
      <w:tr>
        <w:tc>
          <w:tcPr>
            <w:tcW w:type="dxa" w:w="1984"/>
            <w:shd w:val="clear" w:color="auto" w:fill="F2F2F2"/>
          </w:tcPr>
          <w:p>
            <w:pPr>
              <w:spacing w:before="0" w:after="0" w:line="259" w:lineRule="auto"/>
            </w:pPr>
            <w:r>
              <w:rPr>
                <w:rFonts w:ascii="Times New Roman" w:hAnsi="Times New Roman"/>
                <w:b w:val="0"/>
                <w:i w:val="0"/>
                <w:color w:val="191919"/>
                <w:sz w:val="19"/>
              </w:rPr>
              <w:t>Validation</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2721"/>
            <w:shd w:val="clear" w:color="auto" w:fill="F2F2F2"/>
          </w:tcPr>
          <w:p>
            <w:pPr>
              <w:spacing w:before="0" w:after="0" w:line="259" w:lineRule="auto"/>
            </w:pPr>
            <w:r>
              <w:rPr>
                <w:rFonts w:ascii="Times New Roman" w:hAnsi="Times New Roman"/>
                <w:b w:val="0"/>
                <w:i w:val="0"/>
                <w:color w:val="191919"/>
                <w:sz w:val="19"/>
              </w:rPr>
              <w:t>Bổ sung sau khi chạy.</w:t>
            </w:r>
          </w:p>
        </w:tc>
      </w:tr>
      <w:tr>
        <w:tc>
          <w:tcPr>
            <w:tcW w:type="dxa" w:w="1984"/>
            <w:shd w:val="clear" w:color="auto" w:fill="FFFFFF"/>
          </w:tcPr>
          <w:p>
            <w:pPr>
              <w:spacing w:before="0" w:after="0" w:line="259" w:lineRule="auto"/>
            </w:pPr>
            <w:r>
              <w:rPr>
                <w:rFonts w:ascii="Times New Roman" w:hAnsi="Times New Roman"/>
                <w:b w:val="0"/>
                <w:i w:val="0"/>
                <w:color w:val="191919"/>
                <w:sz w:val="19"/>
              </w:rPr>
              <w:t>Test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2721"/>
            <w:shd w:val="clear" w:color="auto" w:fill="FFFFFF"/>
          </w:tcPr>
          <w:p>
            <w:pPr>
              <w:spacing w:before="0" w:after="0" w:line="259" w:lineRule="auto"/>
            </w:pPr>
            <w:r>
              <w:rPr>
                <w:rFonts w:ascii="Times New Roman" w:hAnsi="Times New Roman"/>
                <w:b w:val="0"/>
                <w:i w:val="0"/>
                <w:color w:val="191919"/>
                <w:sz w:val="19"/>
              </w:rPr>
              <w:t>Bổ sung sau khi chạy.</w:t>
            </w:r>
          </w:p>
        </w:tc>
      </w:tr>
    </w:tbl>
    <w:p>
      <w:pPr>
        <w:spacing w:after="20"/>
      </w:pPr>
    </w:p>
    <w:p>
      <w:pPr>
        <w:pStyle w:val="Heading3"/>
        <w:keepNext/>
        <w:spacing w:before="100" w:after="100" w:line="312" w:lineRule="auto"/>
      </w:pPr>
      <w:r>
        <w:rPr>
          <w:rFonts w:ascii="Times New Roman" w:hAnsi="Times New Roman"/>
          <w:b/>
          <w:i w:val="0"/>
          <w:color w:val="142848"/>
          <w:sz w:val="24"/>
        </w:rPr>
        <w:t>3.3.3. Kiến trúc mô hình</w:t>
      </w:r>
    </w:p>
    <w:p>
      <w:pPr>
        <w:spacing w:before="0" w:after="120" w:line="312" w:lineRule="auto"/>
        <w:ind w:firstLine="397"/>
      </w:pPr>
      <w:r>
        <w:rPr>
          <w:rFonts w:ascii="Times New Roman" w:hAnsi="Times New Roman"/>
          <w:b w:val="0"/>
          <w:i w:val="0"/>
          <w:color w:val="191919"/>
          <w:sz w:val="24"/>
        </w:rPr>
        <w:t>Pipeline cơ bản dùng Isolation Forest với StandardScaler và huấn luyện trên mẫu SAFE. Một số artifact nâng cao hỗ trợ classifier, Isolation Forest và autoencoder với cơ chế fusion. Kết quả model được lưu bằng joblib cùng thresholds và metrics.</w:t>
      </w:r>
    </w:p>
    <w:p>
      <w:pPr>
        <w:pStyle w:val="Heading3"/>
        <w:keepNext/>
        <w:spacing w:before="100" w:after="100" w:line="312" w:lineRule="auto"/>
      </w:pPr>
      <w:r>
        <w:rPr>
          <w:rFonts w:ascii="Times New Roman" w:hAnsi="Times New Roman"/>
          <w:b/>
          <w:i w:val="0"/>
          <w:color w:val="142848"/>
          <w:sz w:val="24"/>
        </w:rPr>
        <w:t>3.3.4. Triển khai</w:t>
      </w:r>
    </w:p>
    <w:p>
      <w:pPr>
        <w:spacing w:before="0" w:after="120" w:line="312" w:lineRule="auto"/>
        <w:ind w:firstLine="397"/>
      </w:pPr>
      <w:r>
        <w:rPr>
          <w:rFonts w:ascii="Times New Roman" w:hAnsi="Times New Roman"/>
          <w:b w:val="0"/>
          <w:i w:val="0"/>
          <w:color w:val="191919"/>
          <w:sz w:val="24"/>
        </w:rPr>
        <w:t>Gateway nạp model nếu file tồn tại; nếu không có model, pipeline vẫn thực hiện phân loại theo ngưỡng. Confidence, model_version và policy_version được đưa vào evidence để có thể truy nguyên phiên bản quyết định.</w:t>
      </w:r>
    </w:p>
    <w:p>
      <w:pPr>
        <w:pStyle w:val="Heading2"/>
        <w:keepNext/>
        <w:spacing w:before="180" w:after="100" w:line="312" w:lineRule="auto"/>
      </w:pPr>
      <w:r>
        <w:rPr>
          <w:rFonts w:ascii="Times New Roman" w:hAnsi="Times New Roman"/>
          <w:b/>
          <w:i w:val="0"/>
          <w:color w:val="142848"/>
          <w:sz w:val="26"/>
        </w:rPr>
        <w:t>3.4. Tầng Blockchain</w:t>
      </w:r>
    </w:p>
    <w:p>
      <w:pPr>
        <w:pStyle w:val="Heading3"/>
        <w:keepNext/>
        <w:spacing w:before="100" w:after="100" w:line="312" w:lineRule="auto"/>
      </w:pPr>
      <w:r>
        <w:rPr>
          <w:rFonts w:ascii="Times New Roman" w:hAnsi="Times New Roman"/>
          <w:b/>
          <w:i w:val="0"/>
          <w:color w:val="142848"/>
          <w:sz w:val="24"/>
        </w:rPr>
        <w:t>3.4.1. Vai trò</w:t>
      </w:r>
    </w:p>
    <w:p>
      <w:pPr>
        <w:spacing w:before="0" w:after="120" w:line="312" w:lineRule="auto"/>
        <w:ind w:firstLine="397"/>
      </w:pPr>
      <w:r>
        <w:rPr>
          <w:rFonts w:ascii="Times New Roman" w:hAnsi="Times New Roman"/>
          <w:b w:val="0"/>
          <w:i w:val="0"/>
          <w:color w:val="191919"/>
          <w:sz w:val="24"/>
        </w:rPr>
        <w:t>HRCSafetyLog là lớp evidence commitment: lưu bằng chứng tối thiểu để đối chiếu bản ghi off-chain. WorkPermitHandoff là lớp workflow: lưu quyền làm việc, phê duyệt, zone entry và handoff. Cả hai contract không đọc cảm biến và không điều khiển động cơ.</w:t>
      </w:r>
    </w:p>
    <w:p>
      <w:pPr>
        <w:pStyle w:val="Heading3"/>
        <w:keepNext/>
        <w:spacing w:before="100" w:after="100" w:line="312" w:lineRule="auto"/>
      </w:pPr>
      <w:r>
        <w:rPr>
          <w:rFonts w:ascii="Times New Roman" w:hAnsi="Times New Roman"/>
          <w:b/>
          <w:i w:val="0"/>
          <w:color w:val="142848"/>
          <w:sz w:val="24"/>
        </w:rPr>
        <w:t>3.4.2. Phân quyền</w:t>
      </w:r>
    </w:p>
    <w:tbl>
      <w:tblPr>
        <w:tblW w:type="auto" w:w="0"/>
        <w:jc w:val="center"/>
        <w:tblLayout w:type="fixed"/>
        <w:tblLook w:firstColumn="1" w:firstRow="1" w:lastColumn="0" w:lastRow="0" w:noHBand="0" w:noVBand="1" w:val="04A0"/>
      </w:tblPr>
      <w:tblGrid>
        <w:gridCol w:w="3173"/>
        <w:gridCol w:w="3173"/>
        <w:gridCol w:w="3173"/>
      </w:tblGrid>
      <w:tr>
        <w:tc>
          <w:tcPr>
            <w:tcW w:type="dxa" w:w="1814"/>
            <w:shd w:val="clear" w:color="auto" w:fill="18304F"/>
          </w:tcPr>
          <w:p>
            <w:pPr>
              <w:spacing w:before="0" w:after="0" w:line="252" w:lineRule="auto"/>
              <w:jc w:val="center"/>
            </w:pPr>
            <w:r>
              <w:rPr>
                <w:rFonts w:ascii="Times New Roman" w:hAnsi="Times New Roman"/>
                <w:b/>
                <w:i w:val="0"/>
                <w:color w:val="FFFFFF"/>
                <w:sz w:val="20"/>
              </w:rPr>
              <w:t>Vai trò</w:t>
            </w:r>
          </w:p>
        </w:tc>
        <w:tc>
          <w:tcPr>
            <w:tcW w:type="dxa" w:w="3685"/>
            <w:shd w:val="clear" w:color="auto" w:fill="18304F"/>
          </w:tcPr>
          <w:p>
            <w:pPr>
              <w:spacing w:before="0" w:after="0" w:line="252" w:lineRule="auto"/>
              <w:jc w:val="center"/>
            </w:pPr>
            <w:r>
              <w:rPr>
                <w:rFonts w:ascii="Times New Roman" w:hAnsi="Times New Roman"/>
                <w:b/>
                <w:i w:val="0"/>
                <w:color w:val="FFFFFF"/>
                <w:sz w:val="20"/>
              </w:rPr>
              <w:t>Được phép</w:t>
            </w:r>
          </w:p>
        </w:tc>
        <w:tc>
          <w:tcPr>
            <w:tcW w:type="dxa" w:w="3742"/>
            <w:shd w:val="clear" w:color="auto" w:fill="18304F"/>
          </w:tcPr>
          <w:p>
            <w:pPr>
              <w:spacing w:before="0" w:after="0" w:line="252" w:lineRule="auto"/>
              <w:jc w:val="center"/>
            </w:pPr>
            <w:r>
              <w:rPr>
                <w:rFonts w:ascii="Times New Roman" w:hAnsi="Times New Roman"/>
                <w:b/>
                <w:i w:val="0"/>
                <w:color w:val="FFFFFF"/>
                <w:sz w:val="20"/>
              </w:rPr>
              <w:t>Ý nghĩa</w:t>
            </w:r>
          </w:p>
        </w:tc>
      </w:tr>
      <w:tr>
        <w:tc>
          <w:tcPr>
            <w:tcW w:type="dxa" w:w="1814"/>
            <w:shd w:val="clear" w:color="auto" w:fill="FFFFFF"/>
          </w:tcPr>
          <w:p>
            <w:pPr>
              <w:spacing w:before="0" w:after="0" w:line="259" w:lineRule="auto"/>
            </w:pPr>
            <w:r>
              <w:rPr>
                <w:rFonts w:ascii="Times New Roman" w:hAnsi="Times New Roman"/>
                <w:b w:val="0"/>
                <w:i w:val="0"/>
                <w:color w:val="191919"/>
                <w:sz w:val="19"/>
              </w:rPr>
              <w:t>Owner</w:t>
            </w:r>
          </w:p>
        </w:tc>
        <w:tc>
          <w:tcPr>
            <w:tcW w:type="dxa" w:w="3685"/>
            <w:shd w:val="clear" w:color="auto" w:fill="FFFFFF"/>
          </w:tcPr>
          <w:p>
            <w:pPr>
              <w:spacing w:before="0" w:after="0" w:line="259" w:lineRule="auto"/>
            </w:pPr>
            <w:r>
              <w:rPr>
                <w:rFonts w:ascii="Times New Roman" w:hAnsi="Times New Roman"/>
                <w:b w:val="0"/>
                <w:i w:val="0"/>
                <w:color w:val="191919"/>
                <w:sz w:val="19"/>
              </w:rPr>
              <w:t>Quản lý reporter; clear E-Stop; quản trị contract</w:t>
            </w:r>
          </w:p>
        </w:tc>
        <w:tc>
          <w:tcPr>
            <w:tcW w:type="dxa" w:w="3742"/>
            <w:shd w:val="clear" w:color="auto" w:fill="FFFFFF"/>
          </w:tcPr>
          <w:p>
            <w:pPr>
              <w:spacing w:before="0" w:after="0" w:line="259" w:lineRule="auto"/>
            </w:pPr>
            <w:r>
              <w:rPr>
                <w:rFonts w:ascii="Times New Roman" w:hAnsi="Times New Roman"/>
                <w:b w:val="0"/>
                <w:i w:val="0"/>
                <w:color w:val="191919"/>
                <w:sz w:val="19"/>
              </w:rPr>
              <w:t>Tài khoản triển khai/điều hành.</w:t>
            </w:r>
          </w:p>
        </w:tc>
      </w:tr>
      <w:tr>
        <w:tc>
          <w:tcPr>
            <w:tcW w:type="dxa" w:w="1814"/>
            <w:shd w:val="clear" w:color="auto" w:fill="F2F2F2"/>
          </w:tcPr>
          <w:p>
            <w:pPr>
              <w:spacing w:before="0" w:after="0" w:line="259" w:lineRule="auto"/>
            </w:pPr>
            <w:r>
              <w:rPr>
                <w:rFonts w:ascii="Times New Roman" w:hAnsi="Times New Roman"/>
                <w:b w:val="0"/>
                <w:i w:val="0"/>
                <w:color w:val="191919"/>
                <w:sz w:val="19"/>
              </w:rPr>
              <w:t>Reporter</w:t>
            </w:r>
          </w:p>
        </w:tc>
        <w:tc>
          <w:tcPr>
            <w:tcW w:type="dxa" w:w="3685"/>
            <w:shd w:val="clear" w:color="auto" w:fill="F2F2F2"/>
          </w:tcPr>
          <w:p>
            <w:pPr>
              <w:spacing w:before="0" w:after="0" w:line="259" w:lineRule="auto"/>
            </w:pPr>
            <w:r>
              <w:rPr>
                <w:rFonts w:ascii="Times New Roman" w:hAnsi="Times New Roman"/>
                <w:b w:val="0"/>
                <w:i w:val="0"/>
                <w:color w:val="191919"/>
                <w:sz w:val="19"/>
              </w:rPr>
              <w:t>recordEvent/recordEvidence</w:t>
            </w:r>
          </w:p>
        </w:tc>
        <w:tc>
          <w:tcPr>
            <w:tcW w:type="dxa" w:w="3742"/>
            <w:shd w:val="clear" w:color="auto" w:fill="F2F2F2"/>
          </w:tcPr>
          <w:p>
            <w:pPr>
              <w:spacing w:before="0" w:after="0" w:line="259" w:lineRule="auto"/>
            </w:pPr>
            <w:r>
              <w:rPr>
                <w:rFonts w:ascii="Times New Roman" w:hAnsi="Times New Roman"/>
                <w:b w:val="0"/>
                <w:i w:val="0"/>
                <w:color w:val="191919"/>
                <w:sz w:val="19"/>
              </w:rPr>
              <w:t>Đưa safety event lên log.</w:t>
            </w:r>
          </w:p>
        </w:tc>
      </w:tr>
      <w:tr>
        <w:tc>
          <w:tcPr>
            <w:tcW w:type="dxa" w:w="1814"/>
            <w:shd w:val="clear" w:color="auto" w:fill="FFFFFF"/>
          </w:tcPr>
          <w:p>
            <w:pPr>
              <w:spacing w:before="0" w:after="0" w:line="259" w:lineRule="auto"/>
            </w:pPr>
            <w:r>
              <w:rPr>
                <w:rFonts w:ascii="Times New Roman" w:hAnsi="Times New Roman"/>
                <w:b w:val="0"/>
                <w:i w:val="0"/>
                <w:color w:val="191919"/>
                <w:sz w:val="19"/>
              </w:rPr>
              <w:t>Supervisor</w:t>
            </w:r>
          </w:p>
        </w:tc>
        <w:tc>
          <w:tcPr>
            <w:tcW w:type="dxa" w:w="3685"/>
            <w:shd w:val="clear" w:color="auto" w:fill="FFFFFF"/>
          </w:tcPr>
          <w:p>
            <w:pPr>
              <w:spacing w:before="0" w:after="0" w:line="259" w:lineRule="auto"/>
            </w:pPr>
            <w:r>
              <w:rPr>
                <w:rFonts w:ascii="Times New Roman" w:hAnsi="Times New Roman"/>
                <w:b w:val="0"/>
                <w:i w:val="0"/>
                <w:color w:val="191919"/>
                <w:sz w:val="19"/>
              </w:rPr>
              <w:t>Approve/revoke permit</w:t>
            </w:r>
          </w:p>
        </w:tc>
        <w:tc>
          <w:tcPr>
            <w:tcW w:type="dxa" w:w="3742"/>
            <w:shd w:val="clear" w:color="auto" w:fill="FFFFFF"/>
          </w:tcPr>
          <w:p>
            <w:pPr>
              <w:spacing w:before="0" w:after="0" w:line="259" w:lineRule="auto"/>
            </w:pPr>
            <w:r>
              <w:rPr>
                <w:rFonts w:ascii="Times New Roman" w:hAnsi="Times New Roman"/>
                <w:b w:val="0"/>
                <w:i w:val="0"/>
                <w:color w:val="191919"/>
                <w:sz w:val="19"/>
              </w:rPr>
              <w:t>Phê duyệt workflow.</w:t>
            </w:r>
          </w:p>
        </w:tc>
      </w:tr>
      <w:tr>
        <w:tc>
          <w:tcPr>
            <w:tcW w:type="dxa" w:w="1814"/>
            <w:shd w:val="clear" w:color="auto" w:fill="F2F2F2"/>
          </w:tcPr>
          <w:p>
            <w:pPr>
              <w:spacing w:before="0" w:after="0" w:line="259" w:lineRule="auto"/>
            </w:pPr>
            <w:r>
              <w:rPr>
                <w:rFonts w:ascii="Times New Roman" w:hAnsi="Times New Roman"/>
                <w:b w:val="0"/>
                <w:i w:val="0"/>
                <w:color w:val="191919"/>
                <w:sz w:val="19"/>
              </w:rPr>
              <w:t>Gateway</w:t>
            </w:r>
          </w:p>
        </w:tc>
        <w:tc>
          <w:tcPr>
            <w:tcW w:type="dxa" w:w="3685"/>
            <w:shd w:val="clear" w:color="auto" w:fill="F2F2F2"/>
          </w:tcPr>
          <w:p>
            <w:pPr>
              <w:spacing w:before="0" w:after="0" w:line="259" w:lineRule="auto"/>
            </w:pPr>
            <w:r>
              <w:rPr>
                <w:rFonts w:ascii="Times New Roman" w:hAnsi="Times New Roman"/>
                <w:b w:val="0"/>
                <w:i w:val="0"/>
                <w:color w:val="191919"/>
                <w:sz w:val="19"/>
              </w:rPr>
              <w:t>Record zone entry</w:t>
            </w:r>
          </w:p>
        </w:tc>
        <w:tc>
          <w:tcPr>
            <w:tcW w:type="dxa" w:w="3742"/>
            <w:shd w:val="clear" w:color="auto" w:fill="F2F2F2"/>
          </w:tcPr>
          <w:p>
            <w:pPr>
              <w:spacing w:before="0" w:after="0" w:line="259" w:lineRule="auto"/>
            </w:pPr>
            <w:r>
              <w:rPr>
                <w:rFonts w:ascii="Times New Roman" w:hAnsi="Times New Roman"/>
                <w:b w:val="0"/>
                <w:i w:val="0"/>
                <w:color w:val="191919"/>
                <w:sz w:val="19"/>
              </w:rPr>
              <w:t>Ghi nhận worker vào zone dựa trên telemetry.</w:t>
            </w:r>
          </w:p>
        </w:tc>
      </w:tr>
      <w:tr>
        <w:tc>
          <w:tcPr>
            <w:tcW w:type="dxa" w:w="1814"/>
            <w:shd w:val="clear" w:color="auto" w:fill="FFFFFF"/>
          </w:tcPr>
          <w:p>
            <w:pPr>
              <w:spacing w:before="0" w:after="0" w:line="259" w:lineRule="auto"/>
            </w:pPr>
            <w:r>
              <w:rPr>
                <w:rFonts w:ascii="Times New Roman" w:hAnsi="Times New Roman"/>
                <w:b w:val="0"/>
                <w:i w:val="0"/>
                <w:color w:val="191919"/>
                <w:sz w:val="19"/>
              </w:rPr>
              <w:t>Worker/Requester</w:t>
            </w:r>
          </w:p>
        </w:tc>
        <w:tc>
          <w:tcPr>
            <w:tcW w:type="dxa" w:w="3685"/>
            <w:shd w:val="clear" w:color="auto" w:fill="FFFFFF"/>
          </w:tcPr>
          <w:p>
            <w:pPr>
              <w:spacing w:before="0" w:after="0" w:line="259" w:lineRule="auto"/>
            </w:pPr>
            <w:r>
              <w:rPr>
                <w:rFonts w:ascii="Times New Roman" w:hAnsi="Times New Roman"/>
                <w:b w:val="0"/>
                <w:i w:val="0"/>
                <w:color w:val="191919"/>
                <w:sz w:val="19"/>
              </w:rPr>
              <w:t>Create permit; confirm handoff; complete theo điều kiện</w:t>
            </w:r>
          </w:p>
        </w:tc>
        <w:tc>
          <w:tcPr>
            <w:tcW w:type="dxa" w:w="3742"/>
            <w:shd w:val="clear" w:color="auto" w:fill="FFFFFF"/>
          </w:tcPr>
          <w:p>
            <w:pPr>
              <w:spacing w:before="0" w:after="0" w:line="259" w:lineRule="auto"/>
            </w:pPr>
            <w:r>
              <w:rPr>
                <w:rFonts w:ascii="Times New Roman" w:hAnsi="Times New Roman"/>
                <w:b w:val="0"/>
                <w:i w:val="0"/>
                <w:color w:val="191919"/>
                <w:sz w:val="19"/>
              </w:rPr>
              <w:t>Tham gia workflow.</w:t>
            </w:r>
          </w:p>
        </w:tc>
      </w:tr>
    </w:tbl>
    <w:p>
      <w:pPr>
        <w:spacing w:after="20"/>
      </w:pPr>
    </w:p>
    <w:p>
      <w:pPr>
        <w:pStyle w:val="Heading3"/>
        <w:keepNext/>
        <w:spacing w:before="100" w:after="100" w:line="312" w:lineRule="auto"/>
      </w:pPr>
      <w:r>
        <w:rPr>
          <w:rFonts w:ascii="Times New Roman" w:hAnsi="Times New Roman"/>
          <w:b/>
          <w:i w:val="0"/>
          <w:color w:val="142848"/>
          <w:sz w:val="24"/>
        </w:rPr>
        <w:t>3.4.3. Máy trạng thái và hàm</w:t>
      </w:r>
    </w:p>
    <w:p>
      <w:pPr>
        <w:spacing w:before="0" w:after="120" w:line="312" w:lineRule="auto"/>
        <w:ind w:firstLine="397"/>
      </w:pPr>
      <w:r>
        <w:rPr>
          <w:rFonts w:ascii="Times New Roman" w:hAnsi="Times New Roman"/>
          <w:b w:val="0"/>
          <w:i w:val="0"/>
          <w:color w:val="191919"/>
          <w:sz w:val="24"/>
        </w:rPr>
        <w:t>HRCSafetyLog duy trì eventExists, evidenceExists, deviceLocked và emergencyStopByDevice. Khi ghi EMERGENCY, device bị khóa logic; clearEmergencyStop chỉ owner gọi được. WorkPermitHandoff chuyển PENDING → APPROVED → ACTIVE → COMPLETED, hoặc REVOKED theo điều kiện.</w:t>
      </w:r>
    </w:p>
    <w:tbl>
      <w:tblPr>
        <w:tblW w:type="auto" w:w="0"/>
        <w:jc w:val="center"/>
        <w:tblLayout w:type="fixed"/>
        <w:tblLook w:firstColumn="1" w:firstRow="1" w:lastColumn="0" w:lastRow="0" w:noHBand="0" w:noVBand="1" w:val="04A0"/>
      </w:tblPr>
      <w:tblGrid>
        <w:gridCol w:w="3173"/>
        <w:gridCol w:w="3173"/>
        <w:gridCol w:w="3173"/>
      </w:tblGrid>
      <w:tr>
        <w:tc>
          <w:tcPr>
            <w:tcW w:type="dxa" w:w="2721"/>
            <w:shd w:val="clear" w:color="auto" w:fill="18304F"/>
          </w:tcPr>
          <w:p>
            <w:pPr>
              <w:spacing w:before="0" w:after="0" w:line="252" w:lineRule="auto"/>
              <w:jc w:val="center"/>
            </w:pPr>
            <w:r>
              <w:rPr>
                <w:rFonts w:ascii="Times New Roman" w:hAnsi="Times New Roman"/>
                <w:b/>
                <w:i w:val="0"/>
                <w:color w:val="FFFFFF"/>
                <w:sz w:val="20"/>
              </w:rPr>
              <w:t>Contract / hàm</w:t>
            </w:r>
          </w:p>
        </w:tc>
        <w:tc>
          <w:tcPr>
            <w:tcW w:type="dxa" w:w="2381"/>
            <w:shd w:val="clear" w:color="auto" w:fill="18304F"/>
          </w:tcPr>
          <w:p>
            <w:pPr>
              <w:spacing w:before="0" w:after="0" w:line="252" w:lineRule="auto"/>
              <w:jc w:val="center"/>
            </w:pPr>
            <w:r>
              <w:rPr>
                <w:rFonts w:ascii="Times New Roman" w:hAnsi="Times New Roman"/>
                <w:b/>
                <w:i w:val="0"/>
                <w:color w:val="FFFFFF"/>
                <w:sz w:val="20"/>
              </w:rPr>
              <w:t>Quyền</w:t>
            </w:r>
          </w:p>
        </w:tc>
        <w:tc>
          <w:tcPr>
            <w:tcW w:type="dxa" w:w="4139"/>
            <w:shd w:val="clear" w:color="auto" w:fill="18304F"/>
          </w:tcPr>
          <w:p>
            <w:pPr>
              <w:spacing w:before="0" w:after="0" w:line="252" w:lineRule="auto"/>
              <w:jc w:val="center"/>
            </w:pPr>
            <w:r>
              <w:rPr>
                <w:rFonts w:ascii="Times New Roman" w:hAnsi="Times New Roman"/>
                <w:b/>
                <w:i w:val="0"/>
                <w:color w:val="FFFFFF"/>
                <w:sz w:val="20"/>
              </w:rPr>
              <w:t>Chức năng</w:t>
            </w:r>
          </w:p>
        </w:tc>
      </w:tr>
      <w:tr>
        <w:tc>
          <w:tcPr>
            <w:tcW w:type="dxa" w:w="2721"/>
            <w:shd w:val="clear" w:color="auto" w:fill="FFFFFF"/>
          </w:tcPr>
          <w:p>
            <w:pPr>
              <w:spacing w:before="0" w:after="0" w:line="259" w:lineRule="auto"/>
            </w:pPr>
            <w:r>
              <w:rPr>
                <w:rFonts w:ascii="Times New Roman" w:hAnsi="Times New Roman"/>
                <w:b w:val="0"/>
                <w:i w:val="0"/>
                <w:color w:val="191919"/>
                <w:sz w:val="19"/>
              </w:rPr>
              <w:t>recordEvidence</w:t>
            </w:r>
          </w:p>
        </w:tc>
        <w:tc>
          <w:tcPr>
            <w:tcW w:type="dxa" w:w="2381"/>
            <w:shd w:val="clear" w:color="auto" w:fill="FFFFFF"/>
          </w:tcPr>
          <w:p>
            <w:pPr>
              <w:spacing w:before="0" w:after="0" w:line="259" w:lineRule="auto"/>
            </w:pPr>
            <w:r>
              <w:rPr>
                <w:rFonts w:ascii="Times New Roman" w:hAnsi="Times New Roman"/>
                <w:b w:val="0"/>
                <w:i w:val="0"/>
                <w:color w:val="191919"/>
                <w:sz w:val="19"/>
              </w:rPr>
              <w:t>Reporter</w:t>
            </w:r>
          </w:p>
        </w:tc>
        <w:tc>
          <w:tcPr>
            <w:tcW w:type="dxa" w:w="4139"/>
            <w:shd w:val="clear" w:color="auto" w:fill="FFFFFF"/>
          </w:tcPr>
          <w:p>
            <w:pPr>
              <w:spacing w:before="0" w:after="0" w:line="259" w:lineRule="auto"/>
            </w:pPr>
            <w:r>
              <w:rPr>
                <w:rFonts w:ascii="Times New Roman" w:hAnsi="Times New Roman"/>
                <w:b w:val="0"/>
                <w:i w:val="0"/>
                <w:color w:val="191919"/>
                <w:sz w:val="19"/>
              </w:rPr>
              <w:t>Ghi digest, device hash, timestamp, severity, E-Stop, schema.</w:t>
            </w:r>
          </w:p>
        </w:tc>
      </w:tr>
      <w:tr>
        <w:tc>
          <w:tcPr>
            <w:tcW w:type="dxa" w:w="2721"/>
            <w:shd w:val="clear" w:color="auto" w:fill="F2F2F2"/>
          </w:tcPr>
          <w:p>
            <w:pPr>
              <w:spacing w:before="0" w:after="0" w:line="259" w:lineRule="auto"/>
            </w:pPr>
            <w:r>
              <w:rPr>
                <w:rFonts w:ascii="Times New Roman" w:hAnsi="Times New Roman"/>
                <w:b w:val="0"/>
                <w:i w:val="0"/>
                <w:color w:val="191919"/>
                <w:sz w:val="19"/>
              </w:rPr>
              <w:t>clearEmergencyStop</w:t>
            </w:r>
          </w:p>
        </w:tc>
        <w:tc>
          <w:tcPr>
            <w:tcW w:type="dxa" w:w="2381"/>
            <w:shd w:val="clear" w:color="auto" w:fill="F2F2F2"/>
          </w:tcPr>
          <w:p>
            <w:pPr>
              <w:spacing w:before="0" w:after="0" w:line="259" w:lineRule="auto"/>
            </w:pPr>
            <w:r>
              <w:rPr>
                <w:rFonts w:ascii="Times New Roman" w:hAnsi="Times New Roman"/>
                <w:b w:val="0"/>
                <w:i w:val="0"/>
                <w:color w:val="191919"/>
                <w:sz w:val="19"/>
              </w:rPr>
              <w:t>Owner</w:t>
            </w:r>
          </w:p>
        </w:tc>
        <w:tc>
          <w:tcPr>
            <w:tcW w:type="dxa" w:w="4139"/>
            <w:shd w:val="clear" w:color="auto" w:fill="F2F2F2"/>
          </w:tcPr>
          <w:p>
            <w:pPr>
              <w:spacing w:before="0" w:after="0" w:line="259" w:lineRule="auto"/>
            </w:pPr>
            <w:r>
              <w:rPr>
                <w:rFonts w:ascii="Times New Roman" w:hAnsi="Times New Roman"/>
                <w:b w:val="0"/>
                <w:i w:val="0"/>
                <w:color w:val="191919"/>
                <w:sz w:val="19"/>
              </w:rPr>
              <w:t>Gỡ latch logic trên chain.</w:t>
            </w:r>
          </w:p>
        </w:tc>
      </w:tr>
      <w:tr>
        <w:tc>
          <w:tcPr>
            <w:tcW w:type="dxa" w:w="2721"/>
            <w:shd w:val="clear" w:color="auto" w:fill="FFFFFF"/>
          </w:tcPr>
          <w:p>
            <w:pPr>
              <w:spacing w:before="0" w:after="0" w:line="259" w:lineRule="auto"/>
            </w:pPr>
            <w:r>
              <w:rPr>
                <w:rFonts w:ascii="Times New Roman" w:hAnsi="Times New Roman"/>
                <w:b w:val="0"/>
                <w:i w:val="0"/>
                <w:color w:val="191919"/>
                <w:sz w:val="19"/>
              </w:rPr>
              <w:t>createPermit</w:t>
            </w:r>
          </w:p>
        </w:tc>
        <w:tc>
          <w:tcPr>
            <w:tcW w:type="dxa" w:w="2381"/>
            <w:shd w:val="clear" w:color="auto" w:fill="FFFFFF"/>
          </w:tcPr>
          <w:p>
            <w:pPr>
              <w:spacing w:before="0" w:after="0" w:line="259" w:lineRule="auto"/>
            </w:pPr>
            <w:r>
              <w:rPr>
                <w:rFonts w:ascii="Times New Roman" w:hAnsi="Times New Roman"/>
                <w:b w:val="0"/>
                <w:i w:val="0"/>
                <w:color w:val="191919"/>
                <w:sz w:val="19"/>
              </w:rPr>
              <w:t>Bất kỳ requester</w:t>
            </w:r>
          </w:p>
        </w:tc>
        <w:tc>
          <w:tcPr>
            <w:tcW w:type="dxa" w:w="4139"/>
            <w:shd w:val="clear" w:color="auto" w:fill="FFFFFF"/>
          </w:tcPr>
          <w:p>
            <w:pPr>
              <w:spacing w:before="0" w:after="0" w:line="259" w:lineRule="auto"/>
            </w:pPr>
            <w:r>
              <w:rPr>
                <w:rFonts w:ascii="Times New Roman" w:hAnsi="Times New Roman"/>
                <w:b w:val="0"/>
                <w:i w:val="0"/>
                <w:color w:val="191919"/>
                <w:sz w:val="19"/>
              </w:rPr>
              <w:t>Tạo permit có thời hạn.</w:t>
            </w:r>
          </w:p>
        </w:tc>
      </w:tr>
      <w:tr>
        <w:tc>
          <w:tcPr>
            <w:tcW w:type="dxa" w:w="2721"/>
            <w:shd w:val="clear" w:color="auto" w:fill="F2F2F2"/>
          </w:tcPr>
          <w:p>
            <w:pPr>
              <w:spacing w:before="0" w:after="0" w:line="259" w:lineRule="auto"/>
            </w:pPr>
            <w:r>
              <w:rPr>
                <w:rFonts w:ascii="Times New Roman" w:hAnsi="Times New Roman"/>
                <w:b w:val="0"/>
                <w:i w:val="0"/>
                <w:color w:val="191919"/>
                <w:sz w:val="19"/>
              </w:rPr>
              <w:t>approvePermit</w:t>
            </w:r>
          </w:p>
        </w:tc>
        <w:tc>
          <w:tcPr>
            <w:tcW w:type="dxa" w:w="2381"/>
            <w:shd w:val="clear" w:color="auto" w:fill="F2F2F2"/>
          </w:tcPr>
          <w:p>
            <w:pPr>
              <w:spacing w:before="0" w:after="0" w:line="259" w:lineRule="auto"/>
            </w:pPr>
            <w:r>
              <w:rPr>
                <w:rFonts w:ascii="Times New Roman" w:hAnsi="Times New Roman"/>
                <w:b w:val="0"/>
                <w:i w:val="0"/>
                <w:color w:val="191919"/>
                <w:sz w:val="19"/>
              </w:rPr>
              <w:t>Supervisor</w:t>
            </w:r>
          </w:p>
        </w:tc>
        <w:tc>
          <w:tcPr>
            <w:tcW w:type="dxa" w:w="4139"/>
            <w:shd w:val="clear" w:color="auto" w:fill="F2F2F2"/>
          </w:tcPr>
          <w:p>
            <w:pPr>
              <w:spacing w:before="0" w:after="0" w:line="259" w:lineRule="auto"/>
            </w:pPr>
            <w:r>
              <w:rPr>
                <w:rFonts w:ascii="Times New Roman" w:hAnsi="Times New Roman"/>
                <w:b w:val="0"/>
                <w:i w:val="0"/>
                <w:color w:val="191919"/>
                <w:sz w:val="19"/>
              </w:rPr>
              <w:t>Phê duyệt permit.</w:t>
            </w:r>
          </w:p>
        </w:tc>
      </w:tr>
      <w:tr>
        <w:tc>
          <w:tcPr>
            <w:tcW w:type="dxa" w:w="2721"/>
            <w:shd w:val="clear" w:color="auto" w:fill="FFFFFF"/>
          </w:tcPr>
          <w:p>
            <w:pPr>
              <w:spacing w:before="0" w:after="0" w:line="259" w:lineRule="auto"/>
            </w:pPr>
            <w:r>
              <w:rPr>
                <w:rFonts w:ascii="Times New Roman" w:hAnsi="Times New Roman"/>
                <w:b w:val="0"/>
                <w:i w:val="0"/>
                <w:color w:val="191919"/>
                <w:sz w:val="19"/>
              </w:rPr>
              <w:t>recordZoneEntry</w:t>
            </w:r>
          </w:p>
        </w:tc>
        <w:tc>
          <w:tcPr>
            <w:tcW w:type="dxa" w:w="2381"/>
            <w:shd w:val="clear" w:color="auto" w:fill="FFFFFF"/>
          </w:tcPr>
          <w:p>
            <w:pPr>
              <w:spacing w:before="0" w:after="0" w:line="259" w:lineRule="auto"/>
            </w:pPr>
            <w:r>
              <w:rPr>
                <w:rFonts w:ascii="Times New Roman" w:hAnsi="Times New Roman"/>
                <w:b w:val="0"/>
                <w:i w:val="0"/>
                <w:color w:val="191919"/>
                <w:sz w:val="19"/>
              </w:rPr>
              <w:t>Gateway</w:t>
            </w:r>
          </w:p>
        </w:tc>
        <w:tc>
          <w:tcPr>
            <w:tcW w:type="dxa" w:w="4139"/>
            <w:shd w:val="clear" w:color="auto" w:fill="FFFFFF"/>
          </w:tcPr>
          <w:p>
            <w:pPr>
              <w:spacing w:before="0" w:after="0" w:line="259" w:lineRule="auto"/>
            </w:pPr>
            <w:r>
              <w:rPr>
                <w:rFonts w:ascii="Times New Roman" w:hAnsi="Times New Roman"/>
                <w:b w:val="0"/>
                <w:i w:val="0"/>
                <w:color w:val="191919"/>
                <w:sz w:val="19"/>
              </w:rPr>
              <w:t>Đưa permit sang ACTIVE.</w:t>
            </w:r>
          </w:p>
        </w:tc>
      </w:tr>
      <w:tr>
        <w:tc>
          <w:tcPr>
            <w:tcW w:type="dxa" w:w="2721"/>
            <w:shd w:val="clear" w:color="auto" w:fill="F2F2F2"/>
          </w:tcPr>
          <w:p>
            <w:pPr>
              <w:spacing w:before="0" w:after="0" w:line="259" w:lineRule="auto"/>
            </w:pPr>
            <w:r>
              <w:rPr>
                <w:rFonts w:ascii="Times New Roman" w:hAnsi="Times New Roman"/>
                <w:b w:val="0"/>
                <w:i w:val="0"/>
                <w:color w:val="191919"/>
                <w:sz w:val="19"/>
              </w:rPr>
              <w:t>confirmHandoff</w:t>
            </w:r>
          </w:p>
        </w:tc>
        <w:tc>
          <w:tcPr>
            <w:tcW w:type="dxa" w:w="2381"/>
            <w:shd w:val="clear" w:color="auto" w:fill="F2F2F2"/>
          </w:tcPr>
          <w:p>
            <w:pPr>
              <w:spacing w:before="0" w:after="0" w:line="259" w:lineRule="auto"/>
            </w:pPr>
            <w:r>
              <w:rPr>
                <w:rFonts w:ascii="Times New Roman" w:hAnsi="Times New Roman"/>
                <w:b w:val="0"/>
                <w:i w:val="0"/>
                <w:color w:val="191919"/>
                <w:sz w:val="19"/>
              </w:rPr>
              <w:t>Worker/requester/supervisor</w:t>
            </w:r>
          </w:p>
        </w:tc>
        <w:tc>
          <w:tcPr>
            <w:tcW w:type="dxa" w:w="4139"/>
            <w:shd w:val="clear" w:color="auto" w:fill="F2F2F2"/>
          </w:tcPr>
          <w:p>
            <w:pPr>
              <w:spacing w:before="0" w:after="0" w:line="259" w:lineRule="auto"/>
            </w:pPr>
            <w:r>
              <w:rPr>
                <w:rFonts w:ascii="Times New Roman" w:hAnsi="Times New Roman"/>
                <w:b w:val="0"/>
                <w:i w:val="0"/>
                <w:color w:val="191919"/>
                <w:sz w:val="19"/>
              </w:rPr>
              <w:t>Xác nhận bàn giao.</w:t>
            </w:r>
          </w:p>
        </w:tc>
      </w:tr>
      <w:tr>
        <w:tc>
          <w:tcPr>
            <w:tcW w:type="dxa" w:w="2721"/>
            <w:shd w:val="clear" w:color="auto" w:fill="FFFFFF"/>
          </w:tcPr>
          <w:p>
            <w:pPr>
              <w:spacing w:before="0" w:after="0" w:line="259" w:lineRule="auto"/>
            </w:pPr>
            <w:r>
              <w:rPr>
                <w:rFonts w:ascii="Times New Roman" w:hAnsi="Times New Roman"/>
                <w:b w:val="0"/>
                <w:i w:val="0"/>
                <w:color w:val="191919"/>
                <w:sz w:val="19"/>
              </w:rPr>
              <w:t>completePermit</w:t>
            </w:r>
          </w:p>
        </w:tc>
        <w:tc>
          <w:tcPr>
            <w:tcW w:type="dxa" w:w="2381"/>
            <w:shd w:val="clear" w:color="auto" w:fill="FFFFFF"/>
          </w:tcPr>
          <w:p>
            <w:pPr>
              <w:spacing w:before="0" w:after="0" w:line="259" w:lineRule="auto"/>
            </w:pPr>
            <w:r>
              <w:rPr>
                <w:rFonts w:ascii="Times New Roman" w:hAnsi="Times New Roman"/>
                <w:b w:val="0"/>
                <w:i w:val="0"/>
                <w:color w:val="191919"/>
                <w:sz w:val="19"/>
              </w:rPr>
              <w:t>Participant hợp lệ</w:t>
            </w:r>
          </w:p>
        </w:tc>
        <w:tc>
          <w:tcPr>
            <w:tcW w:type="dxa" w:w="4139"/>
            <w:shd w:val="clear" w:color="auto" w:fill="FFFFFF"/>
          </w:tcPr>
          <w:p>
            <w:pPr>
              <w:spacing w:before="0" w:after="0" w:line="259" w:lineRule="auto"/>
            </w:pPr>
            <w:r>
              <w:rPr>
                <w:rFonts w:ascii="Times New Roman" w:hAnsi="Times New Roman"/>
                <w:b w:val="0"/>
                <w:i w:val="0"/>
                <w:color w:val="191919"/>
                <w:sz w:val="19"/>
              </w:rPr>
              <w:t>Đóng permit.</w:t>
            </w:r>
          </w:p>
        </w:tc>
      </w:tr>
    </w:tbl>
    <w:p>
      <w:pPr>
        <w:spacing w:after="20"/>
      </w:pPr>
    </w:p>
    <w:p>
      <w:pPr>
        <w:pStyle w:val="Heading3"/>
        <w:keepNext/>
        <w:spacing w:before="100" w:after="100" w:line="312" w:lineRule="auto"/>
      </w:pPr>
      <w:r>
        <w:rPr>
          <w:rFonts w:ascii="Times New Roman" w:hAnsi="Times New Roman"/>
          <w:b/>
          <w:i w:val="0"/>
          <w:color w:val="142848"/>
          <w:sz w:val="24"/>
        </w:rPr>
        <w:t>3.4.4. Evidence và chống ghi trùng</w:t>
      </w:r>
    </w:p>
    <w:p>
      <w:pPr>
        <w:spacing w:before="0" w:after="120" w:line="312" w:lineRule="auto"/>
        <w:ind w:firstLine="397"/>
      </w:pPr>
      <w:r>
        <w:rPr>
          <w:rFonts w:ascii="Times New Roman" w:hAnsi="Times New Roman"/>
          <w:b w:val="0"/>
          <w:i w:val="0"/>
          <w:color w:val="191919"/>
          <w:sz w:val="24"/>
        </w:rPr>
        <w:t>Contract từ chối eventHash/evidenceHash đã tồn tại, schema không hỗ trợ, timestamp rỗng hoặc cờ emergency không phù hợp severity. Cơ chế này chống ghi trùng cùng một commitment; việc xác minh nội dung off-chain vẫn cần verifier băm lại evidence và đối chiếu transaction.</w:t>
      </w:r>
    </w:p>
    <w:p>
      <w:pPr>
        <w:pStyle w:val="Heading2"/>
        <w:keepNext/>
        <w:spacing w:before="180" w:after="100" w:line="312" w:lineRule="auto"/>
      </w:pPr>
      <w:r>
        <w:rPr>
          <w:rFonts w:ascii="Times New Roman" w:hAnsi="Times New Roman"/>
          <w:b/>
          <w:i w:val="0"/>
          <w:color w:val="142848"/>
          <w:sz w:val="26"/>
        </w:rPr>
        <w:t>3.5. Backend và Dashboard</w:t>
      </w:r>
    </w:p>
    <w:p>
      <w:pPr>
        <w:pStyle w:val="Heading3"/>
        <w:keepNext/>
        <w:spacing w:before="100" w:after="100" w:line="312" w:lineRule="auto"/>
      </w:pPr>
      <w:r>
        <w:rPr>
          <w:rFonts w:ascii="Times New Roman" w:hAnsi="Times New Roman"/>
          <w:b/>
          <w:i w:val="0"/>
          <w:color w:val="142848"/>
          <w:sz w:val="24"/>
        </w:rPr>
        <w:t>3.5.1. Vai trò</w:t>
      </w:r>
    </w:p>
    <w:p>
      <w:pPr>
        <w:spacing w:before="0" w:after="120" w:line="312" w:lineRule="auto"/>
        <w:ind w:firstLine="397"/>
      </w:pPr>
      <w:r>
        <w:rPr>
          <w:rFonts w:ascii="Times New Roman" w:hAnsi="Times New Roman"/>
          <w:b w:val="0"/>
          <w:i w:val="0"/>
          <w:color w:val="191919"/>
          <w:sz w:val="24"/>
        </w:rPr>
        <w:t>Backend prototype gồm gateway pipeline, MQTT subscriber, serial reader, evidence outbox và blockchain client. Dashboard HTML/CSS/JavaScript dùng ethers.js và MetaMask để mô phỏng, tạo event local, ghi event, quản trị role, E-Stop logic và work permit.</w:t>
      </w:r>
    </w:p>
    <w:p>
      <w:pPr>
        <w:pStyle w:val="Heading3"/>
        <w:keepNext/>
        <w:spacing w:before="100" w:after="100" w:line="312" w:lineRule="auto"/>
      </w:pPr>
      <w:r>
        <w:rPr>
          <w:rFonts w:ascii="Times New Roman" w:hAnsi="Times New Roman"/>
          <w:b/>
          <w:i w:val="0"/>
          <w:color w:val="142848"/>
          <w:sz w:val="24"/>
        </w:rPr>
        <w:t>3.5.2. Sơ đồ tuần tự xử lý sự cố</w:t>
      </w:r>
    </w:p>
    <w:tbl>
      <w:tblPr>
        <w:tblW w:type="auto" w:w="0"/>
        <w:jc w:val="center"/>
        <w:tblLayout w:type="fixed"/>
        <w:tblLook w:firstColumn="1" w:firstRow="1" w:lastColumn="0" w:lastRow="0" w:noHBand="0" w:noVBand="1" w:val="04A0"/>
      </w:tblPr>
      <w:tblGrid>
        <w:gridCol w:w="3173"/>
        <w:gridCol w:w="3173"/>
        <w:gridCol w:w="3173"/>
      </w:tblGrid>
      <w:tr>
        <w:tc>
          <w:tcPr>
            <w:tcW w:type="dxa" w:w="1134"/>
            <w:shd w:val="clear" w:color="auto" w:fill="18304F"/>
          </w:tcPr>
          <w:p>
            <w:pPr>
              <w:spacing w:before="0" w:after="0" w:line="252" w:lineRule="auto"/>
              <w:jc w:val="center"/>
            </w:pPr>
            <w:r>
              <w:rPr>
                <w:rFonts w:ascii="Times New Roman" w:hAnsi="Times New Roman"/>
                <w:b/>
                <w:i w:val="0"/>
                <w:color w:val="FFFFFF"/>
                <w:sz w:val="20"/>
              </w:rPr>
              <w:t>Bước</w:t>
            </w:r>
          </w:p>
        </w:tc>
        <w:tc>
          <w:tcPr>
            <w:tcW w:type="dxa" w:w="2835"/>
            <w:shd w:val="clear" w:color="auto" w:fill="18304F"/>
          </w:tcPr>
          <w:p>
            <w:pPr>
              <w:spacing w:before="0" w:after="0" w:line="252" w:lineRule="auto"/>
              <w:jc w:val="center"/>
            </w:pPr>
            <w:r>
              <w:rPr>
                <w:rFonts w:ascii="Times New Roman" w:hAnsi="Times New Roman"/>
                <w:b/>
                <w:i w:val="0"/>
                <w:color w:val="FFFFFF"/>
                <w:sz w:val="20"/>
              </w:rPr>
              <w:t>Thành phần</w:t>
            </w:r>
          </w:p>
        </w:tc>
        <w:tc>
          <w:tcPr>
            <w:tcW w:type="dxa" w:w="5839"/>
            <w:shd w:val="clear" w:color="auto" w:fill="18304F"/>
          </w:tcPr>
          <w:p>
            <w:pPr>
              <w:spacing w:before="0" w:after="0" w:line="252" w:lineRule="auto"/>
              <w:jc w:val="center"/>
            </w:pPr>
            <w:r>
              <w:rPr>
                <w:rFonts w:ascii="Times New Roman" w:hAnsi="Times New Roman"/>
                <w:b/>
                <w:i w:val="0"/>
                <w:color w:val="FFFFFF"/>
                <w:sz w:val="20"/>
              </w:rPr>
              <w:t>Việc xảy ra</w:t>
            </w:r>
          </w:p>
        </w:tc>
      </w:tr>
      <w:tr>
        <w:tc>
          <w:tcPr>
            <w:tcW w:type="dxa" w:w="1134"/>
            <w:shd w:val="clear" w:color="auto" w:fill="FFFFFF"/>
          </w:tcPr>
          <w:p>
            <w:pPr>
              <w:spacing w:before="0" w:after="0" w:line="259" w:lineRule="auto"/>
            </w:pPr>
            <w:r>
              <w:rPr>
                <w:rFonts w:ascii="Times New Roman" w:hAnsi="Times New Roman"/>
                <w:b w:val="0"/>
                <w:i w:val="0"/>
                <w:color w:val="191919"/>
                <w:sz w:val="19"/>
              </w:rPr>
              <w:t>1</w:t>
            </w:r>
          </w:p>
        </w:tc>
        <w:tc>
          <w:tcPr>
            <w:tcW w:type="dxa" w:w="2835"/>
            <w:shd w:val="clear" w:color="auto" w:fill="FFFFFF"/>
          </w:tcPr>
          <w:p>
            <w:pPr>
              <w:spacing w:before="0" w:after="0" w:line="259" w:lineRule="auto"/>
            </w:pPr>
            <w:r>
              <w:rPr>
                <w:rFonts w:ascii="Times New Roman" w:hAnsi="Times New Roman"/>
                <w:b w:val="0"/>
                <w:i w:val="0"/>
                <w:color w:val="191919"/>
                <w:sz w:val="19"/>
              </w:rPr>
              <w:t>HC-SR04 → ESP32</w:t>
            </w:r>
          </w:p>
        </w:tc>
        <w:tc>
          <w:tcPr>
            <w:tcW w:type="dxa" w:w="5839"/>
            <w:shd w:val="clear" w:color="auto" w:fill="FFFFFF"/>
          </w:tcPr>
          <w:p>
            <w:pPr>
              <w:spacing w:before="0" w:after="0" w:line="259" w:lineRule="auto"/>
            </w:pPr>
            <w:r>
              <w:rPr>
                <w:rFonts w:ascii="Times New Roman" w:hAnsi="Times New Roman"/>
                <w:b w:val="0"/>
                <w:i w:val="0"/>
                <w:color w:val="191919"/>
                <w:sz w:val="19"/>
              </w:rPr>
              <w:t>Đo distance.</w:t>
            </w:r>
          </w:p>
        </w:tc>
      </w:tr>
      <w:tr>
        <w:tc>
          <w:tcPr>
            <w:tcW w:type="dxa" w:w="1134"/>
            <w:shd w:val="clear" w:color="auto" w:fill="F2F2F2"/>
          </w:tcPr>
          <w:p>
            <w:pPr>
              <w:spacing w:before="0" w:after="0" w:line="259" w:lineRule="auto"/>
            </w:pPr>
            <w:r>
              <w:rPr>
                <w:rFonts w:ascii="Times New Roman" w:hAnsi="Times New Roman"/>
                <w:b w:val="0"/>
                <w:i w:val="0"/>
                <w:color w:val="191919"/>
                <w:sz w:val="19"/>
              </w:rPr>
              <w:t>2</w:t>
            </w:r>
          </w:p>
        </w:tc>
        <w:tc>
          <w:tcPr>
            <w:tcW w:type="dxa" w:w="2835"/>
            <w:shd w:val="clear" w:color="auto" w:fill="F2F2F2"/>
          </w:tcPr>
          <w:p>
            <w:pPr>
              <w:spacing w:before="0" w:after="0" w:line="259" w:lineRule="auto"/>
            </w:pPr>
            <w:r>
              <w:rPr>
                <w:rFonts w:ascii="Times New Roman" w:hAnsi="Times New Roman"/>
                <w:b w:val="0"/>
                <w:i w:val="0"/>
                <w:color w:val="191919"/>
                <w:sz w:val="19"/>
              </w:rPr>
              <w:t>ESP32/gateway</w:t>
            </w:r>
          </w:p>
        </w:tc>
        <w:tc>
          <w:tcPr>
            <w:tcW w:type="dxa" w:w="5839"/>
            <w:shd w:val="clear" w:color="auto" w:fill="F2F2F2"/>
          </w:tcPr>
          <w:p>
            <w:pPr>
              <w:spacing w:before="0" w:after="0" w:line="259" w:lineRule="auto"/>
            </w:pPr>
            <w:r>
              <w:rPr>
                <w:rFonts w:ascii="Times New Roman" w:hAnsi="Times New Roman"/>
                <w:b w:val="0"/>
                <w:i w:val="0"/>
                <w:color w:val="191919"/>
                <w:sz w:val="19"/>
              </w:rPr>
              <w:t>Áp hard threshold; local E-Stop nếu nguy hiểm.</w:t>
            </w:r>
          </w:p>
        </w:tc>
      </w:tr>
      <w:tr>
        <w:tc>
          <w:tcPr>
            <w:tcW w:type="dxa" w:w="1134"/>
            <w:shd w:val="clear" w:color="auto" w:fill="FFFFFF"/>
          </w:tcPr>
          <w:p>
            <w:pPr>
              <w:spacing w:before="0" w:after="0" w:line="259" w:lineRule="auto"/>
            </w:pPr>
            <w:r>
              <w:rPr>
                <w:rFonts w:ascii="Times New Roman" w:hAnsi="Times New Roman"/>
                <w:b w:val="0"/>
                <w:i w:val="0"/>
                <w:color w:val="191919"/>
                <w:sz w:val="19"/>
              </w:rPr>
              <w:t>3</w:t>
            </w:r>
          </w:p>
        </w:tc>
        <w:tc>
          <w:tcPr>
            <w:tcW w:type="dxa" w:w="2835"/>
            <w:shd w:val="clear" w:color="auto" w:fill="FFFFFF"/>
          </w:tcPr>
          <w:p>
            <w:pPr>
              <w:spacing w:before="0" w:after="0" w:line="259" w:lineRule="auto"/>
            </w:pPr>
            <w:r>
              <w:rPr>
                <w:rFonts w:ascii="Times New Roman" w:hAnsi="Times New Roman"/>
                <w:b w:val="0"/>
                <w:i w:val="0"/>
                <w:color w:val="191919"/>
                <w:sz w:val="19"/>
              </w:rPr>
              <w:t>ESP32 → Serial/MQTT</w:t>
            </w:r>
          </w:p>
        </w:tc>
        <w:tc>
          <w:tcPr>
            <w:tcW w:type="dxa" w:w="5839"/>
            <w:shd w:val="clear" w:color="auto" w:fill="FFFFFF"/>
          </w:tcPr>
          <w:p>
            <w:pPr>
              <w:spacing w:before="0" w:after="0" w:line="259" w:lineRule="auto"/>
            </w:pPr>
            <w:r>
              <w:rPr>
                <w:rFonts w:ascii="Times New Roman" w:hAnsi="Times New Roman"/>
                <w:b w:val="0"/>
                <w:i w:val="0"/>
                <w:color w:val="191919"/>
                <w:sz w:val="19"/>
              </w:rPr>
              <w:t>Gửi telemetry.</w:t>
            </w:r>
          </w:p>
        </w:tc>
      </w:tr>
      <w:tr>
        <w:tc>
          <w:tcPr>
            <w:tcW w:type="dxa" w:w="1134"/>
            <w:shd w:val="clear" w:color="auto" w:fill="F2F2F2"/>
          </w:tcPr>
          <w:p>
            <w:pPr>
              <w:spacing w:before="0" w:after="0" w:line="259" w:lineRule="auto"/>
            </w:pPr>
            <w:r>
              <w:rPr>
                <w:rFonts w:ascii="Times New Roman" w:hAnsi="Times New Roman"/>
                <w:b w:val="0"/>
                <w:i w:val="0"/>
                <w:color w:val="191919"/>
                <w:sz w:val="19"/>
              </w:rPr>
              <w:t>4</w:t>
            </w:r>
          </w:p>
        </w:tc>
        <w:tc>
          <w:tcPr>
            <w:tcW w:type="dxa" w:w="2835"/>
            <w:shd w:val="clear" w:color="auto" w:fill="F2F2F2"/>
          </w:tcPr>
          <w:p>
            <w:pPr>
              <w:spacing w:before="0" w:after="0" w:line="259" w:lineRule="auto"/>
            </w:pPr>
            <w:r>
              <w:rPr>
                <w:rFonts w:ascii="Times New Roman" w:hAnsi="Times New Roman"/>
                <w:b w:val="0"/>
                <w:i w:val="0"/>
                <w:color w:val="191919"/>
                <w:sz w:val="19"/>
              </w:rPr>
              <w:t>Gateway</w:t>
            </w:r>
          </w:p>
        </w:tc>
        <w:tc>
          <w:tcPr>
            <w:tcW w:type="dxa" w:w="5839"/>
            <w:shd w:val="clear" w:color="auto" w:fill="F2F2F2"/>
          </w:tcPr>
          <w:p>
            <w:pPr>
              <w:spacing w:before="0" w:after="0" w:line="259" w:lineRule="auto"/>
            </w:pPr>
            <w:r>
              <w:rPr>
                <w:rFonts w:ascii="Times New Roman" w:hAnsi="Times New Roman"/>
                <w:b w:val="0"/>
                <w:i w:val="0"/>
                <w:color w:val="191919"/>
                <w:sz w:val="19"/>
              </w:rPr>
              <w:t>Validate, tạo đặc trưng, chạy AI nếu có.</w:t>
            </w:r>
          </w:p>
        </w:tc>
      </w:tr>
      <w:tr>
        <w:tc>
          <w:tcPr>
            <w:tcW w:type="dxa" w:w="1134"/>
            <w:shd w:val="clear" w:color="auto" w:fill="FFFFFF"/>
          </w:tcPr>
          <w:p>
            <w:pPr>
              <w:spacing w:before="0" w:after="0" w:line="259" w:lineRule="auto"/>
            </w:pPr>
            <w:r>
              <w:rPr>
                <w:rFonts w:ascii="Times New Roman" w:hAnsi="Times New Roman"/>
                <w:b w:val="0"/>
                <w:i w:val="0"/>
                <w:color w:val="191919"/>
                <w:sz w:val="19"/>
              </w:rPr>
              <w:t>5</w:t>
            </w:r>
          </w:p>
        </w:tc>
        <w:tc>
          <w:tcPr>
            <w:tcW w:type="dxa" w:w="2835"/>
            <w:shd w:val="clear" w:color="auto" w:fill="FFFFFF"/>
          </w:tcPr>
          <w:p>
            <w:pPr>
              <w:spacing w:before="0" w:after="0" w:line="259" w:lineRule="auto"/>
            </w:pPr>
            <w:r>
              <w:rPr>
                <w:rFonts w:ascii="Times New Roman" w:hAnsi="Times New Roman"/>
                <w:b w:val="0"/>
                <w:i w:val="0"/>
                <w:color w:val="191919"/>
                <w:sz w:val="19"/>
              </w:rPr>
              <w:t>Gateway → Outbox</w:t>
            </w:r>
          </w:p>
        </w:tc>
        <w:tc>
          <w:tcPr>
            <w:tcW w:type="dxa" w:w="5839"/>
            <w:shd w:val="clear" w:color="auto" w:fill="FFFFFF"/>
          </w:tcPr>
          <w:p>
            <w:pPr>
              <w:spacing w:before="0" w:after="0" w:line="259" w:lineRule="auto"/>
            </w:pPr>
            <w:r>
              <w:rPr>
                <w:rFonts w:ascii="Times New Roman" w:hAnsi="Times New Roman"/>
                <w:b w:val="0"/>
                <w:i w:val="0"/>
                <w:color w:val="191919"/>
                <w:sz w:val="19"/>
              </w:rPr>
              <w:t>Tạo evidence envelope và SHA-256.</w:t>
            </w:r>
          </w:p>
        </w:tc>
      </w:tr>
      <w:tr>
        <w:tc>
          <w:tcPr>
            <w:tcW w:type="dxa" w:w="1134"/>
            <w:shd w:val="clear" w:color="auto" w:fill="F2F2F2"/>
          </w:tcPr>
          <w:p>
            <w:pPr>
              <w:spacing w:before="0" w:after="0" w:line="259" w:lineRule="auto"/>
            </w:pPr>
            <w:r>
              <w:rPr>
                <w:rFonts w:ascii="Times New Roman" w:hAnsi="Times New Roman"/>
                <w:b w:val="0"/>
                <w:i w:val="0"/>
                <w:color w:val="191919"/>
                <w:sz w:val="19"/>
              </w:rPr>
              <w:t>6</w:t>
            </w:r>
          </w:p>
        </w:tc>
        <w:tc>
          <w:tcPr>
            <w:tcW w:type="dxa" w:w="2835"/>
            <w:shd w:val="clear" w:color="auto" w:fill="F2F2F2"/>
          </w:tcPr>
          <w:p>
            <w:pPr>
              <w:spacing w:before="0" w:after="0" w:line="259" w:lineRule="auto"/>
            </w:pPr>
            <w:r>
              <w:rPr>
                <w:rFonts w:ascii="Times New Roman" w:hAnsi="Times New Roman"/>
                <w:b w:val="0"/>
                <w:i w:val="0"/>
                <w:color w:val="191919"/>
                <w:sz w:val="19"/>
              </w:rPr>
              <w:t>Outbox → HRCSafetyLog</w:t>
            </w:r>
          </w:p>
        </w:tc>
        <w:tc>
          <w:tcPr>
            <w:tcW w:type="dxa" w:w="5839"/>
            <w:shd w:val="clear" w:color="auto" w:fill="F2F2F2"/>
          </w:tcPr>
          <w:p>
            <w:pPr>
              <w:spacing w:before="0" w:after="0" w:line="259" w:lineRule="auto"/>
            </w:pPr>
            <w:r>
              <w:rPr>
                <w:rFonts w:ascii="Times New Roman" w:hAnsi="Times New Roman"/>
                <w:b w:val="0"/>
                <w:i w:val="0"/>
                <w:color w:val="191919"/>
                <w:sz w:val="19"/>
              </w:rPr>
              <w:t>Submit digest/metadata; lỗi RPC giữ pending.</w:t>
            </w:r>
          </w:p>
        </w:tc>
      </w:tr>
      <w:tr>
        <w:tc>
          <w:tcPr>
            <w:tcW w:type="dxa" w:w="1134"/>
            <w:shd w:val="clear" w:color="auto" w:fill="FFFFFF"/>
          </w:tcPr>
          <w:p>
            <w:pPr>
              <w:spacing w:before="0" w:after="0" w:line="259" w:lineRule="auto"/>
            </w:pPr>
            <w:r>
              <w:rPr>
                <w:rFonts w:ascii="Times New Roman" w:hAnsi="Times New Roman"/>
                <w:b w:val="0"/>
                <w:i w:val="0"/>
                <w:color w:val="191919"/>
                <w:sz w:val="19"/>
              </w:rPr>
              <w:t>7</w:t>
            </w:r>
          </w:p>
        </w:tc>
        <w:tc>
          <w:tcPr>
            <w:tcW w:type="dxa" w:w="2835"/>
            <w:shd w:val="clear" w:color="auto" w:fill="FFFFFF"/>
          </w:tcPr>
          <w:p>
            <w:pPr>
              <w:spacing w:before="0" w:after="0" w:line="259" w:lineRule="auto"/>
            </w:pPr>
            <w:r>
              <w:rPr>
                <w:rFonts w:ascii="Times New Roman" w:hAnsi="Times New Roman"/>
                <w:b w:val="0"/>
                <w:i w:val="0"/>
                <w:color w:val="191919"/>
                <w:sz w:val="19"/>
              </w:rPr>
              <w:t>Dashboard</w:t>
            </w:r>
          </w:p>
        </w:tc>
        <w:tc>
          <w:tcPr>
            <w:tcW w:type="dxa" w:w="5839"/>
            <w:shd w:val="clear" w:color="auto" w:fill="FFFFFF"/>
          </w:tcPr>
          <w:p>
            <w:pPr>
              <w:spacing w:before="0" w:after="0" w:line="259" w:lineRule="auto"/>
            </w:pPr>
            <w:r>
              <w:rPr>
                <w:rFonts w:ascii="Times New Roman" w:hAnsi="Times New Roman"/>
                <w:b w:val="0"/>
                <w:i w:val="0"/>
                <w:color w:val="191919"/>
                <w:sz w:val="19"/>
              </w:rPr>
              <w:t>Hiển thị severity, hash, tx và trạng thái.</w:t>
            </w:r>
          </w:p>
        </w:tc>
      </w:tr>
      <w:tr>
        <w:tc>
          <w:tcPr>
            <w:tcW w:type="dxa" w:w="1134"/>
            <w:shd w:val="clear" w:color="auto" w:fill="F2F2F2"/>
          </w:tcPr>
          <w:p>
            <w:pPr>
              <w:spacing w:before="0" w:after="0" w:line="259" w:lineRule="auto"/>
            </w:pPr>
            <w:r>
              <w:rPr>
                <w:rFonts w:ascii="Times New Roman" w:hAnsi="Times New Roman"/>
                <w:b w:val="0"/>
                <w:i w:val="0"/>
                <w:color w:val="191919"/>
                <w:sz w:val="19"/>
              </w:rPr>
              <w:t>8</w:t>
            </w:r>
          </w:p>
        </w:tc>
        <w:tc>
          <w:tcPr>
            <w:tcW w:type="dxa" w:w="2835"/>
            <w:shd w:val="clear" w:color="auto" w:fill="F2F2F2"/>
          </w:tcPr>
          <w:p>
            <w:pPr>
              <w:spacing w:before="0" w:after="0" w:line="259" w:lineRule="auto"/>
            </w:pPr>
            <w:r>
              <w:rPr>
                <w:rFonts w:ascii="Times New Roman" w:hAnsi="Times New Roman"/>
                <w:b w:val="0"/>
                <w:i w:val="0"/>
                <w:color w:val="191919"/>
                <w:sz w:val="19"/>
              </w:rPr>
              <w:t>Owner/Supervisor</w:t>
            </w:r>
          </w:p>
        </w:tc>
        <w:tc>
          <w:tcPr>
            <w:tcW w:type="dxa" w:w="5839"/>
            <w:shd w:val="clear" w:color="auto" w:fill="F2F2F2"/>
          </w:tcPr>
          <w:p>
            <w:pPr>
              <w:spacing w:before="0" w:after="0" w:line="259" w:lineRule="auto"/>
            </w:pPr>
            <w:r>
              <w:rPr>
                <w:rFonts w:ascii="Times New Roman" w:hAnsi="Times New Roman"/>
                <w:b w:val="0"/>
                <w:i w:val="0"/>
                <w:color w:val="191919"/>
                <w:sz w:val="19"/>
              </w:rPr>
              <w:t>Clear E-Stop hoặc hoàn tất workflow sau kiểm tra.</w:t>
            </w:r>
          </w:p>
        </w:tc>
      </w:tr>
    </w:tbl>
    <w:p>
      <w:pPr>
        <w:spacing w:after="20"/>
      </w:pPr>
    </w:p>
    <w:p>
      <w:pPr>
        <w:pageBreakBefore/>
        <w:spacing w:before="560" w:after="100" w:line="312" w:lineRule="auto"/>
        <w:jc w:val="center"/>
      </w:pPr>
      <w:r>
        <w:rPr>
          <w:rFonts w:ascii="Times New Roman" w:hAnsi="Times New Roman"/>
          <w:b/>
          <w:i w:val="0"/>
          <w:color w:val="142848"/>
          <w:sz w:val="34"/>
        </w:rPr>
        <w:t>CHƯƠNG 4</w:t>
      </w:r>
    </w:p>
    <w:p>
      <w:pPr>
        <w:spacing w:before="0" w:after="360" w:line="312" w:lineRule="auto"/>
        <w:jc w:val="center"/>
      </w:pPr>
      <w:r>
        <w:rPr>
          <w:rFonts w:ascii="Times New Roman" w:hAnsi="Times New Roman"/>
          <w:b/>
          <w:i w:val="0"/>
          <w:color w:val="142848"/>
          <w:sz w:val="30"/>
        </w:rPr>
        <w:t>KẾT QUẢ</w:t>
      </w:r>
    </w:p>
    <w:p>
      <w:pPr>
        <w:spacing w:before="0" w:after="120" w:line="312" w:lineRule="auto"/>
        <w:ind w:firstLine="397"/>
      </w:pPr>
      <w:r>
        <w:rPr>
          <w:rFonts w:ascii="Times New Roman" w:hAnsi="Times New Roman"/>
          <w:b w:val="0"/>
          <w:i/>
          <w:color w:val="505050"/>
          <w:sz w:val="24"/>
        </w:rPr>
        <w:t>[Các mục trong chương này được giữ theo bố cục báo cáo mẫu. Nội dung có dấu “……” cần được thay bằng số liệu thực tế sau khi chạy thí nghiệm; không coi đây là kết quả đã xác nhận.]</w:t>
      </w:r>
    </w:p>
    <w:p>
      <w:pPr>
        <w:pStyle w:val="Heading2"/>
        <w:keepNext/>
        <w:spacing w:before="180" w:after="100" w:line="312" w:lineRule="auto"/>
      </w:pPr>
      <w:r>
        <w:rPr>
          <w:rFonts w:ascii="Times New Roman" w:hAnsi="Times New Roman"/>
          <w:b/>
          <w:i w:val="0"/>
          <w:color w:val="142848"/>
          <w:sz w:val="26"/>
        </w:rPr>
        <w:t>4.1. Môi trường và kịch bản</w:t>
      </w:r>
    </w:p>
    <w:tbl>
      <w:tblPr>
        <w:tblW w:type="auto" w:w="0"/>
        <w:jc w:val="center"/>
        <w:tblLayout w:type="fixed"/>
        <w:tblLook w:firstColumn="1" w:firstRow="1" w:lastColumn="0" w:lastRow="0" w:noHBand="0" w:noVBand="1" w:val="04A0"/>
      </w:tblPr>
      <w:tblGrid>
        <w:gridCol w:w="4759"/>
        <w:gridCol w:w="4759"/>
      </w:tblGrid>
      <w:tr>
        <w:tc>
          <w:tcPr>
            <w:tcW w:type="dxa" w:w="2551"/>
            <w:shd w:val="clear" w:color="auto" w:fill="18304F"/>
          </w:tcPr>
          <w:p>
            <w:pPr>
              <w:spacing w:before="0" w:after="0" w:line="252" w:lineRule="auto"/>
              <w:jc w:val="center"/>
            </w:pPr>
            <w:r>
              <w:rPr>
                <w:rFonts w:ascii="Times New Roman" w:hAnsi="Times New Roman"/>
                <w:b/>
                <w:i w:val="0"/>
                <w:color w:val="FFFFFF"/>
                <w:sz w:val="20"/>
              </w:rPr>
              <w:t>Thành phần</w:t>
            </w:r>
          </w:p>
        </w:tc>
        <w:tc>
          <w:tcPr>
            <w:tcW w:type="dxa" w:w="6803"/>
            <w:shd w:val="clear" w:color="auto" w:fill="18304F"/>
          </w:tcPr>
          <w:p>
            <w:pPr>
              <w:spacing w:before="0" w:after="0" w:line="252" w:lineRule="auto"/>
              <w:jc w:val="center"/>
            </w:pPr>
            <w:r>
              <w:rPr>
                <w:rFonts w:ascii="Times New Roman" w:hAnsi="Times New Roman"/>
                <w:b/>
                <w:i w:val="0"/>
                <w:color w:val="FFFFFF"/>
                <w:sz w:val="20"/>
              </w:rPr>
              <w:t>Cấu hình thực nghiệm</w:t>
            </w:r>
          </w:p>
        </w:tc>
      </w:tr>
      <w:tr>
        <w:tc>
          <w:tcPr>
            <w:tcW w:type="dxa" w:w="2551"/>
            <w:shd w:val="clear" w:color="auto" w:fill="FFFFFF"/>
          </w:tcPr>
          <w:p>
            <w:pPr>
              <w:spacing w:before="0" w:after="0" w:line="259" w:lineRule="auto"/>
            </w:pPr>
            <w:r>
              <w:rPr>
                <w:rFonts w:ascii="Times New Roman" w:hAnsi="Times New Roman"/>
                <w:b w:val="0"/>
                <w:i w:val="0"/>
                <w:color w:val="191919"/>
                <w:sz w:val="19"/>
              </w:rPr>
              <w:t>Máy tính</w:t>
            </w:r>
          </w:p>
        </w:tc>
        <w:tc>
          <w:tcPr>
            <w:tcW w:type="dxa" w:w="6803"/>
            <w:shd w:val="clear" w:color="auto" w:fill="FFFFFF"/>
          </w:tcPr>
          <w:p>
            <w:pPr>
              <w:spacing w:before="0" w:after="0" w:line="259" w:lineRule="auto"/>
            </w:pPr>
            <w:r>
              <w:rPr>
                <w:rFonts w:ascii="Times New Roman" w:hAnsi="Times New Roman"/>
                <w:b w:val="0"/>
                <w:i w:val="0"/>
                <w:color w:val="191919"/>
                <w:sz w:val="19"/>
              </w:rPr>
              <w:t>Windows 11; Python ………; Node.js ………</w:t>
            </w:r>
          </w:p>
        </w:tc>
      </w:tr>
      <w:tr>
        <w:tc>
          <w:tcPr>
            <w:tcW w:type="dxa" w:w="2551"/>
            <w:shd w:val="clear" w:color="auto" w:fill="F2F2F2"/>
          </w:tcPr>
          <w:p>
            <w:pPr>
              <w:spacing w:before="0" w:after="0" w:line="259" w:lineRule="auto"/>
            </w:pPr>
            <w:r>
              <w:rPr>
                <w:rFonts w:ascii="Times New Roman" w:hAnsi="Times New Roman"/>
                <w:b w:val="0"/>
                <w:i w:val="0"/>
                <w:color w:val="191919"/>
                <w:sz w:val="19"/>
              </w:rPr>
              <w:t>Blockchain</w:t>
            </w:r>
          </w:p>
        </w:tc>
        <w:tc>
          <w:tcPr>
            <w:tcW w:type="dxa" w:w="6803"/>
            <w:shd w:val="clear" w:color="auto" w:fill="F2F2F2"/>
          </w:tcPr>
          <w:p>
            <w:pPr>
              <w:spacing w:before="0" w:after="0" w:line="259" w:lineRule="auto"/>
            </w:pPr>
            <w:r>
              <w:rPr>
                <w:rFonts w:ascii="Times New Roman" w:hAnsi="Times New Roman"/>
                <w:b w:val="0"/>
                <w:i w:val="0"/>
                <w:color w:val="191919"/>
                <w:sz w:val="19"/>
              </w:rPr>
              <w:t>Hardhat; chain ID 31337; Solidity ………</w:t>
            </w:r>
          </w:p>
        </w:tc>
      </w:tr>
      <w:tr>
        <w:tc>
          <w:tcPr>
            <w:tcW w:type="dxa" w:w="2551"/>
            <w:shd w:val="clear" w:color="auto" w:fill="FFFFFF"/>
          </w:tcPr>
          <w:p>
            <w:pPr>
              <w:spacing w:before="0" w:after="0" w:line="259" w:lineRule="auto"/>
            </w:pPr>
            <w:r>
              <w:rPr>
                <w:rFonts w:ascii="Times New Roman" w:hAnsi="Times New Roman"/>
                <w:b w:val="0"/>
                <w:i w:val="0"/>
                <w:color w:val="191919"/>
                <w:sz w:val="19"/>
              </w:rPr>
              <w:t>MQTT</w:t>
            </w:r>
          </w:p>
        </w:tc>
        <w:tc>
          <w:tcPr>
            <w:tcW w:type="dxa" w:w="6803"/>
            <w:shd w:val="clear" w:color="auto" w:fill="FFFFFF"/>
          </w:tcPr>
          <w:p>
            <w:pPr>
              <w:spacing w:before="0" w:after="0" w:line="259" w:lineRule="auto"/>
            </w:pPr>
            <w:r>
              <w:rPr>
                <w:rFonts w:ascii="Times New Roman" w:hAnsi="Times New Roman"/>
                <w:b w:val="0"/>
                <w:i w:val="0"/>
                <w:color w:val="191919"/>
                <w:sz w:val="19"/>
              </w:rPr>
              <w:t>Mosquitto ………; port 1883 hoặc ………</w:t>
            </w:r>
          </w:p>
        </w:tc>
      </w:tr>
      <w:tr>
        <w:tc>
          <w:tcPr>
            <w:tcW w:type="dxa" w:w="2551"/>
            <w:shd w:val="clear" w:color="auto" w:fill="F2F2F2"/>
          </w:tcPr>
          <w:p>
            <w:pPr>
              <w:spacing w:before="0" w:after="0" w:line="259" w:lineRule="auto"/>
            </w:pPr>
            <w:r>
              <w:rPr>
                <w:rFonts w:ascii="Times New Roman" w:hAnsi="Times New Roman"/>
                <w:b w:val="0"/>
                <w:i w:val="0"/>
                <w:color w:val="191919"/>
                <w:sz w:val="19"/>
              </w:rPr>
              <w:t>Firmware</w:t>
            </w:r>
          </w:p>
        </w:tc>
        <w:tc>
          <w:tcPr>
            <w:tcW w:type="dxa" w:w="6803"/>
            <w:shd w:val="clear" w:color="auto" w:fill="F2F2F2"/>
          </w:tcPr>
          <w:p>
            <w:pPr>
              <w:spacing w:before="0" w:after="0" w:line="259" w:lineRule="auto"/>
            </w:pPr>
            <w:r>
              <w:rPr>
                <w:rFonts w:ascii="Times New Roman" w:hAnsi="Times New Roman"/>
                <w:b w:val="0"/>
                <w:i w:val="0"/>
                <w:color w:val="191919"/>
                <w:sz w:val="19"/>
              </w:rPr>
              <w:t>ESP32 DevKit; Arduino IDE/PlatformIO ………</w:t>
            </w:r>
          </w:p>
        </w:tc>
      </w:tr>
      <w:tr>
        <w:tc>
          <w:tcPr>
            <w:tcW w:type="dxa" w:w="2551"/>
            <w:shd w:val="clear" w:color="auto" w:fill="FFFFFF"/>
          </w:tcPr>
          <w:p>
            <w:pPr>
              <w:spacing w:before="0" w:after="0" w:line="259" w:lineRule="auto"/>
            </w:pPr>
            <w:r>
              <w:rPr>
                <w:rFonts w:ascii="Times New Roman" w:hAnsi="Times New Roman"/>
                <w:b w:val="0"/>
                <w:i w:val="0"/>
                <w:color w:val="191919"/>
                <w:sz w:val="19"/>
              </w:rPr>
              <w:t>AI</w:t>
            </w:r>
          </w:p>
        </w:tc>
        <w:tc>
          <w:tcPr>
            <w:tcW w:type="dxa" w:w="6803"/>
            <w:shd w:val="clear" w:color="auto" w:fill="FFFFFF"/>
          </w:tcPr>
          <w:p>
            <w:pPr>
              <w:spacing w:before="0" w:after="0" w:line="259" w:lineRule="auto"/>
            </w:pPr>
            <w:r>
              <w:rPr>
                <w:rFonts w:ascii="Times New Roman" w:hAnsi="Times New Roman"/>
                <w:b w:val="0"/>
                <w:i w:val="0"/>
                <w:color w:val="191919"/>
                <w:sz w:val="19"/>
              </w:rPr>
              <w:t>scikit-learn ………; model artifact ………</w:t>
            </w:r>
          </w:p>
        </w:tc>
      </w:tr>
      <w:tr>
        <w:tc>
          <w:tcPr>
            <w:tcW w:type="dxa" w:w="2551"/>
            <w:shd w:val="clear" w:color="auto" w:fill="F2F2F2"/>
          </w:tcPr>
          <w:p>
            <w:pPr>
              <w:spacing w:before="0" w:after="0" w:line="259" w:lineRule="auto"/>
            </w:pPr>
            <w:r>
              <w:rPr>
                <w:rFonts w:ascii="Times New Roman" w:hAnsi="Times New Roman"/>
                <w:b w:val="0"/>
                <w:i w:val="0"/>
                <w:color w:val="191919"/>
                <w:sz w:val="19"/>
              </w:rPr>
              <w:t>Dashboard</w:t>
            </w:r>
          </w:p>
        </w:tc>
        <w:tc>
          <w:tcPr>
            <w:tcW w:type="dxa" w:w="6803"/>
            <w:shd w:val="clear" w:color="auto" w:fill="F2F2F2"/>
          </w:tcPr>
          <w:p>
            <w:pPr>
              <w:spacing w:before="0" w:after="0" w:line="259" w:lineRule="auto"/>
            </w:pPr>
            <w:r>
              <w:rPr>
                <w:rFonts w:ascii="Times New Roman" w:hAnsi="Times New Roman"/>
                <w:b w:val="0"/>
                <w:i w:val="0"/>
                <w:color w:val="191919"/>
                <w:sz w:val="19"/>
              </w:rPr>
              <w:t>Trình duyệt ………; ethers.js ………; MetaMask ………</w:t>
            </w:r>
          </w:p>
        </w:tc>
      </w:tr>
    </w:tbl>
    <w:p>
      <w:pPr>
        <w:spacing w:after="20"/>
      </w:pPr>
    </w:p>
    <w:p>
      <w:pPr>
        <w:spacing w:before="0" w:after="120" w:line="312" w:lineRule="auto"/>
        <w:ind w:firstLine="397"/>
      </w:pPr>
      <w:r>
        <w:rPr>
          <w:rFonts w:ascii="Times New Roman" w:hAnsi="Times New Roman"/>
          <w:b w:val="0"/>
          <w:i w:val="0"/>
          <w:color w:val="191919"/>
          <w:sz w:val="24"/>
        </w:rPr>
        <w:t>Kịch bản đề xuất gồm: khoảng cách SAFE ổn định; vật thể tiến vào WARNING; khoảng cách ≤ 30 cm tạo EMERGENCY; payload không hợp lệ hoặc timeout; RPC lỗi rồi retry; workflow permit đầy đủ từ create đến complete.</w:t>
      </w:r>
    </w:p>
    <w:p>
      <w:pPr>
        <w:pStyle w:val="Heading2"/>
        <w:keepNext/>
        <w:spacing w:before="180" w:after="100" w:line="312" w:lineRule="auto"/>
      </w:pPr>
      <w:r>
        <w:rPr>
          <w:rFonts w:ascii="Times New Roman" w:hAnsi="Times New Roman"/>
          <w:b/>
          <w:i w:val="0"/>
          <w:color w:val="142848"/>
          <w:sz w:val="26"/>
        </w:rPr>
        <w:t>4.2. Kết quả IoT</w:t>
      </w:r>
    </w:p>
    <w:tbl>
      <w:tblPr>
        <w:tblW w:type="auto" w:w="0"/>
        <w:jc w:val="center"/>
        <w:tblLayout w:type="fixed"/>
        <w:tblLook w:firstColumn="1" w:firstRow="1" w:lastColumn="0" w:lastRow="0" w:noHBand="0" w:noVBand="1" w:val="04A0"/>
      </w:tblPr>
      <w:tblGrid>
        <w:gridCol w:w="4759"/>
        <w:gridCol w:w="4759"/>
      </w:tblGrid>
      <w:tr>
        <w:tc>
          <w:tcPr>
            <w:tcW w:type="dxa" w:w="3402"/>
            <w:shd w:val="clear" w:color="auto" w:fill="18304F"/>
          </w:tcPr>
          <w:p>
            <w:pPr>
              <w:spacing w:before="0" w:after="0" w:line="252" w:lineRule="auto"/>
              <w:jc w:val="center"/>
            </w:pPr>
            <w:r>
              <w:rPr>
                <w:rFonts w:ascii="Times New Roman" w:hAnsi="Times New Roman"/>
                <w:b/>
                <w:i w:val="0"/>
                <w:color w:val="FFFFFF"/>
                <w:sz w:val="20"/>
              </w:rPr>
              <w:t>Hạng mục</w:t>
            </w:r>
          </w:p>
        </w:tc>
        <w:tc>
          <w:tcPr>
            <w:tcW w:type="dxa" w:w="5839"/>
            <w:shd w:val="clear" w:color="auto" w:fill="18304F"/>
          </w:tcPr>
          <w:p>
            <w:pPr>
              <w:spacing w:before="0" w:after="0" w:line="252" w:lineRule="auto"/>
              <w:jc w:val="center"/>
            </w:pPr>
            <w:r>
              <w:rPr>
                <w:rFonts w:ascii="Times New Roman" w:hAnsi="Times New Roman"/>
                <w:b/>
                <w:i w:val="0"/>
                <w:color w:val="FFFFFF"/>
                <w:sz w:val="20"/>
              </w:rPr>
              <w:t>Kết quả</w:t>
            </w:r>
          </w:p>
        </w:tc>
      </w:tr>
      <w:tr>
        <w:tc>
          <w:tcPr>
            <w:tcW w:type="dxa" w:w="3402"/>
            <w:shd w:val="clear" w:color="auto" w:fill="FFFFFF"/>
          </w:tcPr>
          <w:p>
            <w:pPr>
              <w:spacing w:before="0" w:after="0" w:line="259" w:lineRule="auto"/>
            </w:pPr>
            <w:r>
              <w:rPr>
                <w:rFonts w:ascii="Times New Roman" w:hAnsi="Times New Roman"/>
                <w:b w:val="0"/>
                <w:i w:val="0"/>
                <w:color w:val="191919"/>
                <w:sz w:val="19"/>
              </w:rPr>
              <w:t>Đọc HC-SR04</w:t>
            </w:r>
          </w:p>
        </w:tc>
        <w:tc>
          <w:tcPr>
            <w:tcW w:type="dxa" w:w="5839"/>
            <w:shd w:val="clear" w:color="auto" w:fill="FFFFFF"/>
          </w:tcPr>
          <w:p>
            <w:pPr>
              <w:spacing w:before="0" w:after="0" w:line="259" w:lineRule="auto"/>
            </w:pPr>
            <w:r>
              <w:rPr>
                <w:rFonts w:ascii="Times New Roman" w:hAnsi="Times New Roman"/>
                <w:b w:val="0"/>
                <w:i w:val="0"/>
                <w:color w:val="191919"/>
                <w:sz w:val="19"/>
              </w:rPr>
              <w:t>………………………………</w:t>
            </w:r>
          </w:p>
        </w:tc>
      </w:tr>
      <w:tr>
        <w:tc>
          <w:tcPr>
            <w:tcW w:type="dxa" w:w="3402"/>
            <w:shd w:val="clear" w:color="auto" w:fill="F2F2F2"/>
          </w:tcPr>
          <w:p>
            <w:pPr>
              <w:spacing w:before="0" w:after="0" w:line="259" w:lineRule="auto"/>
            </w:pPr>
            <w:r>
              <w:rPr>
                <w:rFonts w:ascii="Times New Roman" w:hAnsi="Times New Roman"/>
                <w:b w:val="0"/>
                <w:i w:val="0"/>
                <w:color w:val="191919"/>
                <w:sz w:val="19"/>
              </w:rPr>
              <w:t>Chu kỳ lấy mẫu</w:t>
            </w:r>
          </w:p>
        </w:tc>
        <w:tc>
          <w:tcPr>
            <w:tcW w:type="dxa" w:w="5839"/>
            <w:shd w:val="clear" w:color="auto" w:fill="F2F2F2"/>
          </w:tcPr>
          <w:p>
            <w:pPr>
              <w:spacing w:before="0" w:after="0" w:line="259" w:lineRule="auto"/>
            </w:pPr>
            <w:r>
              <w:rPr>
                <w:rFonts w:ascii="Times New Roman" w:hAnsi="Times New Roman"/>
                <w:b w:val="0"/>
                <w:i w:val="0"/>
                <w:color w:val="191919"/>
                <w:sz w:val="19"/>
              </w:rPr>
              <w:t>………………………………</w:t>
            </w:r>
          </w:p>
        </w:tc>
      </w:tr>
      <w:tr>
        <w:tc>
          <w:tcPr>
            <w:tcW w:type="dxa" w:w="3402"/>
            <w:shd w:val="clear" w:color="auto" w:fill="FFFFFF"/>
          </w:tcPr>
          <w:p>
            <w:pPr>
              <w:spacing w:before="0" w:after="0" w:line="259" w:lineRule="auto"/>
            </w:pPr>
            <w:r>
              <w:rPr>
                <w:rFonts w:ascii="Times New Roman" w:hAnsi="Times New Roman"/>
                <w:b w:val="0"/>
                <w:i w:val="0"/>
                <w:color w:val="191919"/>
                <w:sz w:val="19"/>
              </w:rPr>
              <w:t>Tỷ lệ payload hợp lệ</w:t>
            </w:r>
          </w:p>
        </w:tc>
        <w:tc>
          <w:tcPr>
            <w:tcW w:type="dxa" w:w="5839"/>
            <w:shd w:val="clear" w:color="auto" w:fill="FFFFFF"/>
          </w:tcPr>
          <w:p>
            <w:pPr>
              <w:spacing w:before="0" w:after="0" w:line="259" w:lineRule="auto"/>
            </w:pPr>
            <w:r>
              <w:rPr>
                <w:rFonts w:ascii="Times New Roman" w:hAnsi="Times New Roman"/>
                <w:b w:val="0"/>
                <w:i w:val="0"/>
                <w:color w:val="191919"/>
                <w:sz w:val="19"/>
              </w:rPr>
              <w:t>………………………………</w:t>
            </w:r>
          </w:p>
        </w:tc>
      </w:tr>
      <w:tr>
        <w:tc>
          <w:tcPr>
            <w:tcW w:type="dxa" w:w="3402"/>
            <w:shd w:val="clear" w:color="auto" w:fill="F2F2F2"/>
          </w:tcPr>
          <w:p>
            <w:pPr>
              <w:spacing w:before="0" w:after="0" w:line="259" w:lineRule="auto"/>
            </w:pPr>
            <w:r>
              <w:rPr>
                <w:rFonts w:ascii="Times New Roman" w:hAnsi="Times New Roman"/>
                <w:b w:val="0"/>
                <w:i w:val="0"/>
                <w:color w:val="191919"/>
                <w:sz w:val="19"/>
              </w:rPr>
              <w:t>Độ trễ sensor → gateway</w:t>
            </w:r>
          </w:p>
        </w:tc>
        <w:tc>
          <w:tcPr>
            <w:tcW w:type="dxa" w:w="5839"/>
            <w:shd w:val="clear" w:color="auto" w:fill="F2F2F2"/>
          </w:tcPr>
          <w:p>
            <w:pPr>
              <w:spacing w:before="0" w:after="0" w:line="259" w:lineRule="auto"/>
            </w:pPr>
            <w:r>
              <w:rPr>
                <w:rFonts w:ascii="Times New Roman" w:hAnsi="Times New Roman"/>
                <w:b w:val="0"/>
                <w:i w:val="0"/>
                <w:color w:val="191919"/>
                <w:sz w:val="19"/>
              </w:rPr>
              <w:t>………………………………</w:t>
            </w:r>
          </w:p>
        </w:tc>
      </w:tr>
      <w:tr>
        <w:tc>
          <w:tcPr>
            <w:tcW w:type="dxa" w:w="3402"/>
            <w:shd w:val="clear" w:color="auto" w:fill="FFFFFF"/>
          </w:tcPr>
          <w:p>
            <w:pPr>
              <w:spacing w:before="0" w:after="0" w:line="259" w:lineRule="auto"/>
            </w:pPr>
            <w:r>
              <w:rPr>
                <w:rFonts w:ascii="Times New Roman" w:hAnsi="Times New Roman"/>
                <w:b w:val="0"/>
                <w:i w:val="0"/>
                <w:color w:val="191919"/>
                <w:sz w:val="19"/>
              </w:rPr>
              <w:t>Tình huống timeout</w:t>
            </w:r>
          </w:p>
        </w:tc>
        <w:tc>
          <w:tcPr>
            <w:tcW w:type="dxa" w:w="5839"/>
            <w:shd w:val="clear" w:color="auto" w:fill="FFFFFF"/>
          </w:tcPr>
          <w:p>
            <w:pPr>
              <w:spacing w:before="0" w:after="0" w:line="259" w:lineRule="auto"/>
            </w:pPr>
            <w:r>
              <w:rPr>
                <w:rFonts w:ascii="Times New Roman" w:hAnsi="Times New Roman"/>
                <w:b w:val="0"/>
                <w:i w:val="0"/>
                <w:color w:val="191919"/>
                <w:sz w:val="19"/>
              </w:rPr>
              <w:t>………………………………</w:t>
            </w:r>
          </w:p>
        </w:tc>
      </w:tr>
      <w:tr>
        <w:tc>
          <w:tcPr>
            <w:tcW w:type="dxa" w:w="3402"/>
            <w:shd w:val="clear" w:color="auto" w:fill="F2F2F2"/>
          </w:tcPr>
          <w:p>
            <w:pPr>
              <w:spacing w:before="0" w:after="0" w:line="259" w:lineRule="auto"/>
            </w:pPr>
            <w:r>
              <w:rPr>
                <w:rFonts w:ascii="Times New Roman" w:hAnsi="Times New Roman"/>
                <w:b w:val="0"/>
                <w:i w:val="0"/>
                <w:color w:val="191919"/>
                <w:sz w:val="19"/>
              </w:rPr>
              <w:t>Sai số đo khoảng cách</w:t>
            </w:r>
          </w:p>
        </w:tc>
        <w:tc>
          <w:tcPr>
            <w:tcW w:type="dxa" w:w="5839"/>
            <w:shd w:val="clear" w:color="auto" w:fill="F2F2F2"/>
          </w:tcPr>
          <w:p>
            <w:pPr>
              <w:spacing w:before="0" w:after="0" w:line="259" w:lineRule="auto"/>
            </w:pPr>
            <w:r>
              <w:rPr>
                <w:rFonts w:ascii="Times New Roman" w:hAnsi="Times New Roman"/>
                <w:b w:val="0"/>
                <w:i w:val="0"/>
                <w:color w:val="191919"/>
                <w:sz w:val="19"/>
              </w:rPr>
              <w:t>………………………………</w:t>
            </w:r>
          </w:p>
        </w:tc>
      </w:tr>
    </w:tbl>
    <w:p>
      <w:pPr>
        <w:spacing w:after="20"/>
      </w:pPr>
    </w:p>
    <w:p>
      <w:pPr>
        <w:pStyle w:val="Heading2"/>
        <w:keepNext/>
        <w:spacing w:before="180" w:after="100" w:line="312" w:lineRule="auto"/>
      </w:pPr>
      <w:r>
        <w:rPr>
          <w:rFonts w:ascii="Times New Roman" w:hAnsi="Times New Roman"/>
          <w:b/>
          <w:i w:val="0"/>
          <w:color w:val="142848"/>
          <w:sz w:val="26"/>
        </w:rPr>
        <w:t>4.3. Kết quả AI</w:t>
      </w:r>
    </w:p>
    <w:tbl>
      <w:tblPr>
        <w:tblW w:type="auto" w:w="0"/>
        <w:jc w:val="center"/>
        <w:tblLayout w:type="fixed"/>
        <w:tblLook w:firstColumn="1" w:firstRow="1" w:lastColumn="0" w:lastRow="0" w:noHBand="0" w:noVBand="1" w:val="04A0"/>
      </w:tblPr>
      <w:tblGrid>
        <w:gridCol w:w="1904"/>
        <w:gridCol w:w="1904"/>
        <w:gridCol w:w="1904"/>
        <w:gridCol w:w="1904"/>
        <w:gridCol w:w="1904"/>
      </w:tblGrid>
      <w:tr>
        <w:tc>
          <w:tcPr>
            <w:tcW w:type="dxa" w:w="2268"/>
            <w:shd w:val="clear" w:color="auto" w:fill="18304F"/>
          </w:tcPr>
          <w:p>
            <w:pPr>
              <w:spacing w:before="0" w:after="0" w:line="252" w:lineRule="auto"/>
              <w:jc w:val="center"/>
            </w:pPr>
            <w:r>
              <w:rPr>
                <w:rFonts w:ascii="Times New Roman" w:hAnsi="Times New Roman"/>
                <w:b/>
                <w:i w:val="0"/>
                <w:color w:val="FFFFFF"/>
                <w:sz w:val="20"/>
              </w:rPr>
              <w:t>Mô hình</w:t>
            </w:r>
          </w:p>
        </w:tc>
        <w:tc>
          <w:tcPr>
            <w:tcW w:type="dxa" w:w="1587"/>
            <w:shd w:val="clear" w:color="auto" w:fill="18304F"/>
          </w:tcPr>
          <w:p>
            <w:pPr>
              <w:spacing w:before="0" w:after="0" w:line="252" w:lineRule="auto"/>
              <w:jc w:val="center"/>
            </w:pPr>
            <w:r>
              <w:rPr>
                <w:rFonts w:ascii="Times New Roman" w:hAnsi="Times New Roman"/>
                <w:b/>
                <w:i w:val="0"/>
                <w:color w:val="FFFFFF"/>
                <w:sz w:val="20"/>
              </w:rPr>
              <w:t>Precision</w:t>
            </w:r>
          </w:p>
        </w:tc>
        <w:tc>
          <w:tcPr>
            <w:tcW w:type="dxa" w:w="1587"/>
            <w:shd w:val="clear" w:color="auto" w:fill="18304F"/>
          </w:tcPr>
          <w:p>
            <w:pPr>
              <w:spacing w:before="0" w:after="0" w:line="252" w:lineRule="auto"/>
              <w:jc w:val="center"/>
            </w:pPr>
            <w:r>
              <w:rPr>
                <w:rFonts w:ascii="Times New Roman" w:hAnsi="Times New Roman"/>
                <w:b/>
                <w:i w:val="0"/>
                <w:color w:val="FFFFFF"/>
                <w:sz w:val="20"/>
              </w:rPr>
              <w:t>Recall</w:t>
            </w:r>
          </w:p>
        </w:tc>
        <w:tc>
          <w:tcPr>
            <w:tcW w:type="dxa" w:w="1587"/>
            <w:shd w:val="clear" w:color="auto" w:fill="18304F"/>
          </w:tcPr>
          <w:p>
            <w:pPr>
              <w:spacing w:before="0" w:after="0" w:line="252" w:lineRule="auto"/>
              <w:jc w:val="center"/>
            </w:pPr>
            <w:r>
              <w:rPr>
                <w:rFonts w:ascii="Times New Roman" w:hAnsi="Times New Roman"/>
                <w:b/>
                <w:i w:val="0"/>
                <w:color w:val="FFFFFF"/>
                <w:sz w:val="20"/>
              </w:rPr>
              <w:t>F1-score</w:t>
            </w:r>
          </w:p>
        </w:tc>
        <w:tc>
          <w:tcPr>
            <w:tcW w:type="dxa" w:w="2778"/>
            <w:shd w:val="clear" w:color="auto" w:fill="18304F"/>
          </w:tcPr>
          <w:p>
            <w:pPr>
              <w:spacing w:before="0" w:after="0" w:line="252" w:lineRule="auto"/>
              <w:jc w:val="center"/>
            </w:pPr>
            <w:r>
              <w:rPr>
                <w:rFonts w:ascii="Times New Roman" w:hAnsi="Times New Roman"/>
                <w:b/>
                <w:i w:val="0"/>
                <w:color w:val="FFFFFF"/>
                <w:sz w:val="20"/>
              </w:rPr>
              <w:t>Ghi chú</w:t>
            </w:r>
          </w:p>
        </w:tc>
      </w:tr>
      <w:tr>
        <w:tc>
          <w:tcPr>
            <w:tcW w:type="dxa" w:w="2268"/>
            <w:shd w:val="clear" w:color="auto" w:fill="FFFFFF"/>
          </w:tcPr>
          <w:p>
            <w:pPr>
              <w:spacing w:before="0" w:after="0" w:line="259" w:lineRule="auto"/>
            </w:pPr>
            <w:r>
              <w:rPr>
                <w:rFonts w:ascii="Times New Roman" w:hAnsi="Times New Roman"/>
                <w:b w:val="0"/>
                <w:i w:val="0"/>
                <w:color w:val="191919"/>
                <w:sz w:val="19"/>
              </w:rPr>
              <w:t>Isolation Forest</w:t>
            </w:r>
          </w:p>
        </w:tc>
        <w:tc>
          <w:tcPr>
            <w:tcW w:type="dxa" w:w="1587"/>
            <w:shd w:val="clear" w:color="auto" w:fill="FFFFFF"/>
          </w:tcPr>
          <w:p>
            <w:pPr>
              <w:spacing w:before="0" w:after="0" w:line="259" w:lineRule="auto"/>
            </w:pPr>
            <w:r>
              <w:rPr>
                <w:rFonts w:ascii="Times New Roman" w:hAnsi="Times New Roman"/>
                <w:b w:val="0"/>
                <w:i w:val="0"/>
                <w:color w:val="191919"/>
                <w:sz w:val="19"/>
              </w:rPr>
              <w:t>……</w:t>
            </w:r>
          </w:p>
        </w:tc>
        <w:tc>
          <w:tcPr>
            <w:tcW w:type="dxa" w:w="1587"/>
            <w:shd w:val="clear" w:color="auto" w:fill="FFFFFF"/>
          </w:tcPr>
          <w:p>
            <w:pPr>
              <w:spacing w:before="0" w:after="0" w:line="259" w:lineRule="auto"/>
            </w:pPr>
            <w:r>
              <w:rPr>
                <w:rFonts w:ascii="Times New Roman" w:hAnsi="Times New Roman"/>
                <w:b w:val="0"/>
                <w:i w:val="0"/>
                <w:color w:val="191919"/>
                <w:sz w:val="19"/>
              </w:rPr>
              <w:t>……</w:t>
            </w:r>
          </w:p>
        </w:tc>
        <w:tc>
          <w:tcPr>
            <w:tcW w:type="dxa" w:w="1587"/>
            <w:shd w:val="clear" w:color="auto" w:fill="FFFFFF"/>
          </w:tcPr>
          <w:p>
            <w:pPr>
              <w:spacing w:before="0" w:after="0" w:line="259" w:lineRule="auto"/>
            </w:pPr>
            <w:r>
              <w:rPr>
                <w:rFonts w:ascii="Times New Roman" w:hAnsi="Times New Roman"/>
                <w:b w:val="0"/>
                <w:i w:val="0"/>
                <w:color w:val="191919"/>
                <w:sz w:val="19"/>
              </w:rPr>
              <w:t>……</w:t>
            </w:r>
          </w:p>
        </w:tc>
        <w:tc>
          <w:tcPr>
            <w:tcW w:type="dxa" w:w="2778"/>
            <w:shd w:val="clear" w:color="auto" w:fill="FFFFFF"/>
          </w:tcPr>
          <w:p>
            <w:pPr>
              <w:spacing w:before="0" w:after="0" w:line="259" w:lineRule="auto"/>
            </w:pPr>
            <w:r>
              <w:rPr>
                <w:rFonts w:ascii="Times New Roman" w:hAnsi="Times New Roman"/>
                <w:b w:val="0"/>
                <w:i w:val="0"/>
                <w:color w:val="191919"/>
                <w:sz w:val="19"/>
              </w:rPr>
              <w:t>……</w:t>
            </w:r>
          </w:p>
        </w:tc>
      </w:tr>
      <w:tr>
        <w:tc>
          <w:tcPr>
            <w:tcW w:type="dxa" w:w="2268"/>
            <w:shd w:val="clear" w:color="auto" w:fill="F2F2F2"/>
          </w:tcPr>
          <w:p>
            <w:pPr>
              <w:spacing w:before="0" w:after="0" w:line="259" w:lineRule="auto"/>
            </w:pPr>
            <w:r>
              <w:rPr>
                <w:rFonts w:ascii="Times New Roman" w:hAnsi="Times New Roman"/>
                <w:b w:val="0"/>
                <w:i w:val="0"/>
                <w:color w:val="191919"/>
                <w:sz w:val="19"/>
              </w:rPr>
              <w:t>Mô hình lai/autoencoder</w:t>
            </w:r>
          </w:p>
        </w:tc>
        <w:tc>
          <w:tcPr>
            <w:tcW w:type="dxa" w:w="1587"/>
            <w:shd w:val="clear" w:color="auto" w:fill="F2F2F2"/>
          </w:tcPr>
          <w:p>
            <w:pPr>
              <w:spacing w:before="0" w:after="0" w:line="259" w:lineRule="auto"/>
            </w:pPr>
            <w:r>
              <w:rPr>
                <w:rFonts w:ascii="Times New Roman" w:hAnsi="Times New Roman"/>
                <w:b w:val="0"/>
                <w:i w:val="0"/>
                <w:color w:val="191919"/>
                <w:sz w:val="19"/>
              </w:rPr>
              <w:t>……</w:t>
            </w:r>
          </w:p>
        </w:tc>
        <w:tc>
          <w:tcPr>
            <w:tcW w:type="dxa" w:w="1587"/>
            <w:shd w:val="clear" w:color="auto" w:fill="F2F2F2"/>
          </w:tcPr>
          <w:p>
            <w:pPr>
              <w:spacing w:before="0" w:after="0" w:line="259" w:lineRule="auto"/>
            </w:pPr>
            <w:r>
              <w:rPr>
                <w:rFonts w:ascii="Times New Roman" w:hAnsi="Times New Roman"/>
                <w:b w:val="0"/>
                <w:i w:val="0"/>
                <w:color w:val="191919"/>
                <w:sz w:val="19"/>
              </w:rPr>
              <w:t>……</w:t>
            </w:r>
          </w:p>
        </w:tc>
        <w:tc>
          <w:tcPr>
            <w:tcW w:type="dxa" w:w="1587"/>
            <w:shd w:val="clear" w:color="auto" w:fill="F2F2F2"/>
          </w:tcPr>
          <w:p>
            <w:pPr>
              <w:spacing w:before="0" w:after="0" w:line="259" w:lineRule="auto"/>
            </w:pPr>
            <w:r>
              <w:rPr>
                <w:rFonts w:ascii="Times New Roman" w:hAnsi="Times New Roman"/>
                <w:b w:val="0"/>
                <w:i w:val="0"/>
                <w:color w:val="191919"/>
                <w:sz w:val="19"/>
              </w:rPr>
              <w:t>……</w:t>
            </w:r>
          </w:p>
        </w:tc>
        <w:tc>
          <w:tcPr>
            <w:tcW w:type="dxa" w:w="2778"/>
            <w:shd w:val="clear" w:color="auto" w:fill="F2F2F2"/>
          </w:tcPr>
          <w:p>
            <w:pPr>
              <w:spacing w:before="0" w:after="0" w:line="259" w:lineRule="auto"/>
            </w:pPr>
            <w:r>
              <w:rPr>
                <w:rFonts w:ascii="Times New Roman" w:hAnsi="Times New Roman"/>
                <w:b w:val="0"/>
                <w:i w:val="0"/>
                <w:color w:val="191919"/>
                <w:sz w:val="19"/>
              </w:rPr>
              <w:t>……</w:t>
            </w:r>
          </w:p>
        </w:tc>
      </w:tr>
      <w:tr>
        <w:tc>
          <w:tcPr>
            <w:tcW w:type="dxa" w:w="2268"/>
            <w:shd w:val="clear" w:color="auto" w:fill="FFFFFF"/>
          </w:tcPr>
          <w:p>
            <w:pPr>
              <w:spacing w:before="0" w:after="0" w:line="259" w:lineRule="auto"/>
            </w:pPr>
            <w:r>
              <w:rPr>
                <w:rFonts w:ascii="Times New Roman" w:hAnsi="Times New Roman"/>
                <w:b w:val="0"/>
                <w:i w:val="0"/>
                <w:color w:val="191919"/>
                <w:sz w:val="19"/>
              </w:rPr>
              <w:t>Mô hình được chọn</w:t>
            </w:r>
          </w:p>
        </w:tc>
        <w:tc>
          <w:tcPr>
            <w:tcW w:type="dxa" w:w="1587"/>
            <w:shd w:val="clear" w:color="auto" w:fill="FFFFFF"/>
          </w:tcPr>
          <w:p>
            <w:pPr>
              <w:spacing w:before="0" w:after="0" w:line="259" w:lineRule="auto"/>
            </w:pPr>
            <w:r>
              <w:rPr>
                <w:rFonts w:ascii="Times New Roman" w:hAnsi="Times New Roman"/>
                <w:b w:val="0"/>
                <w:i w:val="0"/>
                <w:color w:val="191919"/>
                <w:sz w:val="19"/>
              </w:rPr>
              <w:t>……</w:t>
            </w:r>
          </w:p>
        </w:tc>
        <w:tc>
          <w:tcPr>
            <w:tcW w:type="dxa" w:w="1587"/>
            <w:shd w:val="clear" w:color="auto" w:fill="FFFFFF"/>
          </w:tcPr>
          <w:p>
            <w:pPr>
              <w:spacing w:before="0" w:after="0" w:line="259" w:lineRule="auto"/>
            </w:pPr>
            <w:r>
              <w:rPr>
                <w:rFonts w:ascii="Times New Roman" w:hAnsi="Times New Roman"/>
                <w:b w:val="0"/>
                <w:i w:val="0"/>
                <w:color w:val="191919"/>
                <w:sz w:val="19"/>
              </w:rPr>
              <w:t>……</w:t>
            </w:r>
          </w:p>
        </w:tc>
        <w:tc>
          <w:tcPr>
            <w:tcW w:type="dxa" w:w="1587"/>
            <w:shd w:val="clear" w:color="auto" w:fill="FFFFFF"/>
          </w:tcPr>
          <w:p>
            <w:pPr>
              <w:spacing w:before="0" w:after="0" w:line="259" w:lineRule="auto"/>
            </w:pPr>
            <w:r>
              <w:rPr>
                <w:rFonts w:ascii="Times New Roman" w:hAnsi="Times New Roman"/>
                <w:b w:val="0"/>
                <w:i w:val="0"/>
                <w:color w:val="191919"/>
                <w:sz w:val="19"/>
              </w:rPr>
              <w:t>……</w:t>
            </w:r>
          </w:p>
        </w:tc>
        <w:tc>
          <w:tcPr>
            <w:tcW w:type="dxa" w:w="2778"/>
            <w:shd w:val="clear" w:color="auto" w:fill="FFFFFF"/>
          </w:tcPr>
          <w:p>
            <w:pPr>
              <w:spacing w:before="0" w:after="0" w:line="259" w:lineRule="auto"/>
            </w:pPr>
            <w:r>
              <w:rPr>
                <w:rFonts w:ascii="Times New Roman" w:hAnsi="Times New Roman"/>
                <w:b w:val="0"/>
                <w:i w:val="0"/>
                <w:color w:val="191919"/>
                <w:sz w:val="19"/>
              </w:rPr>
              <w:t>Lý do: ………</w:t>
            </w:r>
          </w:p>
        </w:tc>
      </w:tr>
    </w:tbl>
    <w:p>
      <w:pPr>
        <w:spacing w:after="20"/>
      </w:pPr>
    </w:p>
    <w:p>
      <w:pPr>
        <w:spacing w:before="0" w:after="120" w:line="312" w:lineRule="auto"/>
        <w:ind w:firstLine="397"/>
      </w:pPr>
      <w:r>
        <w:rPr>
          <w:rFonts w:ascii="Times New Roman" w:hAnsi="Times New Roman"/>
          <w:b w:val="0"/>
          <w:i w:val="0"/>
          <w:color w:val="191919"/>
          <w:sz w:val="24"/>
        </w:rPr>
        <w:t>[Bổ sung confusion matrix, phân bố anomaly score và phân tích false negative/false positive nếu có.]</w:t>
      </w:r>
    </w:p>
    <w:p>
      <w:pPr>
        <w:pStyle w:val="Heading2"/>
        <w:keepNext/>
        <w:spacing w:before="180" w:after="100" w:line="312" w:lineRule="auto"/>
      </w:pPr>
      <w:r>
        <w:rPr>
          <w:rFonts w:ascii="Times New Roman" w:hAnsi="Times New Roman"/>
          <w:b/>
          <w:i w:val="0"/>
          <w:color w:val="142848"/>
          <w:sz w:val="26"/>
        </w:rPr>
        <w:t>4.4. Kết quả Smart Contract</w:t>
      </w:r>
    </w:p>
    <w:tbl>
      <w:tblPr>
        <w:tblW w:type="auto" w:w="0"/>
        <w:jc w:val="center"/>
        <w:tblLayout w:type="fixed"/>
        <w:tblLook w:firstColumn="1" w:firstRow="1" w:lastColumn="0" w:lastRow="0" w:noHBand="0" w:noVBand="1" w:val="04A0"/>
      </w:tblPr>
      <w:tblGrid>
        <w:gridCol w:w="3173"/>
        <w:gridCol w:w="3173"/>
        <w:gridCol w:w="3173"/>
      </w:tblGrid>
      <w:tr>
        <w:tc>
          <w:tcPr>
            <w:tcW w:type="dxa" w:w="2268"/>
            <w:shd w:val="clear" w:color="auto" w:fill="18304F"/>
          </w:tcPr>
          <w:p>
            <w:pPr>
              <w:spacing w:before="0" w:after="0" w:line="252" w:lineRule="auto"/>
              <w:jc w:val="center"/>
            </w:pPr>
            <w:r>
              <w:rPr>
                <w:rFonts w:ascii="Times New Roman" w:hAnsi="Times New Roman"/>
                <w:b/>
                <w:i w:val="0"/>
                <w:color w:val="FFFFFF"/>
                <w:sz w:val="20"/>
              </w:rPr>
              <w:t>Ca kiểm thử</w:t>
            </w:r>
          </w:p>
        </w:tc>
        <w:tc>
          <w:tcPr>
            <w:tcW w:type="dxa" w:w="3969"/>
            <w:shd w:val="clear" w:color="auto" w:fill="18304F"/>
          </w:tcPr>
          <w:p>
            <w:pPr>
              <w:spacing w:before="0" w:after="0" w:line="252" w:lineRule="auto"/>
              <w:jc w:val="center"/>
            </w:pPr>
            <w:r>
              <w:rPr>
                <w:rFonts w:ascii="Times New Roman" w:hAnsi="Times New Roman"/>
                <w:b/>
                <w:i w:val="0"/>
                <w:color w:val="FFFFFF"/>
                <w:sz w:val="20"/>
              </w:rPr>
              <w:t>Kết quả mong đợi</w:t>
            </w:r>
          </w:p>
        </w:tc>
        <w:tc>
          <w:tcPr>
            <w:tcW w:type="dxa" w:w="3572"/>
            <w:shd w:val="clear" w:color="auto" w:fill="18304F"/>
          </w:tcPr>
          <w:p>
            <w:pPr>
              <w:spacing w:before="0" w:after="0" w:line="252" w:lineRule="auto"/>
              <w:jc w:val="center"/>
            </w:pPr>
            <w:r>
              <w:rPr>
                <w:rFonts w:ascii="Times New Roman" w:hAnsi="Times New Roman"/>
                <w:b/>
                <w:i w:val="0"/>
                <w:color w:val="FFFFFF"/>
                <w:sz w:val="20"/>
              </w:rPr>
              <w:t>Kết quả thực tế</w:t>
            </w:r>
          </w:p>
        </w:tc>
      </w:tr>
      <w:tr>
        <w:tc>
          <w:tcPr>
            <w:tcW w:type="dxa" w:w="2268"/>
            <w:shd w:val="clear" w:color="auto" w:fill="FFFFFF"/>
          </w:tcPr>
          <w:p>
            <w:pPr>
              <w:spacing w:before="0" w:after="0" w:line="259" w:lineRule="auto"/>
            </w:pPr>
            <w:r>
              <w:rPr>
                <w:rFonts w:ascii="Times New Roman" w:hAnsi="Times New Roman"/>
                <w:b w:val="0"/>
                <w:i w:val="0"/>
                <w:color w:val="191919"/>
                <w:sz w:val="19"/>
              </w:rPr>
              <w:t>Record SAFE</w:t>
            </w:r>
          </w:p>
        </w:tc>
        <w:tc>
          <w:tcPr>
            <w:tcW w:type="dxa" w:w="3969"/>
            <w:shd w:val="clear" w:color="auto" w:fill="FFFFFF"/>
          </w:tcPr>
          <w:p>
            <w:pPr>
              <w:spacing w:before="0" w:after="0" w:line="259" w:lineRule="auto"/>
            </w:pPr>
            <w:r>
              <w:rPr>
                <w:rFonts w:ascii="Times New Roman" w:hAnsi="Times New Roman"/>
                <w:b w:val="0"/>
                <w:i w:val="0"/>
                <w:color w:val="191919"/>
                <w:sz w:val="19"/>
              </w:rPr>
              <w:t>Thành công; không khóa device</w:t>
            </w:r>
          </w:p>
        </w:tc>
        <w:tc>
          <w:tcPr>
            <w:tcW w:type="dxa" w:w="3572"/>
            <w:shd w:val="clear" w:color="auto" w:fill="FFFFFF"/>
          </w:tcPr>
          <w:p>
            <w:pPr>
              <w:spacing w:before="0" w:after="0" w:line="259" w:lineRule="auto"/>
            </w:pPr>
            <w:r>
              <w:rPr>
                <w:rFonts w:ascii="Times New Roman" w:hAnsi="Times New Roman"/>
                <w:b w:val="0"/>
                <w:i w:val="0"/>
                <w:color w:val="191919"/>
                <w:sz w:val="19"/>
              </w:rPr>
              <w:t>……………………</w:t>
            </w:r>
          </w:p>
        </w:tc>
      </w:tr>
      <w:tr>
        <w:tc>
          <w:tcPr>
            <w:tcW w:type="dxa" w:w="2268"/>
            <w:shd w:val="clear" w:color="auto" w:fill="F2F2F2"/>
          </w:tcPr>
          <w:p>
            <w:pPr>
              <w:spacing w:before="0" w:after="0" w:line="259" w:lineRule="auto"/>
            </w:pPr>
            <w:r>
              <w:rPr>
                <w:rFonts w:ascii="Times New Roman" w:hAnsi="Times New Roman"/>
                <w:b w:val="0"/>
                <w:i w:val="0"/>
                <w:color w:val="191919"/>
                <w:sz w:val="19"/>
              </w:rPr>
              <w:t>Record EMERGENCY</w:t>
            </w:r>
          </w:p>
        </w:tc>
        <w:tc>
          <w:tcPr>
            <w:tcW w:type="dxa" w:w="3969"/>
            <w:shd w:val="clear" w:color="auto" w:fill="F2F2F2"/>
          </w:tcPr>
          <w:p>
            <w:pPr>
              <w:spacing w:before="0" w:after="0" w:line="259" w:lineRule="auto"/>
            </w:pPr>
            <w:r>
              <w:rPr>
                <w:rFonts w:ascii="Times New Roman" w:hAnsi="Times New Roman"/>
                <w:b w:val="0"/>
                <w:i w:val="0"/>
                <w:color w:val="191919"/>
                <w:sz w:val="19"/>
              </w:rPr>
              <w:t>Thành công; khóa device</w:t>
            </w:r>
          </w:p>
        </w:tc>
        <w:tc>
          <w:tcPr>
            <w:tcW w:type="dxa" w:w="3572"/>
            <w:shd w:val="clear" w:color="auto" w:fill="F2F2F2"/>
          </w:tcPr>
          <w:p>
            <w:pPr>
              <w:spacing w:before="0" w:after="0" w:line="259" w:lineRule="auto"/>
            </w:pPr>
            <w:r>
              <w:rPr>
                <w:rFonts w:ascii="Times New Roman" w:hAnsi="Times New Roman"/>
                <w:b w:val="0"/>
                <w:i w:val="0"/>
                <w:color w:val="191919"/>
                <w:sz w:val="19"/>
              </w:rPr>
              <w:t>……………………</w:t>
            </w:r>
          </w:p>
        </w:tc>
      </w:tr>
      <w:tr>
        <w:tc>
          <w:tcPr>
            <w:tcW w:type="dxa" w:w="2268"/>
            <w:shd w:val="clear" w:color="auto" w:fill="FFFFFF"/>
          </w:tcPr>
          <w:p>
            <w:pPr>
              <w:spacing w:before="0" w:after="0" w:line="259" w:lineRule="auto"/>
            </w:pPr>
            <w:r>
              <w:rPr>
                <w:rFonts w:ascii="Times New Roman" w:hAnsi="Times New Roman"/>
                <w:b w:val="0"/>
                <w:i w:val="0"/>
                <w:color w:val="191919"/>
                <w:sz w:val="19"/>
              </w:rPr>
              <w:t>Duplicate hash</w:t>
            </w:r>
          </w:p>
        </w:tc>
        <w:tc>
          <w:tcPr>
            <w:tcW w:type="dxa" w:w="3969"/>
            <w:shd w:val="clear" w:color="auto" w:fill="FFFFFF"/>
          </w:tcPr>
          <w:p>
            <w:pPr>
              <w:spacing w:before="0" w:after="0" w:line="259" w:lineRule="auto"/>
            </w:pPr>
            <w:r>
              <w:rPr>
                <w:rFonts w:ascii="Times New Roman" w:hAnsi="Times New Roman"/>
                <w:b w:val="0"/>
                <w:i w:val="0"/>
                <w:color w:val="191919"/>
                <w:sz w:val="19"/>
              </w:rPr>
              <w:t>Revert event already recorded</w:t>
            </w:r>
          </w:p>
        </w:tc>
        <w:tc>
          <w:tcPr>
            <w:tcW w:type="dxa" w:w="3572"/>
            <w:shd w:val="clear" w:color="auto" w:fill="FFFFFF"/>
          </w:tcPr>
          <w:p>
            <w:pPr>
              <w:spacing w:before="0" w:after="0" w:line="259" w:lineRule="auto"/>
            </w:pPr>
            <w:r>
              <w:rPr>
                <w:rFonts w:ascii="Times New Roman" w:hAnsi="Times New Roman"/>
                <w:b w:val="0"/>
                <w:i w:val="0"/>
                <w:color w:val="191919"/>
                <w:sz w:val="19"/>
              </w:rPr>
              <w:t>……………………</w:t>
            </w:r>
          </w:p>
        </w:tc>
      </w:tr>
      <w:tr>
        <w:tc>
          <w:tcPr>
            <w:tcW w:type="dxa" w:w="2268"/>
            <w:shd w:val="clear" w:color="auto" w:fill="F2F2F2"/>
          </w:tcPr>
          <w:p>
            <w:pPr>
              <w:spacing w:before="0" w:after="0" w:line="259" w:lineRule="auto"/>
            </w:pPr>
            <w:r>
              <w:rPr>
                <w:rFonts w:ascii="Times New Roman" w:hAnsi="Times New Roman"/>
                <w:b w:val="0"/>
                <w:i w:val="0"/>
                <w:color w:val="191919"/>
                <w:sz w:val="19"/>
              </w:rPr>
              <w:t>Reporter trái phép</w:t>
            </w:r>
          </w:p>
        </w:tc>
        <w:tc>
          <w:tcPr>
            <w:tcW w:type="dxa" w:w="3969"/>
            <w:shd w:val="clear" w:color="auto" w:fill="F2F2F2"/>
          </w:tcPr>
          <w:p>
            <w:pPr>
              <w:spacing w:before="0" w:after="0" w:line="259" w:lineRule="auto"/>
            </w:pPr>
            <w:r>
              <w:rPr>
                <w:rFonts w:ascii="Times New Roman" w:hAnsi="Times New Roman"/>
                <w:b w:val="0"/>
                <w:i w:val="0"/>
                <w:color w:val="191919"/>
                <w:sz w:val="19"/>
              </w:rPr>
              <w:t>Revert not reporter</w:t>
            </w:r>
          </w:p>
        </w:tc>
        <w:tc>
          <w:tcPr>
            <w:tcW w:type="dxa" w:w="3572"/>
            <w:shd w:val="clear" w:color="auto" w:fill="F2F2F2"/>
          </w:tcPr>
          <w:p>
            <w:pPr>
              <w:spacing w:before="0" w:after="0" w:line="259" w:lineRule="auto"/>
            </w:pPr>
            <w:r>
              <w:rPr>
                <w:rFonts w:ascii="Times New Roman" w:hAnsi="Times New Roman"/>
                <w:b w:val="0"/>
                <w:i w:val="0"/>
                <w:color w:val="191919"/>
                <w:sz w:val="19"/>
              </w:rPr>
              <w:t>……………………</w:t>
            </w:r>
          </w:p>
        </w:tc>
      </w:tr>
      <w:tr>
        <w:tc>
          <w:tcPr>
            <w:tcW w:type="dxa" w:w="2268"/>
            <w:shd w:val="clear" w:color="auto" w:fill="FFFFFF"/>
          </w:tcPr>
          <w:p>
            <w:pPr>
              <w:spacing w:before="0" w:after="0" w:line="259" w:lineRule="auto"/>
            </w:pPr>
            <w:r>
              <w:rPr>
                <w:rFonts w:ascii="Times New Roman" w:hAnsi="Times New Roman"/>
                <w:b w:val="0"/>
                <w:i w:val="0"/>
                <w:color w:val="191919"/>
                <w:sz w:val="19"/>
              </w:rPr>
              <w:t>Clear E-Stop</w:t>
            </w:r>
          </w:p>
        </w:tc>
        <w:tc>
          <w:tcPr>
            <w:tcW w:type="dxa" w:w="3969"/>
            <w:shd w:val="clear" w:color="auto" w:fill="FFFFFF"/>
          </w:tcPr>
          <w:p>
            <w:pPr>
              <w:spacing w:before="0" w:after="0" w:line="259" w:lineRule="auto"/>
            </w:pPr>
            <w:r>
              <w:rPr>
                <w:rFonts w:ascii="Times New Roman" w:hAnsi="Times New Roman"/>
                <w:b w:val="0"/>
                <w:i w:val="0"/>
                <w:color w:val="191919"/>
                <w:sz w:val="19"/>
              </w:rPr>
              <w:t>Chỉ owner; latch false</w:t>
            </w:r>
          </w:p>
        </w:tc>
        <w:tc>
          <w:tcPr>
            <w:tcW w:type="dxa" w:w="3572"/>
            <w:shd w:val="clear" w:color="auto" w:fill="FFFFFF"/>
          </w:tcPr>
          <w:p>
            <w:pPr>
              <w:spacing w:before="0" w:after="0" w:line="259" w:lineRule="auto"/>
            </w:pPr>
            <w:r>
              <w:rPr>
                <w:rFonts w:ascii="Times New Roman" w:hAnsi="Times New Roman"/>
                <w:b w:val="0"/>
                <w:i w:val="0"/>
                <w:color w:val="191919"/>
                <w:sz w:val="19"/>
              </w:rPr>
              <w:t>……………………</w:t>
            </w:r>
          </w:p>
        </w:tc>
      </w:tr>
      <w:tr>
        <w:tc>
          <w:tcPr>
            <w:tcW w:type="dxa" w:w="2268"/>
            <w:shd w:val="clear" w:color="auto" w:fill="F2F2F2"/>
          </w:tcPr>
          <w:p>
            <w:pPr>
              <w:spacing w:before="0" w:after="0" w:line="259" w:lineRule="auto"/>
            </w:pPr>
            <w:r>
              <w:rPr>
                <w:rFonts w:ascii="Times New Roman" w:hAnsi="Times New Roman"/>
                <w:b w:val="0"/>
                <w:i w:val="0"/>
                <w:color w:val="191919"/>
                <w:sz w:val="19"/>
              </w:rPr>
              <w:t>Permit workflow</w:t>
            </w:r>
          </w:p>
        </w:tc>
        <w:tc>
          <w:tcPr>
            <w:tcW w:type="dxa" w:w="3969"/>
            <w:shd w:val="clear" w:color="auto" w:fill="F2F2F2"/>
          </w:tcPr>
          <w:p>
            <w:pPr>
              <w:spacing w:before="0" w:after="0" w:line="259" w:lineRule="auto"/>
            </w:pPr>
            <w:r>
              <w:rPr>
                <w:rFonts w:ascii="Times New Roman" w:hAnsi="Times New Roman"/>
                <w:b w:val="0"/>
                <w:i w:val="0"/>
                <w:color w:val="191919"/>
                <w:sz w:val="19"/>
              </w:rPr>
              <w:t>Đúng trạng thái và quyền</w:t>
            </w:r>
          </w:p>
        </w:tc>
        <w:tc>
          <w:tcPr>
            <w:tcW w:type="dxa" w:w="3572"/>
            <w:shd w:val="clear" w:color="auto" w:fill="F2F2F2"/>
          </w:tcPr>
          <w:p>
            <w:pPr>
              <w:spacing w:before="0" w:after="0" w:line="259" w:lineRule="auto"/>
            </w:pPr>
            <w:r>
              <w:rPr>
                <w:rFonts w:ascii="Times New Roman" w:hAnsi="Times New Roman"/>
                <w:b w:val="0"/>
                <w:i w:val="0"/>
                <w:color w:val="191919"/>
                <w:sz w:val="19"/>
              </w:rPr>
              <w:t>……………………</w:t>
            </w:r>
          </w:p>
        </w:tc>
      </w:tr>
    </w:tbl>
    <w:p>
      <w:pPr>
        <w:spacing w:after="20"/>
      </w:pPr>
    </w:p>
    <w:p>
      <w:pPr>
        <w:pStyle w:val="Heading2"/>
        <w:keepNext/>
        <w:spacing w:before="180" w:after="100" w:line="312" w:lineRule="auto"/>
      </w:pPr>
      <w:r>
        <w:rPr>
          <w:rFonts w:ascii="Times New Roman" w:hAnsi="Times New Roman"/>
          <w:b/>
          <w:i w:val="0"/>
          <w:color w:val="142848"/>
          <w:sz w:val="26"/>
        </w:rPr>
        <w:t>4.5. Kết quả end-to-end</w:t>
      </w:r>
    </w:p>
    <w:tbl>
      <w:tblPr>
        <w:tblW w:type="auto" w:w="0"/>
        <w:jc w:val="center"/>
        <w:tblLayout w:type="fixed"/>
        <w:tblLook w:firstColumn="1" w:firstRow="1" w:lastColumn="0" w:lastRow="0" w:noHBand="0" w:noVBand="1" w:val="04A0"/>
      </w:tblPr>
      <w:tblGrid>
        <w:gridCol w:w="1904"/>
        <w:gridCol w:w="1904"/>
        <w:gridCol w:w="1904"/>
        <w:gridCol w:w="1904"/>
        <w:gridCol w:w="1904"/>
      </w:tblGrid>
      <w:tr>
        <w:tc>
          <w:tcPr>
            <w:tcW w:type="dxa" w:w="1984"/>
            <w:shd w:val="clear" w:color="auto" w:fill="18304F"/>
          </w:tcPr>
          <w:p>
            <w:pPr>
              <w:spacing w:before="0" w:after="0" w:line="252" w:lineRule="auto"/>
              <w:jc w:val="center"/>
            </w:pPr>
            <w:r>
              <w:rPr>
                <w:rFonts w:ascii="Times New Roman" w:hAnsi="Times New Roman"/>
                <w:b/>
                <w:i w:val="0"/>
                <w:color w:val="FFFFFF"/>
                <w:sz w:val="20"/>
              </w:rPr>
              <w:t>Kịch bản</w:t>
            </w:r>
          </w:p>
        </w:tc>
        <w:tc>
          <w:tcPr>
            <w:tcW w:type="dxa" w:w="1701"/>
            <w:shd w:val="clear" w:color="auto" w:fill="18304F"/>
          </w:tcPr>
          <w:p>
            <w:pPr>
              <w:spacing w:before="0" w:after="0" w:line="252" w:lineRule="auto"/>
              <w:jc w:val="center"/>
            </w:pPr>
            <w:r>
              <w:rPr>
                <w:rFonts w:ascii="Times New Roman" w:hAnsi="Times New Roman"/>
                <w:b/>
                <w:i w:val="0"/>
                <w:color w:val="FFFFFF"/>
                <w:sz w:val="20"/>
              </w:rPr>
              <w:t>Telemetry</w:t>
            </w:r>
          </w:p>
        </w:tc>
        <w:tc>
          <w:tcPr>
            <w:tcW w:type="dxa" w:w="1928"/>
            <w:shd w:val="clear" w:color="auto" w:fill="18304F"/>
          </w:tcPr>
          <w:p>
            <w:pPr>
              <w:spacing w:before="0" w:after="0" w:line="252" w:lineRule="auto"/>
              <w:jc w:val="center"/>
            </w:pPr>
            <w:r>
              <w:rPr>
                <w:rFonts w:ascii="Times New Roman" w:hAnsi="Times New Roman"/>
                <w:b/>
                <w:i w:val="0"/>
                <w:color w:val="FFFFFF"/>
                <w:sz w:val="20"/>
              </w:rPr>
              <w:t>AI/gateway</w:t>
            </w:r>
          </w:p>
        </w:tc>
        <w:tc>
          <w:tcPr>
            <w:tcW w:type="dxa" w:w="1928"/>
            <w:shd w:val="clear" w:color="auto" w:fill="18304F"/>
          </w:tcPr>
          <w:p>
            <w:pPr>
              <w:spacing w:before="0" w:after="0" w:line="252" w:lineRule="auto"/>
              <w:jc w:val="center"/>
            </w:pPr>
            <w:r>
              <w:rPr>
                <w:rFonts w:ascii="Times New Roman" w:hAnsi="Times New Roman"/>
                <w:b/>
                <w:i w:val="0"/>
                <w:color w:val="FFFFFF"/>
                <w:sz w:val="20"/>
              </w:rPr>
              <w:t>Blockchain</w:t>
            </w:r>
          </w:p>
        </w:tc>
        <w:tc>
          <w:tcPr>
            <w:tcW w:type="dxa" w:w="1701"/>
            <w:shd w:val="clear" w:color="auto" w:fill="18304F"/>
          </w:tcPr>
          <w:p>
            <w:pPr>
              <w:spacing w:before="0" w:after="0" w:line="252" w:lineRule="auto"/>
              <w:jc w:val="center"/>
            </w:pPr>
            <w:r>
              <w:rPr>
                <w:rFonts w:ascii="Times New Roman" w:hAnsi="Times New Roman"/>
                <w:b/>
                <w:i w:val="0"/>
                <w:color w:val="FFFFFF"/>
                <w:sz w:val="20"/>
              </w:rPr>
              <w:t>Dashboard</w:t>
            </w:r>
          </w:p>
        </w:tc>
      </w:tr>
      <w:tr>
        <w:tc>
          <w:tcPr>
            <w:tcW w:type="dxa" w:w="1984"/>
            <w:shd w:val="clear" w:color="auto" w:fill="FFFFFF"/>
          </w:tcPr>
          <w:p>
            <w:pPr>
              <w:spacing w:before="0" w:after="0" w:line="259" w:lineRule="auto"/>
            </w:pPr>
            <w:r>
              <w:rPr>
                <w:rFonts w:ascii="Times New Roman" w:hAnsi="Times New Roman"/>
                <w:b w:val="0"/>
                <w:i w:val="0"/>
                <w:color w:val="191919"/>
                <w:sz w:val="19"/>
              </w:rPr>
              <w:t>SAFE</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928"/>
            <w:shd w:val="clear" w:color="auto" w:fill="FFFFFF"/>
          </w:tcPr>
          <w:p>
            <w:pPr>
              <w:spacing w:before="0" w:after="0" w:line="259" w:lineRule="auto"/>
            </w:pPr>
            <w:r>
              <w:rPr>
                <w:rFonts w:ascii="Times New Roman" w:hAnsi="Times New Roman"/>
                <w:b w:val="0"/>
                <w:i w:val="0"/>
                <w:color w:val="191919"/>
                <w:sz w:val="19"/>
              </w:rPr>
              <w:t>……</w:t>
            </w:r>
          </w:p>
        </w:tc>
        <w:tc>
          <w:tcPr>
            <w:tcW w:type="dxa" w:w="1928"/>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r>
      <w:tr>
        <w:tc>
          <w:tcPr>
            <w:tcW w:type="dxa" w:w="1984"/>
            <w:shd w:val="clear" w:color="auto" w:fill="F2F2F2"/>
          </w:tcPr>
          <w:p>
            <w:pPr>
              <w:spacing w:before="0" w:after="0" w:line="259" w:lineRule="auto"/>
            </w:pPr>
            <w:r>
              <w:rPr>
                <w:rFonts w:ascii="Times New Roman" w:hAnsi="Times New Roman"/>
                <w:b w:val="0"/>
                <w:i w:val="0"/>
                <w:color w:val="191919"/>
                <w:sz w:val="19"/>
              </w:rPr>
              <w:t>WARNING</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1928"/>
            <w:shd w:val="clear" w:color="auto" w:fill="F2F2F2"/>
          </w:tcPr>
          <w:p>
            <w:pPr>
              <w:spacing w:before="0" w:after="0" w:line="259" w:lineRule="auto"/>
            </w:pPr>
            <w:r>
              <w:rPr>
                <w:rFonts w:ascii="Times New Roman" w:hAnsi="Times New Roman"/>
                <w:b w:val="0"/>
                <w:i w:val="0"/>
                <w:color w:val="191919"/>
                <w:sz w:val="19"/>
              </w:rPr>
              <w:t>……</w:t>
            </w:r>
          </w:p>
        </w:tc>
        <w:tc>
          <w:tcPr>
            <w:tcW w:type="dxa" w:w="1928"/>
            <w:shd w:val="clear" w:color="auto" w:fill="F2F2F2"/>
          </w:tcPr>
          <w:p>
            <w:pPr>
              <w:spacing w:before="0" w:after="0" w:line="259" w:lineRule="auto"/>
            </w:pPr>
            <w:r>
              <w:rPr>
                <w:rFonts w:ascii="Times New Roman" w:hAnsi="Times New Roman"/>
                <w:b w:val="0"/>
                <w:i w:val="0"/>
                <w:color w:val="191919"/>
                <w:sz w:val="19"/>
              </w:rPr>
              <w:t>……</w:t>
            </w:r>
          </w:p>
        </w:tc>
        <w:tc>
          <w:tcPr>
            <w:tcW w:type="dxa" w:w="1701"/>
            <w:shd w:val="clear" w:color="auto" w:fill="F2F2F2"/>
          </w:tcPr>
          <w:p>
            <w:pPr>
              <w:spacing w:before="0" w:after="0" w:line="259" w:lineRule="auto"/>
            </w:pPr>
            <w:r>
              <w:rPr>
                <w:rFonts w:ascii="Times New Roman" w:hAnsi="Times New Roman"/>
                <w:b w:val="0"/>
                <w:i w:val="0"/>
                <w:color w:val="191919"/>
                <w:sz w:val="19"/>
              </w:rPr>
              <w:t>……</w:t>
            </w:r>
          </w:p>
        </w:tc>
      </w:tr>
      <w:tr>
        <w:tc>
          <w:tcPr>
            <w:tcW w:type="dxa" w:w="1984"/>
            <w:shd w:val="clear" w:color="auto" w:fill="FFFFFF"/>
          </w:tcPr>
          <w:p>
            <w:pPr>
              <w:spacing w:before="0" w:after="0" w:line="259" w:lineRule="auto"/>
            </w:pPr>
            <w:r>
              <w:rPr>
                <w:rFonts w:ascii="Times New Roman" w:hAnsi="Times New Roman"/>
                <w:b w:val="0"/>
                <w:i w:val="0"/>
                <w:color w:val="191919"/>
                <w:sz w:val="19"/>
              </w:rPr>
              <w:t>EMERGENCY</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928"/>
            <w:shd w:val="clear" w:color="auto" w:fill="FFFFFF"/>
          </w:tcPr>
          <w:p>
            <w:pPr>
              <w:spacing w:before="0" w:after="0" w:line="259" w:lineRule="auto"/>
            </w:pPr>
            <w:r>
              <w:rPr>
                <w:rFonts w:ascii="Times New Roman" w:hAnsi="Times New Roman"/>
                <w:b w:val="0"/>
                <w:i w:val="0"/>
                <w:color w:val="191919"/>
                <w:sz w:val="19"/>
              </w:rPr>
              <w:t>……</w:t>
            </w:r>
          </w:p>
        </w:tc>
        <w:tc>
          <w:tcPr>
            <w:tcW w:type="dxa" w:w="1928"/>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r>
      <w:tr>
        <w:tc>
          <w:tcPr>
            <w:tcW w:type="dxa" w:w="1984"/>
            <w:shd w:val="clear" w:color="auto" w:fill="F2F2F2"/>
          </w:tcPr>
          <w:p>
            <w:pPr>
              <w:spacing w:before="0" w:after="0" w:line="259" w:lineRule="auto"/>
            </w:pPr>
            <w:r>
              <w:rPr>
                <w:rFonts w:ascii="Times New Roman" w:hAnsi="Times New Roman"/>
                <w:b w:val="0"/>
                <w:i w:val="0"/>
                <w:color w:val="191919"/>
                <w:sz w:val="19"/>
              </w:rPr>
              <w:t>RPC mất kết nối</w:t>
            </w:r>
          </w:p>
        </w:tc>
        <w:tc>
          <w:tcPr>
            <w:tcW w:type="dxa" w:w="1701"/>
            <w:shd w:val="clear" w:color="auto" w:fill="F2F2F2"/>
          </w:tcPr>
          <w:p>
            <w:pPr>
              <w:spacing w:before="0" w:after="0" w:line="259" w:lineRule="auto"/>
            </w:pPr>
            <w:r>
              <w:rPr>
                <w:rFonts w:ascii="Times New Roman" w:hAnsi="Times New Roman"/>
                <w:b w:val="0"/>
                <w:i w:val="0"/>
                <w:color w:val="191919"/>
                <w:sz w:val="19"/>
              </w:rPr>
              <w:t>……</w:t>
            </w:r>
          </w:p>
        </w:tc>
        <w:tc>
          <w:tcPr>
            <w:tcW w:type="dxa" w:w="1928"/>
            <w:shd w:val="clear" w:color="auto" w:fill="F2F2F2"/>
          </w:tcPr>
          <w:p>
            <w:pPr>
              <w:spacing w:before="0" w:after="0" w:line="259" w:lineRule="auto"/>
            </w:pPr>
            <w:r>
              <w:rPr>
                <w:rFonts w:ascii="Times New Roman" w:hAnsi="Times New Roman"/>
                <w:b w:val="0"/>
                <w:i w:val="0"/>
                <w:color w:val="191919"/>
                <w:sz w:val="19"/>
              </w:rPr>
              <w:t>Outbox pending</w:t>
            </w:r>
          </w:p>
        </w:tc>
        <w:tc>
          <w:tcPr>
            <w:tcW w:type="dxa" w:w="1928"/>
            <w:shd w:val="clear" w:color="auto" w:fill="F2F2F2"/>
          </w:tcPr>
          <w:p>
            <w:pPr>
              <w:spacing w:before="0" w:after="0" w:line="259" w:lineRule="auto"/>
            </w:pPr>
            <w:r>
              <w:rPr>
                <w:rFonts w:ascii="Times New Roman" w:hAnsi="Times New Roman"/>
                <w:b w:val="0"/>
                <w:i w:val="0"/>
                <w:color w:val="191919"/>
                <w:sz w:val="19"/>
              </w:rPr>
              <w:t>……</w:t>
            </w:r>
          </w:p>
        </w:tc>
        <w:tc>
          <w:tcPr>
            <w:tcW w:type="dxa" w:w="1701"/>
            <w:shd w:val="clear" w:color="auto" w:fill="F2F2F2"/>
          </w:tcPr>
          <w:p>
            <w:pPr>
              <w:spacing w:before="0" w:after="0" w:line="259" w:lineRule="auto"/>
            </w:pPr>
            <w:r>
              <w:rPr>
                <w:rFonts w:ascii="Times New Roman" w:hAnsi="Times New Roman"/>
                <w:b w:val="0"/>
                <w:i w:val="0"/>
                <w:color w:val="191919"/>
                <w:sz w:val="19"/>
              </w:rPr>
              <w:t>……</w:t>
            </w:r>
          </w:p>
        </w:tc>
      </w:tr>
      <w:tr>
        <w:tc>
          <w:tcPr>
            <w:tcW w:type="dxa" w:w="1984"/>
            <w:shd w:val="clear" w:color="auto" w:fill="FFFFFF"/>
          </w:tcPr>
          <w:p>
            <w:pPr>
              <w:spacing w:before="0" w:after="0" w:line="259" w:lineRule="auto"/>
            </w:pPr>
            <w:r>
              <w:rPr>
                <w:rFonts w:ascii="Times New Roman" w:hAnsi="Times New Roman"/>
                <w:b w:val="0"/>
                <w:i w:val="0"/>
                <w:color w:val="191919"/>
                <w:sz w:val="19"/>
              </w:rPr>
              <w:t>Permit + handoff</w:t>
            </w:r>
          </w:p>
        </w:tc>
        <w:tc>
          <w:tcPr>
            <w:tcW w:type="dxa" w:w="1701"/>
            <w:shd w:val="clear" w:color="auto" w:fill="FFFFFF"/>
          </w:tcPr>
          <w:p>
            <w:pPr>
              <w:spacing w:before="0" w:after="0" w:line="259" w:lineRule="auto"/>
            </w:pPr>
            <w:r>
              <w:rPr>
                <w:rFonts w:ascii="Times New Roman" w:hAnsi="Times New Roman"/>
                <w:b w:val="0"/>
                <w:i w:val="0"/>
                <w:color w:val="191919"/>
                <w:sz w:val="19"/>
              </w:rPr>
              <w:t>……</w:t>
            </w:r>
          </w:p>
        </w:tc>
        <w:tc>
          <w:tcPr>
            <w:tcW w:type="dxa" w:w="1928"/>
            <w:shd w:val="clear" w:color="auto" w:fill="FFFFFF"/>
          </w:tcPr>
          <w:p>
            <w:pPr>
              <w:spacing w:before="0" w:after="0" w:line="259" w:lineRule="auto"/>
            </w:pPr>
            <w:r>
              <w:rPr>
                <w:rFonts w:ascii="Times New Roman" w:hAnsi="Times New Roman"/>
                <w:b w:val="0"/>
                <w:i w:val="0"/>
                <w:color w:val="191919"/>
                <w:sz w:val="19"/>
              </w:rPr>
              <w:t>……</w:t>
            </w:r>
          </w:p>
        </w:tc>
        <w:tc>
          <w:tcPr>
            <w:tcW w:type="dxa" w:w="1928"/>
            <w:shd w:val="clear" w:color="auto" w:fill="FFFFFF"/>
          </w:tcPr>
          <w:p>
            <w:pPr>
              <w:spacing w:before="0" w:after="0" w:line="259" w:lineRule="auto"/>
            </w:pPr>
            <w:r>
              <w:rPr>
                <w:rFonts w:ascii="Times New Roman" w:hAnsi="Times New Roman"/>
                <w:b w:val="0"/>
                <w:i w:val="0"/>
                <w:color w:val="191919"/>
                <w:sz w:val="19"/>
              </w:rPr>
              <w:t>……</w:t>
            </w:r>
          </w:p>
        </w:tc>
        <w:tc>
          <w:tcPr>
            <w:tcW w:type="dxa" w:w="1701"/>
            <w:shd w:val="clear" w:color="auto" w:fill="FFFFFF"/>
          </w:tcPr>
          <w:p>
            <w:pPr>
              <w:spacing w:before="0" w:after="0" w:line="259" w:lineRule="auto"/>
            </w:pPr>
            <w:r>
              <w:rPr>
                <w:rFonts w:ascii="Times New Roman" w:hAnsi="Times New Roman"/>
                <w:b w:val="0"/>
                <w:i w:val="0"/>
                <w:color w:val="191919"/>
                <w:sz w:val="19"/>
              </w:rPr>
              <w:t>……</w:t>
            </w:r>
          </w:p>
        </w:tc>
      </w:tr>
    </w:tbl>
    <w:p>
      <w:pPr>
        <w:spacing w:after="20"/>
      </w:pPr>
    </w:p>
    <w:p>
      <w:pPr>
        <w:spacing w:before="0" w:after="120" w:line="312" w:lineRule="auto"/>
        <w:ind w:firstLine="397"/>
      </w:pPr>
      <w:r>
        <w:rPr>
          <w:rFonts w:ascii="Times New Roman" w:hAnsi="Times New Roman"/>
          <w:b w:val="0"/>
          <w:i w:val="0"/>
          <w:color w:val="191919"/>
          <w:sz w:val="24"/>
        </w:rPr>
        <w:t>[Chèn ảnh chụp dashboard, transaction hash, event log và tệp evidence tương ứng. Các ảnh/số liệu cần ghi kèm thời gian và commit mã nguồn.]</w:t>
      </w:r>
    </w:p>
    <w:p>
      <w:pPr>
        <w:pStyle w:val="Heading2"/>
        <w:keepNext/>
        <w:spacing w:before="180" w:after="100" w:line="312" w:lineRule="auto"/>
      </w:pPr>
      <w:r>
        <w:rPr>
          <w:rFonts w:ascii="Times New Roman" w:hAnsi="Times New Roman"/>
          <w:b/>
          <w:i w:val="0"/>
          <w:color w:val="142848"/>
          <w:sz w:val="26"/>
        </w:rPr>
        <w:t>4.6. Đánh giá mục tiêu</w:t>
      </w:r>
    </w:p>
    <w:tbl>
      <w:tblPr>
        <w:tblW w:type="auto" w:w="0"/>
        <w:jc w:val="center"/>
        <w:tblLayout w:type="fixed"/>
        <w:tblLook w:firstColumn="1" w:firstRow="1" w:lastColumn="0" w:lastRow="0" w:noHBand="0" w:noVBand="1" w:val="04A0"/>
      </w:tblPr>
      <w:tblGrid>
        <w:gridCol w:w="3173"/>
        <w:gridCol w:w="3173"/>
        <w:gridCol w:w="3173"/>
      </w:tblGrid>
      <w:tr>
        <w:tc>
          <w:tcPr>
            <w:tcW w:type="dxa" w:w="1247"/>
            <w:shd w:val="clear" w:color="auto" w:fill="18304F"/>
          </w:tcPr>
          <w:p>
            <w:pPr>
              <w:spacing w:before="0" w:after="0" w:line="252" w:lineRule="auto"/>
              <w:jc w:val="center"/>
            </w:pPr>
            <w:r>
              <w:rPr>
                <w:rFonts w:ascii="Times New Roman" w:hAnsi="Times New Roman"/>
                <w:b/>
                <w:i w:val="0"/>
                <w:color w:val="FFFFFF"/>
                <w:sz w:val="20"/>
              </w:rPr>
              <w:t>Mục tiêu</w:t>
            </w:r>
          </w:p>
        </w:tc>
        <w:tc>
          <w:tcPr>
            <w:tcW w:type="dxa" w:w="4535"/>
            <w:shd w:val="clear" w:color="auto" w:fill="18304F"/>
          </w:tcPr>
          <w:p>
            <w:pPr>
              <w:spacing w:before="0" w:after="0" w:line="252" w:lineRule="auto"/>
              <w:jc w:val="center"/>
            </w:pPr>
            <w:r>
              <w:rPr>
                <w:rFonts w:ascii="Times New Roman" w:hAnsi="Times New Roman"/>
                <w:b/>
                <w:i w:val="0"/>
                <w:color w:val="FFFFFF"/>
                <w:sz w:val="20"/>
              </w:rPr>
              <w:t>Bằng chứng</w:t>
            </w:r>
          </w:p>
        </w:tc>
        <w:tc>
          <w:tcPr>
            <w:tcW w:type="dxa" w:w="3969"/>
            <w:shd w:val="clear" w:color="auto" w:fill="18304F"/>
          </w:tcPr>
          <w:p>
            <w:pPr>
              <w:spacing w:before="0" w:after="0" w:line="252" w:lineRule="auto"/>
              <w:jc w:val="center"/>
            </w:pPr>
            <w:r>
              <w:rPr>
                <w:rFonts w:ascii="Times New Roman" w:hAnsi="Times New Roman"/>
                <w:b/>
                <w:i w:val="0"/>
                <w:color w:val="FFFFFF"/>
                <w:sz w:val="20"/>
              </w:rPr>
              <w:t>Đánh giá</w:t>
            </w:r>
          </w:p>
        </w:tc>
      </w:tr>
      <w:tr>
        <w:tc>
          <w:tcPr>
            <w:tcW w:type="dxa" w:w="1247"/>
            <w:shd w:val="clear" w:color="auto" w:fill="FFFFFF"/>
          </w:tcPr>
          <w:p>
            <w:pPr>
              <w:spacing w:before="0" w:after="0" w:line="259" w:lineRule="auto"/>
            </w:pPr>
            <w:r>
              <w:rPr>
                <w:rFonts w:ascii="Times New Roman" w:hAnsi="Times New Roman"/>
                <w:b w:val="0"/>
                <w:i w:val="0"/>
                <w:color w:val="191919"/>
                <w:sz w:val="19"/>
              </w:rPr>
              <w:t>R1</w:t>
            </w:r>
          </w:p>
        </w:tc>
        <w:tc>
          <w:tcPr>
            <w:tcW w:type="dxa" w:w="4535"/>
            <w:shd w:val="clear" w:color="auto" w:fill="FFFFFF"/>
          </w:tcPr>
          <w:p>
            <w:pPr>
              <w:spacing w:before="0" w:after="0" w:line="259" w:lineRule="auto"/>
            </w:pPr>
            <w:r>
              <w:rPr>
                <w:rFonts w:ascii="Times New Roman" w:hAnsi="Times New Roman"/>
                <w:b w:val="0"/>
                <w:i w:val="0"/>
                <w:color w:val="191919"/>
                <w:sz w:val="19"/>
              </w:rPr>
              <w:t>……………………</w:t>
            </w:r>
          </w:p>
        </w:tc>
        <w:tc>
          <w:tcPr>
            <w:tcW w:type="dxa" w:w="3969"/>
            <w:shd w:val="clear" w:color="auto" w:fill="FFFFFF"/>
          </w:tcPr>
          <w:p>
            <w:pPr>
              <w:spacing w:before="0" w:after="0" w:line="259" w:lineRule="auto"/>
            </w:pPr>
            <w:r>
              <w:rPr>
                <w:rFonts w:ascii="Times New Roman" w:hAnsi="Times New Roman"/>
                <w:b w:val="0"/>
                <w:i w:val="0"/>
                <w:color w:val="191919"/>
                <w:sz w:val="19"/>
              </w:rPr>
              <w:t>Đạt / Đạt một phần / Chưa đạt</w:t>
            </w:r>
          </w:p>
        </w:tc>
      </w:tr>
      <w:tr>
        <w:tc>
          <w:tcPr>
            <w:tcW w:type="dxa" w:w="1247"/>
            <w:shd w:val="clear" w:color="auto" w:fill="F2F2F2"/>
          </w:tcPr>
          <w:p>
            <w:pPr>
              <w:spacing w:before="0" w:after="0" w:line="259" w:lineRule="auto"/>
            </w:pPr>
            <w:r>
              <w:rPr>
                <w:rFonts w:ascii="Times New Roman" w:hAnsi="Times New Roman"/>
                <w:b w:val="0"/>
                <w:i w:val="0"/>
                <w:color w:val="191919"/>
                <w:sz w:val="19"/>
              </w:rPr>
              <w:t>R2</w:t>
            </w:r>
          </w:p>
        </w:tc>
        <w:tc>
          <w:tcPr>
            <w:tcW w:type="dxa" w:w="4535"/>
            <w:shd w:val="clear" w:color="auto" w:fill="F2F2F2"/>
          </w:tcPr>
          <w:p>
            <w:pPr>
              <w:spacing w:before="0" w:after="0" w:line="259" w:lineRule="auto"/>
            </w:pPr>
            <w:r>
              <w:rPr>
                <w:rFonts w:ascii="Times New Roman" w:hAnsi="Times New Roman"/>
                <w:b w:val="0"/>
                <w:i w:val="0"/>
                <w:color w:val="191919"/>
                <w:sz w:val="19"/>
              </w:rPr>
              <w:t>……………………</w:t>
            </w:r>
          </w:p>
        </w:tc>
        <w:tc>
          <w:tcPr>
            <w:tcW w:type="dxa" w:w="3969"/>
            <w:shd w:val="clear" w:color="auto" w:fill="F2F2F2"/>
          </w:tcPr>
          <w:p>
            <w:pPr>
              <w:spacing w:before="0" w:after="0" w:line="259" w:lineRule="auto"/>
            </w:pPr>
            <w:r>
              <w:rPr>
                <w:rFonts w:ascii="Times New Roman" w:hAnsi="Times New Roman"/>
                <w:b w:val="0"/>
                <w:i w:val="0"/>
                <w:color w:val="191919"/>
                <w:sz w:val="19"/>
              </w:rPr>
              <w:t>Đạt / Đạt một phần / Chưa đạt</w:t>
            </w:r>
          </w:p>
        </w:tc>
      </w:tr>
      <w:tr>
        <w:tc>
          <w:tcPr>
            <w:tcW w:type="dxa" w:w="1247"/>
            <w:shd w:val="clear" w:color="auto" w:fill="FFFFFF"/>
          </w:tcPr>
          <w:p>
            <w:pPr>
              <w:spacing w:before="0" w:after="0" w:line="259" w:lineRule="auto"/>
            </w:pPr>
            <w:r>
              <w:rPr>
                <w:rFonts w:ascii="Times New Roman" w:hAnsi="Times New Roman"/>
                <w:b w:val="0"/>
                <w:i w:val="0"/>
                <w:color w:val="191919"/>
                <w:sz w:val="19"/>
              </w:rPr>
              <w:t>R3</w:t>
            </w:r>
          </w:p>
        </w:tc>
        <w:tc>
          <w:tcPr>
            <w:tcW w:type="dxa" w:w="4535"/>
            <w:shd w:val="clear" w:color="auto" w:fill="FFFFFF"/>
          </w:tcPr>
          <w:p>
            <w:pPr>
              <w:spacing w:before="0" w:after="0" w:line="259" w:lineRule="auto"/>
            </w:pPr>
            <w:r>
              <w:rPr>
                <w:rFonts w:ascii="Times New Roman" w:hAnsi="Times New Roman"/>
                <w:b w:val="0"/>
                <w:i w:val="0"/>
                <w:color w:val="191919"/>
                <w:sz w:val="19"/>
              </w:rPr>
              <w:t>……………………</w:t>
            </w:r>
          </w:p>
        </w:tc>
        <w:tc>
          <w:tcPr>
            <w:tcW w:type="dxa" w:w="3969"/>
            <w:shd w:val="clear" w:color="auto" w:fill="FFFFFF"/>
          </w:tcPr>
          <w:p>
            <w:pPr>
              <w:spacing w:before="0" w:after="0" w:line="259" w:lineRule="auto"/>
            </w:pPr>
            <w:r>
              <w:rPr>
                <w:rFonts w:ascii="Times New Roman" w:hAnsi="Times New Roman"/>
                <w:b w:val="0"/>
                <w:i w:val="0"/>
                <w:color w:val="191919"/>
                <w:sz w:val="19"/>
              </w:rPr>
              <w:t>Đạt / Đạt một phần / Chưa đạt</w:t>
            </w:r>
          </w:p>
        </w:tc>
      </w:tr>
      <w:tr>
        <w:tc>
          <w:tcPr>
            <w:tcW w:type="dxa" w:w="1247"/>
            <w:shd w:val="clear" w:color="auto" w:fill="F2F2F2"/>
          </w:tcPr>
          <w:p>
            <w:pPr>
              <w:spacing w:before="0" w:after="0" w:line="259" w:lineRule="auto"/>
            </w:pPr>
            <w:r>
              <w:rPr>
                <w:rFonts w:ascii="Times New Roman" w:hAnsi="Times New Roman"/>
                <w:b w:val="0"/>
                <w:i w:val="0"/>
                <w:color w:val="191919"/>
                <w:sz w:val="19"/>
              </w:rPr>
              <w:t>R4</w:t>
            </w:r>
          </w:p>
        </w:tc>
        <w:tc>
          <w:tcPr>
            <w:tcW w:type="dxa" w:w="4535"/>
            <w:shd w:val="clear" w:color="auto" w:fill="F2F2F2"/>
          </w:tcPr>
          <w:p>
            <w:pPr>
              <w:spacing w:before="0" w:after="0" w:line="259" w:lineRule="auto"/>
            </w:pPr>
            <w:r>
              <w:rPr>
                <w:rFonts w:ascii="Times New Roman" w:hAnsi="Times New Roman"/>
                <w:b w:val="0"/>
                <w:i w:val="0"/>
                <w:color w:val="191919"/>
                <w:sz w:val="19"/>
              </w:rPr>
              <w:t>……………………</w:t>
            </w:r>
          </w:p>
        </w:tc>
        <w:tc>
          <w:tcPr>
            <w:tcW w:type="dxa" w:w="3969"/>
            <w:shd w:val="clear" w:color="auto" w:fill="F2F2F2"/>
          </w:tcPr>
          <w:p>
            <w:pPr>
              <w:spacing w:before="0" w:after="0" w:line="259" w:lineRule="auto"/>
            </w:pPr>
            <w:r>
              <w:rPr>
                <w:rFonts w:ascii="Times New Roman" w:hAnsi="Times New Roman"/>
                <w:b w:val="0"/>
                <w:i w:val="0"/>
                <w:color w:val="191919"/>
                <w:sz w:val="19"/>
              </w:rPr>
              <w:t>Đạt / Đạt một phần / Chưa đạt</w:t>
            </w:r>
          </w:p>
        </w:tc>
      </w:tr>
      <w:tr>
        <w:tc>
          <w:tcPr>
            <w:tcW w:type="dxa" w:w="1247"/>
            <w:shd w:val="clear" w:color="auto" w:fill="FFFFFF"/>
          </w:tcPr>
          <w:p>
            <w:pPr>
              <w:spacing w:before="0" w:after="0" w:line="259" w:lineRule="auto"/>
            </w:pPr>
            <w:r>
              <w:rPr>
                <w:rFonts w:ascii="Times New Roman" w:hAnsi="Times New Roman"/>
                <w:b w:val="0"/>
                <w:i w:val="0"/>
                <w:color w:val="191919"/>
                <w:sz w:val="19"/>
              </w:rPr>
              <w:t>R5</w:t>
            </w:r>
          </w:p>
        </w:tc>
        <w:tc>
          <w:tcPr>
            <w:tcW w:type="dxa" w:w="4535"/>
            <w:shd w:val="clear" w:color="auto" w:fill="FFFFFF"/>
          </w:tcPr>
          <w:p>
            <w:pPr>
              <w:spacing w:before="0" w:after="0" w:line="259" w:lineRule="auto"/>
            </w:pPr>
            <w:r>
              <w:rPr>
                <w:rFonts w:ascii="Times New Roman" w:hAnsi="Times New Roman"/>
                <w:b w:val="0"/>
                <w:i w:val="0"/>
                <w:color w:val="191919"/>
                <w:sz w:val="19"/>
              </w:rPr>
              <w:t>……………………</w:t>
            </w:r>
          </w:p>
        </w:tc>
        <w:tc>
          <w:tcPr>
            <w:tcW w:type="dxa" w:w="3969"/>
            <w:shd w:val="clear" w:color="auto" w:fill="FFFFFF"/>
          </w:tcPr>
          <w:p>
            <w:pPr>
              <w:spacing w:before="0" w:after="0" w:line="259" w:lineRule="auto"/>
            </w:pPr>
            <w:r>
              <w:rPr>
                <w:rFonts w:ascii="Times New Roman" w:hAnsi="Times New Roman"/>
                <w:b w:val="0"/>
                <w:i w:val="0"/>
                <w:color w:val="191919"/>
                <w:sz w:val="19"/>
              </w:rPr>
              <w:t>Đạt / Đạt một phần / Chưa đạt</w:t>
            </w:r>
          </w:p>
        </w:tc>
      </w:tr>
      <w:tr>
        <w:tc>
          <w:tcPr>
            <w:tcW w:type="dxa" w:w="1247"/>
            <w:shd w:val="clear" w:color="auto" w:fill="F2F2F2"/>
          </w:tcPr>
          <w:p>
            <w:pPr>
              <w:spacing w:before="0" w:after="0" w:line="259" w:lineRule="auto"/>
            </w:pPr>
            <w:r>
              <w:rPr>
                <w:rFonts w:ascii="Times New Roman" w:hAnsi="Times New Roman"/>
                <w:b w:val="0"/>
                <w:i w:val="0"/>
                <w:color w:val="191919"/>
                <w:sz w:val="19"/>
              </w:rPr>
              <w:t>R6</w:t>
            </w:r>
          </w:p>
        </w:tc>
        <w:tc>
          <w:tcPr>
            <w:tcW w:type="dxa" w:w="4535"/>
            <w:shd w:val="clear" w:color="auto" w:fill="F2F2F2"/>
          </w:tcPr>
          <w:p>
            <w:pPr>
              <w:spacing w:before="0" w:after="0" w:line="259" w:lineRule="auto"/>
            </w:pPr>
            <w:r>
              <w:rPr>
                <w:rFonts w:ascii="Times New Roman" w:hAnsi="Times New Roman"/>
                <w:b w:val="0"/>
                <w:i w:val="0"/>
                <w:color w:val="191919"/>
                <w:sz w:val="19"/>
              </w:rPr>
              <w:t>……………………</w:t>
            </w:r>
          </w:p>
        </w:tc>
        <w:tc>
          <w:tcPr>
            <w:tcW w:type="dxa" w:w="3969"/>
            <w:shd w:val="clear" w:color="auto" w:fill="F2F2F2"/>
          </w:tcPr>
          <w:p>
            <w:pPr>
              <w:spacing w:before="0" w:after="0" w:line="259" w:lineRule="auto"/>
            </w:pPr>
            <w:r>
              <w:rPr>
                <w:rFonts w:ascii="Times New Roman" w:hAnsi="Times New Roman"/>
                <w:b w:val="0"/>
                <w:i w:val="0"/>
                <w:color w:val="191919"/>
                <w:sz w:val="19"/>
              </w:rPr>
              <w:t>Đạt / Đạt một phần / Chưa đạt</w:t>
            </w:r>
          </w:p>
        </w:tc>
      </w:tr>
      <w:tr>
        <w:tc>
          <w:tcPr>
            <w:tcW w:type="dxa" w:w="1247"/>
            <w:shd w:val="clear" w:color="auto" w:fill="FFFFFF"/>
          </w:tcPr>
          <w:p>
            <w:pPr>
              <w:spacing w:before="0" w:after="0" w:line="259" w:lineRule="auto"/>
            </w:pPr>
            <w:r>
              <w:rPr>
                <w:rFonts w:ascii="Times New Roman" w:hAnsi="Times New Roman"/>
                <w:b w:val="0"/>
                <w:i w:val="0"/>
                <w:color w:val="191919"/>
                <w:sz w:val="19"/>
              </w:rPr>
              <w:t>R7</w:t>
            </w:r>
          </w:p>
        </w:tc>
        <w:tc>
          <w:tcPr>
            <w:tcW w:type="dxa" w:w="4535"/>
            <w:shd w:val="clear" w:color="auto" w:fill="FFFFFF"/>
          </w:tcPr>
          <w:p>
            <w:pPr>
              <w:spacing w:before="0" w:after="0" w:line="259" w:lineRule="auto"/>
            </w:pPr>
            <w:r>
              <w:rPr>
                <w:rFonts w:ascii="Times New Roman" w:hAnsi="Times New Roman"/>
                <w:b w:val="0"/>
                <w:i w:val="0"/>
                <w:color w:val="191919"/>
                <w:sz w:val="19"/>
              </w:rPr>
              <w:t>……………………</w:t>
            </w:r>
          </w:p>
        </w:tc>
        <w:tc>
          <w:tcPr>
            <w:tcW w:type="dxa" w:w="3969"/>
            <w:shd w:val="clear" w:color="auto" w:fill="FFFFFF"/>
          </w:tcPr>
          <w:p>
            <w:pPr>
              <w:spacing w:before="0" w:after="0" w:line="259" w:lineRule="auto"/>
            </w:pPr>
            <w:r>
              <w:rPr>
                <w:rFonts w:ascii="Times New Roman" w:hAnsi="Times New Roman"/>
                <w:b w:val="0"/>
                <w:i w:val="0"/>
                <w:color w:val="191919"/>
                <w:sz w:val="19"/>
              </w:rPr>
              <w:t>Đạt / Đạt một phần / Chưa đạt</w:t>
            </w:r>
          </w:p>
        </w:tc>
      </w:tr>
    </w:tbl>
    <w:p>
      <w:pPr>
        <w:spacing w:after="20"/>
      </w:pPr>
    </w:p>
    <w:p>
      <w:pPr>
        <w:pageBreakBefore/>
        <w:spacing w:before="560" w:after="100" w:line="312" w:lineRule="auto"/>
        <w:jc w:val="center"/>
      </w:pPr>
      <w:r>
        <w:rPr>
          <w:rFonts w:ascii="Times New Roman" w:hAnsi="Times New Roman"/>
          <w:b/>
          <w:i w:val="0"/>
          <w:color w:val="142848"/>
          <w:sz w:val="34"/>
        </w:rPr>
        <w:t>CHƯƠNG 5</w:t>
      </w:r>
    </w:p>
    <w:p>
      <w:pPr>
        <w:spacing w:before="0" w:after="360" w:line="312" w:lineRule="auto"/>
        <w:jc w:val="center"/>
      </w:pPr>
      <w:r>
        <w:rPr>
          <w:rFonts w:ascii="Times New Roman" w:hAnsi="Times New Roman"/>
          <w:b/>
          <w:i w:val="0"/>
          <w:color w:val="142848"/>
          <w:sz w:val="30"/>
        </w:rPr>
        <w:t>KẾT LUẬN VÀ HƯỚNG PHÁT TRIỂN</w:t>
      </w:r>
    </w:p>
    <w:p>
      <w:pPr>
        <w:pStyle w:val="Heading2"/>
        <w:keepNext/>
        <w:spacing w:before="180" w:after="100" w:line="312" w:lineRule="auto"/>
      </w:pPr>
      <w:r>
        <w:rPr>
          <w:rFonts w:ascii="Times New Roman" w:hAnsi="Times New Roman"/>
          <w:b/>
          <w:i w:val="0"/>
          <w:color w:val="142848"/>
          <w:sz w:val="26"/>
        </w:rPr>
        <w:t>5.1. Kết luận</w:t>
      </w:r>
    </w:p>
    <w:p>
      <w:pPr>
        <w:spacing w:before="0" w:after="120" w:line="312" w:lineRule="auto"/>
        <w:ind w:firstLine="397"/>
      </w:pPr>
      <w:r>
        <w:rPr>
          <w:rFonts w:ascii="Times New Roman" w:hAnsi="Times New Roman"/>
          <w:b w:val="0"/>
          <w:i w:val="0"/>
          <w:color w:val="191919"/>
          <w:sz w:val="24"/>
        </w:rPr>
        <w:t>Đề tài đã thiết kế một prototype HRC Safety Log theo hướng tích hợp IoT, AI và Blockchain. Hệ thống sử dụng ESP32 và HC-SR04 để tạo telemetry, gateway để áp dụng chính sách fail-safe và hỗ trợ AI, evidence outbox để lưu dữ liệu chi tiết, HRCSafetyLog để ghi commitment và WorkPermitHandoff để quản lý workflow người–robot.</w:t>
      </w:r>
    </w:p>
    <w:p>
      <w:pPr>
        <w:spacing w:before="0" w:after="120" w:line="312" w:lineRule="auto"/>
        <w:ind w:firstLine="397"/>
      </w:pPr>
      <w:r>
        <w:rPr>
          <w:rFonts w:ascii="Times New Roman" w:hAnsi="Times New Roman"/>
          <w:b w:val="0"/>
          <w:i w:val="0"/>
          <w:color w:val="191919"/>
          <w:sz w:val="24"/>
        </w:rPr>
        <w:t>Kiến trúc hai luồng là nguyên tắc cốt lõi: quyết định dừng phải nằm tại edge/gateway, còn blockchain cung cấp lớp audit và coordination. Cách phân tách này giúp hệ thống không bị phụ thuộc vào độ trễ hoặc tình trạng sẵn sàng của mạng blockchain. [Bổ sung sau thực nghiệm: các mục tiêu đạt được và số liệu chính.]</w:t>
      </w:r>
    </w:p>
    <w:p>
      <w:pPr>
        <w:pStyle w:val="Heading2"/>
        <w:keepNext/>
        <w:spacing w:before="180" w:after="100" w:line="312" w:lineRule="auto"/>
      </w:pPr>
      <w:r>
        <w:rPr>
          <w:rFonts w:ascii="Times New Roman" w:hAnsi="Times New Roman"/>
          <w:b/>
          <w:i w:val="0"/>
          <w:color w:val="142848"/>
          <w:sz w:val="26"/>
        </w:rPr>
        <w:t>5.2. Hướng phát triển</w:t>
      </w:r>
    </w:p>
    <w:p>
      <w:pPr>
        <w:pStyle w:val="ListBullet"/>
        <w:spacing w:after="40" w:line="288" w:lineRule="auto"/>
        <w:ind w:left="510" w:hanging="198"/>
      </w:pPr>
      <w:r>
        <w:rPr>
          <w:rFonts w:ascii="Times New Roman" w:hAnsi="Times New Roman"/>
          <w:b w:val="0"/>
          <w:i w:val="0"/>
          <w:color w:val="191919"/>
          <w:sz w:val="23"/>
        </w:rPr>
        <w:t>Bổ sung cảm biến ToF, lidar hoặc safety scanner và sensor fusion.</w:t>
      </w:r>
    </w:p>
    <w:p>
      <w:pPr>
        <w:pStyle w:val="ListBullet"/>
        <w:spacing w:after="40" w:line="288" w:lineRule="auto"/>
        <w:ind w:left="510" w:hanging="198"/>
      </w:pPr>
      <w:r>
        <w:rPr>
          <w:rFonts w:ascii="Times New Roman" w:hAnsi="Times New Roman"/>
          <w:b w:val="0"/>
          <w:i w:val="0"/>
          <w:color w:val="191919"/>
          <w:sz w:val="23"/>
        </w:rPr>
        <w:t>Thiết kế E-Stop vật lý độc lập, watchdog, gateway dự phòng và kiểm thử mất mạng/mất nguồn.</w:t>
      </w:r>
    </w:p>
    <w:p>
      <w:pPr>
        <w:pStyle w:val="ListBullet"/>
        <w:spacing w:after="40" w:line="288" w:lineRule="auto"/>
        <w:ind w:left="510" w:hanging="198"/>
      </w:pPr>
      <w:r>
        <w:rPr>
          <w:rFonts w:ascii="Times New Roman" w:hAnsi="Times New Roman"/>
          <w:b w:val="0"/>
          <w:i w:val="0"/>
          <w:color w:val="191919"/>
          <w:sz w:val="23"/>
        </w:rPr>
        <w:t>Chuẩn hóa evidence schema xuyên suốt firmware, gateway, contract và dashboard; thêm verifier đối chiếu chain.</w:t>
      </w:r>
    </w:p>
    <w:p>
      <w:pPr>
        <w:pStyle w:val="ListBullet"/>
        <w:spacing w:after="40" w:line="288" w:lineRule="auto"/>
        <w:ind w:left="510" w:hanging="198"/>
      </w:pPr>
      <w:r>
        <w:rPr>
          <w:rFonts w:ascii="Times New Roman" w:hAnsi="Times New Roman"/>
          <w:b w:val="0"/>
          <w:i w:val="0"/>
          <w:color w:val="191919"/>
          <w:sz w:val="23"/>
        </w:rPr>
        <w:t>Bổ sung backend service, database, xác thực, retention và retry/reconcile transaction.</w:t>
      </w:r>
    </w:p>
    <w:p>
      <w:pPr>
        <w:pStyle w:val="ListBullet"/>
        <w:spacing w:after="40" w:line="288" w:lineRule="auto"/>
        <w:ind w:left="510" w:hanging="198"/>
      </w:pPr>
      <w:r>
        <w:rPr>
          <w:rFonts w:ascii="Times New Roman" w:hAnsi="Times New Roman"/>
          <w:b w:val="0"/>
          <w:i w:val="0"/>
          <w:color w:val="191919"/>
          <w:sz w:val="23"/>
        </w:rPr>
        <w:t>Đánh giá AI bằng dataset lớn hơn, chia theo phiên đo, phân tích false negative và drift.</w:t>
      </w:r>
    </w:p>
    <w:p>
      <w:pPr>
        <w:pStyle w:val="ListBullet"/>
        <w:spacing w:after="40" w:line="288" w:lineRule="auto"/>
        <w:ind w:left="510" w:hanging="198"/>
      </w:pPr>
      <w:r>
        <w:rPr>
          <w:rFonts w:ascii="Times New Roman" w:hAnsi="Times New Roman"/>
          <w:b w:val="0"/>
          <w:i w:val="0"/>
          <w:color w:val="191919"/>
          <w:sz w:val="23"/>
        </w:rPr>
        <w:t>Chuyển sang blockchain permissioned hoặc batch/Merkle root khi cần giảm số transaction.</w:t>
      </w:r>
    </w:p>
    <w:p>
      <w:pPr>
        <w:pStyle w:val="ListBullet"/>
        <w:spacing w:after="40" w:line="288" w:lineRule="auto"/>
        <w:ind w:left="510" w:hanging="198"/>
      </w:pPr>
      <w:r>
        <w:rPr>
          <w:rFonts w:ascii="Times New Roman" w:hAnsi="Times New Roman"/>
          <w:b w:val="0"/>
          <w:i w:val="0"/>
          <w:color w:val="191919"/>
          <w:sz w:val="23"/>
        </w:rPr>
        <w:t>Ràng buộc telemetryEventHash của zone entry với SafetyLog và hoàn thiện policy hết hạn permit.</w:t>
      </w:r>
    </w:p>
    <w:p>
      <w:pPr>
        <w:pStyle w:val="Heading2"/>
        <w:keepNext/>
        <w:spacing w:before="180" w:after="100" w:line="312" w:lineRule="auto"/>
      </w:pPr>
      <w:r>
        <w:rPr>
          <w:rFonts w:ascii="Times New Roman" w:hAnsi="Times New Roman"/>
          <w:b/>
          <w:i w:val="0"/>
          <w:color w:val="142848"/>
          <w:sz w:val="26"/>
        </w:rPr>
        <w:t>5.3. Hạn chế</w:t>
      </w:r>
    </w:p>
    <w:p>
      <w:pPr>
        <w:spacing w:before="0" w:after="120" w:line="312" w:lineRule="auto"/>
        <w:ind w:firstLine="397"/>
      </w:pPr>
      <w:r>
        <w:rPr>
          <w:rFonts w:ascii="Times New Roman" w:hAnsi="Times New Roman"/>
          <w:b w:val="0"/>
          <w:i w:val="0"/>
          <w:color w:val="191919"/>
          <w:sz w:val="24"/>
        </w:rPr>
        <w:t>Prototype chưa phải hệ thống safety-certified; HC-SR04 có giới hạn về góc đo, vật liệu và nhiễu; dữ liệu AI chưa đủ để khẳng định khả năng tổng quát; dashboard mô phỏng giữ state trong bộ nhớ; trạng thái LOCKED trên chain không chứng minh cơ cấu vật lý đã dừng.</w:t>
      </w:r>
    </w:p>
    <w:p>
      <w:pPr>
        <w:pageBreakBefore/>
        <w:spacing w:before="560" w:after="100" w:line="312" w:lineRule="auto"/>
        <w:jc w:val="center"/>
      </w:pPr>
      <w:r>
        <w:rPr>
          <w:rFonts w:ascii="Times New Roman" w:hAnsi="Times New Roman"/>
          <w:b/>
          <w:i w:val="0"/>
          <w:color w:val="142848"/>
          <w:sz w:val="34"/>
        </w:rPr>
        <w:t>CHƯƠNG A</w:t>
      </w:r>
    </w:p>
    <w:p>
      <w:pPr>
        <w:spacing w:before="0" w:after="360" w:line="312" w:lineRule="auto"/>
        <w:jc w:val="center"/>
      </w:pPr>
      <w:r>
        <w:rPr>
          <w:rFonts w:ascii="Times New Roman" w:hAnsi="Times New Roman"/>
          <w:b/>
          <w:i w:val="0"/>
          <w:color w:val="142848"/>
          <w:sz w:val="30"/>
        </w:rPr>
        <w:t>HƯỚNG DẪN CHẠY VÀ TÁI LẬP DEMO</w:t>
      </w:r>
    </w:p>
    <w:p>
      <w:pPr>
        <w:pStyle w:val="Heading2"/>
        <w:keepNext/>
        <w:spacing w:before="180" w:after="100" w:line="312" w:lineRule="auto"/>
      </w:pPr>
      <w:r>
        <w:rPr>
          <w:rFonts w:ascii="Times New Roman" w:hAnsi="Times New Roman"/>
          <w:b/>
          <w:i w:val="0"/>
          <w:color w:val="142848"/>
          <w:sz w:val="26"/>
        </w:rPr>
        <w:t>A.1. Dashboard mô phỏng</w:t>
      </w:r>
    </w:p>
    <w:tbl>
      <w:tblPr>
        <w:tblW w:type="auto" w:w="0"/>
        <w:tblLook w:firstColumn="1" w:firstRow="1" w:lastColumn="0" w:lastRow="0" w:noHBand="0" w:noVBand="1" w:val="04A0"/>
      </w:tblPr>
      <w:tblGrid>
        <w:gridCol w:w="9519"/>
      </w:tblGrid>
      <w:tr>
        <w:tc>
          <w:tcPr>
            <w:tcW w:type="dxa" w:w="9519"/>
            <w:shd w:val="clear" w:color="auto" w:fill="F4F5F6"/>
          </w:tcPr>
          <w:p>
            <w:pPr>
              <w:spacing w:before="0" w:after="0" w:line="240" w:lineRule="auto"/>
            </w:pPr>
            <w:r/>
            <w:r>
              <w:rPr>
                <w:rFonts w:ascii="Consolas" w:hAnsi="Consolas"/>
                <w:b w:val="0"/>
                <w:i w:val="0"/>
                <w:color w:val="191919"/>
                <w:sz w:val="18"/>
              </w:rPr>
              <w:t>cd "C:\Users\P1 Gen 5\Downloads\Blockchain"</w:t>
              <w:br/>
            </w:r>
            <w:r>
              <w:rPr>
                <w:rFonts w:ascii="Consolas" w:hAnsi="Consolas"/>
                <w:b w:val="0"/>
                <w:i w:val="0"/>
                <w:color w:val="191919"/>
                <w:sz w:val="18"/>
              </w:rPr>
              <w:t>py -m http.server 8080 -d web3</w:t>
              <w:br/>
            </w:r>
            <w:r>
              <w:rPr>
                <w:rFonts w:ascii="Consolas" w:hAnsi="Consolas"/>
                <w:b w:val="0"/>
                <w:i w:val="0"/>
                <w:color w:val="191919"/>
                <w:sz w:val="18"/>
              </w:rPr>
              <w:t>Mở http://localhost:8080 → Chạy mô phỏng</w:t>
            </w:r>
          </w:p>
        </w:tc>
      </w:tr>
    </w:tbl>
    <w:p>
      <w:pPr>
        <w:spacing w:after="20"/>
      </w:pPr>
    </w:p>
    <w:p>
      <w:pPr>
        <w:pStyle w:val="Heading2"/>
        <w:keepNext/>
        <w:spacing w:before="180" w:after="100" w:line="312" w:lineRule="auto"/>
      </w:pPr>
      <w:r>
        <w:rPr>
          <w:rFonts w:ascii="Times New Roman" w:hAnsi="Times New Roman"/>
          <w:b/>
          <w:i w:val="0"/>
          <w:color w:val="142848"/>
          <w:sz w:val="26"/>
        </w:rPr>
        <w:t>A.2. Smart contract local</w:t>
      </w:r>
    </w:p>
    <w:tbl>
      <w:tblPr>
        <w:tblW w:type="auto" w:w="0"/>
        <w:tblLook w:firstColumn="1" w:firstRow="1" w:lastColumn="0" w:lastRow="0" w:noHBand="0" w:noVBand="1" w:val="04A0"/>
      </w:tblPr>
      <w:tblGrid>
        <w:gridCol w:w="9519"/>
      </w:tblGrid>
      <w:tr>
        <w:tc>
          <w:tcPr>
            <w:tcW w:type="dxa" w:w="9519"/>
            <w:shd w:val="clear" w:color="auto" w:fill="F4F5F6"/>
          </w:tcPr>
          <w:p>
            <w:pPr>
              <w:spacing w:before="0" w:after="0" w:line="240" w:lineRule="auto"/>
            </w:pPr>
            <w:r/>
            <w:r>
              <w:rPr>
                <w:rFonts w:ascii="Consolas" w:hAnsi="Consolas"/>
                <w:b w:val="0"/>
                <w:i w:val="0"/>
                <w:color w:val="191919"/>
                <w:sz w:val="18"/>
              </w:rPr>
              <w:t>cd contracts</w:t>
              <w:br/>
            </w:r>
            <w:r>
              <w:rPr>
                <w:rFonts w:ascii="Consolas" w:hAnsi="Consolas"/>
                <w:b w:val="0"/>
                <w:i w:val="0"/>
                <w:color w:val="191919"/>
                <w:sz w:val="18"/>
              </w:rPr>
              <w:t>npm.cmd install</w:t>
              <w:br/>
            </w:r>
            <w:r>
              <w:rPr>
                <w:rFonts w:ascii="Consolas" w:hAnsi="Consolas"/>
                <w:b w:val="0"/>
                <w:i w:val="0"/>
                <w:color w:val="191919"/>
                <w:sz w:val="18"/>
              </w:rPr>
              <w:t>npm.cmd run compile</w:t>
              <w:br/>
            </w:r>
            <w:r>
              <w:rPr>
                <w:rFonts w:ascii="Consolas" w:hAnsi="Consolas"/>
                <w:b w:val="0"/>
                <w:i w:val="0"/>
                <w:color w:val="191919"/>
                <w:sz w:val="18"/>
              </w:rPr>
              <w:t>npm.cmd test</w:t>
              <w:br/>
            </w:r>
            <w:r>
              <w:rPr>
                <w:rFonts w:ascii="Consolas" w:hAnsi="Consolas"/>
                <w:b w:val="0"/>
                <w:i w:val="0"/>
                <w:color w:val="191919"/>
                <w:sz w:val="18"/>
              </w:rPr>
              <w:t>npm.cmd run node</w:t>
              <w:br/>
            </w:r>
            <w:r>
              <w:rPr>
                <w:rFonts w:ascii="Consolas" w:hAnsi="Consolas"/>
                <w:b w:val="0"/>
                <w:i w:val="0"/>
                <w:color w:val="191919"/>
                <w:sz w:val="18"/>
              </w:rPr>
              <w:t>npm.cmd run deploy</w:t>
            </w:r>
          </w:p>
        </w:tc>
      </w:tr>
    </w:tbl>
    <w:p>
      <w:pPr>
        <w:spacing w:after="20"/>
      </w:pPr>
    </w:p>
    <w:p>
      <w:pPr>
        <w:pStyle w:val="Heading2"/>
        <w:keepNext/>
        <w:spacing w:before="180" w:after="100" w:line="312" w:lineRule="auto"/>
      </w:pPr>
      <w:r>
        <w:rPr>
          <w:rFonts w:ascii="Times New Roman" w:hAnsi="Times New Roman"/>
          <w:b/>
          <w:i w:val="0"/>
          <w:color w:val="142848"/>
          <w:sz w:val="26"/>
        </w:rPr>
        <w:t>A.3. Replay dữ liệu</w:t>
      </w:r>
    </w:p>
    <w:tbl>
      <w:tblPr>
        <w:tblW w:type="auto" w:w="0"/>
        <w:tblLook w:firstColumn="1" w:firstRow="1" w:lastColumn="0" w:lastRow="0" w:noHBand="0" w:noVBand="1" w:val="04A0"/>
      </w:tblPr>
      <w:tblGrid>
        <w:gridCol w:w="9519"/>
      </w:tblGrid>
      <w:tr>
        <w:tc>
          <w:tcPr>
            <w:tcW w:type="dxa" w:w="9519"/>
            <w:shd w:val="clear" w:color="auto" w:fill="F4F5F6"/>
          </w:tcPr>
          <w:p>
            <w:pPr>
              <w:spacing w:before="0" w:after="0" w:line="240" w:lineRule="auto"/>
            </w:pPr>
            <w:r/>
            <w:r>
              <w:rPr>
                <w:rFonts w:ascii="Consolas" w:hAnsi="Consolas"/>
                <w:b w:val="0"/>
                <w:i w:val="0"/>
                <w:color w:val="191919"/>
                <w:sz w:val="18"/>
              </w:rPr>
              <w:t>python -m iot_code.gateway.pipeline --csv ai_model/data/raw/son_dungyen_30_DANGER.csv --limit 10</w:t>
            </w:r>
          </w:p>
        </w:tc>
      </w:tr>
    </w:tbl>
    <w:p>
      <w:pPr>
        <w:spacing w:after="20"/>
      </w:pPr>
    </w:p>
    <w:p>
      <w:pPr>
        <w:pStyle w:val="Heading2"/>
        <w:keepNext/>
        <w:spacing w:before="180" w:after="100" w:line="312" w:lineRule="auto"/>
      </w:pPr>
      <w:r>
        <w:rPr>
          <w:rFonts w:ascii="Times New Roman" w:hAnsi="Times New Roman"/>
          <w:b/>
          <w:i w:val="0"/>
          <w:color w:val="142848"/>
          <w:sz w:val="26"/>
        </w:rPr>
        <w:t>A.4. Dữ liệu cần lưu khi chạy</w:t>
      </w:r>
    </w:p>
    <w:tbl>
      <w:tblPr>
        <w:tblW w:type="auto" w:w="0"/>
        <w:jc w:val="center"/>
        <w:tblLayout w:type="fixed"/>
        <w:tblLook w:firstColumn="1" w:firstRow="1" w:lastColumn="0" w:lastRow="0" w:noHBand="0" w:noVBand="1" w:val="04A0"/>
      </w:tblPr>
      <w:tblGrid>
        <w:gridCol w:w="4759"/>
        <w:gridCol w:w="4759"/>
      </w:tblGrid>
      <w:tr>
        <w:tc>
          <w:tcPr>
            <w:tcW w:type="dxa" w:w="2835"/>
            <w:shd w:val="clear" w:color="auto" w:fill="18304F"/>
          </w:tcPr>
          <w:p>
            <w:pPr>
              <w:spacing w:before="0" w:after="0" w:line="252" w:lineRule="auto"/>
              <w:jc w:val="center"/>
            </w:pPr>
            <w:r>
              <w:rPr>
                <w:rFonts w:ascii="Times New Roman" w:hAnsi="Times New Roman"/>
                <w:b/>
                <w:i w:val="0"/>
                <w:color w:val="FFFFFF"/>
                <w:sz w:val="20"/>
              </w:rPr>
              <w:t>Thông tin</w:t>
            </w:r>
          </w:p>
        </w:tc>
        <w:tc>
          <w:tcPr>
            <w:tcW w:type="dxa" w:w="6973"/>
            <w:shd w:val="clear" w:color="auto" w:fill="18304F"/>
          </w:tcPr>
          <w:p>
            <w:pPr>
              <w:spacing w:before="0" w:after="0" w:line="252" w:lineRule="auto"/>
              <w:jc w:val="center"/>
            </w:pPr>
            <w:r>
              <w:rPr>
                <w:rFonts w:ascii="Times New Roman" w:hAnsi="Times New Roman"/>
                <w:b/>
                <w:i w:val="0"/>
                <w:color w:val="FFFFFF"/>
                <w:sz w:val="20"/>
              </w:rPr>
              <w:t>Giá trị</w:t>
            </w:r>
          </w:p>
        </w:tc>
      </w:tr>
      <w:tr>
        <w:tc>
          <w:tcPr>
            <w:tcW w:type="dxa" w:w="2835"/>
            <w:shd w:val="clear" w:color="auto" w:fill="FFFFFF"/>
          </w:tcPr>
          <w:p>
            <w:pPr>
              <w:spacing w:before="0" w:after="0" w:line="259" w:lineRule="auto"/>
            </w:pPr>
            <w:r>
              <w:rPr>
                <w:rFonts w:ascii="Times New Roman" w:hAnsi="Times New Roman"/>
                <w:b w:val="0"/>
                <w:i w:val="0"/>
                <w:color w:val="191919"/>
                <w:sz w:val="19"/>
              </w:rPr>
              <w:t>Thời gian</w:t>
            </w:r>
          </w:p>
        </w:tc>
        <w:tc>
          <w:tcPr>
            <w:tcW w:type="dxa" w:w="6973"/>
            <w:shd w:val="clear" w:color="auto" w:fill="FFFFFF"/>
          </w:tcPr>
          <w:p>
            <w:pPr>
              <w:spacing w:before="0" w:after="0" w:line="259" w:lineRule="auto"/>
            </w:pPr>
            <w:r>
              <w:rPr>
                <w:rFonts w:ascii="Times New Roman" w:hAnsi="Times New Roman"/>
                <w:b w:val="0"/>
                <w:i w:val="0"/>
                <w:color w:val="191919"/>
                <w:sz w:val="19"/>
              </w:rPr>
              <w:t>………………………………</w:t>
            </w:r>
          </w:p>
        </w:tc>
      </w:tr>
      <w:tr>
        <w:tc>
          <w:tcPr>
            <w:tcW w:type="dxa" w:w="2835"/>
            <w:shd w:val="clear" w:color="auto" w:fill="F2F2F2"/>
          </w:tcPr>
          <w:p>
            <w:pPr>
              <w:spacing w:before="0" w:after="0" w:line="259" w:lineRule="auto"/>
            </w:pPr>
            <w:r>
              <w:rPr>
                <w:rFonts w:ascii="Times New Roman" w:hAnsi="Times New Roman"/>
                <w:b w:val="0"/>
                <w:i w:val="0"/>
                <w:color w:val="191919"/>
                <w:sz w:val="19"/>
              </w:rPr>
              <w:t>Commit/tag</w:t>
            </w:r>
          </w:p>
        </w:tc>
        <w:tc>
          <w:tcPr>
            <w:tcW w:type="dxa" w:w="6973"/>
            <w:shd w:val="clear" w:color="auto" w:fill="F2F2F2"/>
          </w:tcPr>
          <w:p>
            <w:pPr>
              <w:spacing w:before="0" w:after="0" w:line="259" w:lineRule="auto"/>
            </w:pPr>
            <w:r>
              <w:rPr>
                <w:rFonts w:ascii="Times New Roman" w:hAnsi="Times New Roman"/>
                <w:b w:val="0"/>
                <w:i w:val="0"/>
                <w:color w:val="191919"/>
                <w:sz w:val="19"/>
              </w:rPr>
              <w:t>………………………………</w:t>
            </w:r>
          </w:p>
        </w:tc>
      </w:tr>
      <w:tr>
        <w:tc>
          <w:tcPr>
            <w:tcW w:type="dxa" w:w="2835"/>
            <w:shd w:val="clear" w:color="auto" w:fill="FFFFFF"/>
          </w:tcPr>
          <w:p>
            <w:pPr>
              <w:spacing w:before="0" w:after="0" w:line="259" w:lineRule="auto"/>
            </w:pPr>
            <w:r>
              <w:rPr>
                <w:rFonts w:ascii="Times New Roman" w:hAnsi="Times New Roman"/>
                <w:b w:val="0"/>
                <w:i w:val="0"/>
                <w:color w:val="191919"/>
                <w:sz w:val="19"/>
              </w:rPr>
              <w:t>Model/config</w:t>
            </w:r>
          </w:p>
        </w:tc>
        <w:tc>
          <w:tcPr>
            <w:tcW w:type="dxa" w:w="6973"/>
            <w:shd w:val="clear" w:color="auto" w:fill="FFFFFF"/>
          </w:tcPr>
          <w:p>
            <w:pPr>
              <w:spacing w:before="0" w:after="0" w:line="259" w:lineRule="auto"/>
            </w:pPr>
            <w:r>
              <w:rPr>
                <w:rFonts w:ascii="Times New Roman" w:hAnsi="Times New Roman"/>
                <w:b w:val="0"/>
                <w:i w:val="0"/>
                <w:color w:val="191919"/>
                <w:sz w:val="19"/>
              </w:rPr>
              <w:t>………………………………</w:t>
            </w:r>
          </w:p>
        </w:tc>
      </w:tr>
      <w:tr>
        <w:tc>
          <w:tcPr>
            <w:tcW w:type="dxa" w:w="2835"/>
            <w:shd w:val="clear" w:color="auto" w:fill="F2F2F2"/>
          </w:tcPr>
          <w:p>
            <w:pPr>
              <w:spacing w:before="0" w:after="0" w:line="259" w:lineRule="auto"/>
            </w:pPr>
            <w:r>
              <w:rPr>
                <w:rFonts w:ascii="Times New Roman" w:hAnsi="Times New Roman"/>
                <w:b w:val="0"/>
                <w:i w:val="0"/>
                <w:color w:val="191919"/>
                <w:sz w:val="19"/>
              </w:rPr>
              <w:t>RPC/contract</w:t>
            </w:r>
          </w:p>
        </w:tc>
        <w:tc>
          <w:tcPr>
            <w:tcW w:type="dxa" w:w="6973"/>
            <w:shd w:val="clear" w:color="auto" w:fill="F2F2F2"/>
          </w:tcPr>
          <w:p>
            <w:pPr>
              <w:spacing w:before="0" w:after="0" w:line="259" w:lineRule="auto"/>
            </w:pPr>
            <w:r>
              <w:rPr>
                <w:rFonts w:ascii="Times New Roman" w:hAnsi="Times New Roman"/>
                <w:b w:val="0"/>
                <w:i w:val="0"/>
                <w:color w:val="191919"/>
                <w:sz w:val="19"/>
              </w:rPr>
              <w:t>………………………………</w:t>
            </w:r>
          </w:p>
        </w:tc>
      </w:tr>
      <w:tr>
        <w:tc>
          <w:tcPr>
            <w:tcW w:type="dxa" w:w="2835"/>
            <w:shd w:val="clear" w:color="auto" w:fill="FFFFFF"/>
          </w:tcPr>
          <w:p>
            <w:pPr>
              <w:spacing w:before="0" w:after="0" w:line="259" w:lineRule="auto"/>
            </w:pPr>
            <w:r>
              <w:rPr>
                <w:rFonts w:ascii="Times New Roman" w:hAnsi="Times New Roman"/>
                <w:b w:val="0"/>
                <w:i w:val="0"/>
                <w:color w:val="191919"/>
                <w:sz w:val="19"/>
              </w:rPr>
              <w:t>File evidence</w:t>
            </w:r>
          </w:p>
        </w:tc>
        <w:tc>
          <w:tcPr>
            <w:tcW w:type="dxa" w:w="6973"/>
            <w:shd w:val="clear" w:color="auto" w:fill="FFFFFF"/>
          </w:tcPr>
          <w:p>
            <w:pPr>
              <w:spacing w:before="0" w:after="0" w:line="259" w:lineRule="auto"/>
            </w:pPr>
            <w:r>
              <w:rPr>
                <w:rFonts w:ascii="Times New Roman" w:hAnsi="Times New Roman"/>
                <w:b w:val="0"/>
                <w:i w:val="0"/>
                <w:color w:val="191919"/>
                <w:sz w:val="19"/>
              </w:rPr>
              <w:t>………………………………</w:t>
            </w:r>
          </w:p>
        </w:tc>
      </w:tr>
      <w:tr>
        <w:tc>
          <w:tcPr>
            <w:tcW w:type="dxa" w:w="2835"/>
            <w:shd w:val="clear" w:color="auto" w:fill="F2F2F2"/>
          </w:tcPr>
          <w:p>
            <w:pPr>
              <w:spacing w:before="0" w:after="0" w:line="259" w:lineRule="auto"/>
            </w:pPr>
            <w:r>
              <w:rPr>
                <w:rFonts w:ascii="Times New Roman" w:hAnsi="Times New Roman"/>
                <w:b w:val="0"/>
                <w:i w:val="0"/>
                <w:color w:val="191919"/>
                <w:sz w:val="19"/>
              </w:rPr>
              <w:t>Người thực hiện</w:t>
            </w:r>
          </w:p>
        </w:tc>
        <w:tc>
          <w:tcPr>
            <w:tcW w:type="dxa" w:w="6973"/>
            <w:shd w:val="clear" w:color="auto" w:fill="F2F2F2"/>
          </w:tcPr>
          <w:p>
            <w:pPr>
              <w:spacing w:before="0" w:after="0" w:line="259" w:lineRule="auto"/>
            </w:pPr>
            <w:r>
              <w:rPr>
                <w:rFonts w:ascii="Times New Roman" w:hAnsi="Times New Roman"/>
                <w:b w:val="0"/>
                <w:i w:val="0"/>
                <w:color w:val="191919"/>
                <w:sz w:val="19"/>
              </w:rPr>
              <w:t>………………………………</w:t>
            </w:r>
          </w:p>
        </w:tc>
      </w:tr>
    </w:tbl>
    <w:p>
      <w:pPr>
        <w:spacing w:after="20"/>
      </w:pPr>
    </w:p>
    <w:sectPr w:rsidR="00FC693F" w:rsidRPr="0006063C" w:rsidSect="00034616">
      <w:footerReference w:type="default" r:id="rId9"/>
      <w:pgSz w:w="12240" w:h="15840"/>
      <w:pgMar w:top="1134" w:right="1134" w:bottom="1020" w:left="158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12" w:lineRule="auto"/>
      <w:jc w:val="center"/>
    </w:pPr>
    <w:r>
      <w:rPr>
        <w:rFonts w:ascii="Times New Roman" w:hAnsi="Times New Roman"/>
        <w:b w:val="0"/>
        <w:i w:val="0"/>
        <w:color w:val="5A5A5A"/>
        <w:sz w:val="20"/>
      </w:rP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8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8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428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