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16112" w14:textId="317005CA" w:rsidR="005569A5" w:rsidRDefault="009B0625" w:rsidP="005569A5">
      <w:pPr>
        <w:pStyle w:val="Title"/>
        <w:jc w:val="center"/>
        <w:rPr>
          <w:rFonts w:ascii="微软雅黑" w:eastAsia="微软雅黑" w:hAnsi="微软雅黑" w:cs="微软雅黑"/>
          <w:sz w:val="68"/>
          <w:szCs w:val="68"/>
          <w:lang w:eastAsia="zh-CN"/>
        </w:rPr>
      </w:pPr>
      <w:r>
        <w:rPr>
          <w:rFonts w:ascii="微软雅黑" w:eastAsia="微软雅黑" w:hAnsi="微软雅黑" w:cs="微软雅黑" w:hint="eastAsia"/>
          <w:sz w:val="68"/>
          <w:szCs w:val="68"/>
          <w:lang w:eastAsia="zh-CN"/>
        </w:rPr>
        <w:t xml:space="preserve">Stock Statistic </w:t>
      </w:r>
      <w:r w:rsidR="005569A5">
        <w:rPr>
          <w:rFonts w:ascii="微软雅黑" w:eastAsia="微软雅黑" w:hAnsi="微软雅黑" w:cs="微软雅黑" w:hint="eastAsia"/>
          <w:sz w:val="68"/>
          <w:szCs w:val="68"/>
          <w:lang w:eastAsia="zh-CN"/>
        </w:rPr>
        <w:t>System</w:t>
      </w:r>
    </w:p>
    <w:p w14:paraId="05F8C066" w14:textId="77777777" w:rsidR="009B0625" w:rsidRDefault="009B0625" w:rsidP="009B0625">
      <w:pPr>
        <w:tabs>
          <w:tab w:val="left" w:pos="471"/>
          <w:tab w:val="center" w:pos="4215"/>
        </w:tabs>
        <w:jc w:val="left"/>
        <w:rPr>
          <w:rFonts w:ascii="Arial" w:hAnsi="Arial" w:cs="Arial" w:hint="eastAsia"/>
          <w:sz w:val="40"/>
          <w:szCs w:val="40"/>
        </w:rPr>
      </w:pPr>
      <w:r>
        <w:rPr>
          <w:rFonts w:ascii="Arial" w:hAnsi="Arial" w:cs="Arial" w:hint="eastAsia"/>
          <w:sz w:val="40"/>
          <w:szCs w:val="40"/>
        </w:rPr>
        <w:tab/>
      </w:r>
      <w:r>
        <w:rPr>
          <w:rFonts w:ascii="Arial" w:hAnsi="Arial" w:cs="Arial" w:hint="eastAsia"/>
          <w:sz w:val="40"/>
          <w:szCs w:val="40"/>
        </w:rPr>
        <w:tab/>
      </w:r>
      <w:r w:rsidRPr="009B0625">
        <w:rPr>
          <w:rFonts w:ascii="Arial" w:hAnsi="Arial" w:cs="Arial" w:hint="eastAsia"/>
          <w:sz w:val="96"/>
          <w:szCs w:val="40"/>
        </w:rPr>
        <w:t>项目最终报告</w:t>
      </w:r>
    </w:p>
    <w:p w14:paraId="32F9B94F" w14:textId="77777777" w:rsidR="009B0625" w:rsidRDefault="009B0625" w:rsidP="009B0625">
      <w:pPr>
        <w:tabs>
          <w:tab w:val="left" w:pos="471"/>
          <w:tab w:val="center" w:pos="4215"/>
        </w:tabs>
        <w:jc w:val="center"/>
        <w:rPr>
          <w:rFonts w:ascii="Arial" w:hAnsi="Arial" w:cs="Arial"/>
          <w:sz w:val="40"/>
          <w:szCs w:val="40"/>
        </w:rPr>
      </w:pPr>
      <w:r w:rsidRPr="00AA5213">
        <w:rPr>
          <w:rFonts w:ascii="微软雅黑" w:hAnsi="微软雅黑" w:cs="微软雅黑"/>
          <w:noProof/>
          <w:sz w:val="68"/>
          <w:szCs w:val="68"/>
        </w:rPr>
        <w:drawing>
          <wp:inline distT="0" distB="0" distL="0" distR="0" wp14:anchorId="105AC70D" wp14:editId="0592FDCA">
            <wp:extent cx="2705100" cy="27051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E4A4" w14:textId="77777777" w:rsidR="009B0625" w:rsidRDefault="009B0625" w:rsidP="009B0625">
      <w:pPr>
        <w:tabs>
          <w:tab w:val="left" w:pos="471"/>
          <w:tab w:val="center" w:pos="4215"/>
        </w:tabs>
        <w:jc w:val="center"/>
        <w:rPr>
          <w:rFonts w:ascii="Arial" w:hAnsi="Arial" w:cs="Arial" w:hint="eastAsia"/>
          <w:sz w:val="40"/>
          <w:szCs w:val="40"/>
        </w:rPr>
      </w:pPr>
    </w:p>
    <w:p w14:paraId="07BE325C" w14:textId="77777777" w:rsidR="009B0625" w:rsidRDefault="009B0625" w:rsidP="009B0625">
      <w:pPr>
        <w:tabs>
          <w:tab w:val="left" w:pos="471"/>
          <w:tab w:val="center" w:pos="4215"/>
        </w:tabs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 w:hint="eastAsia"/>
          <w:sz w:val="40"/>
          <w:szCs w:val="40"/>
        </w:rPr>
        <w:t>南京大学软件学院</w:t>
      </w:r>
    </w:p>
    <w:p w14:paraId="269EB18A" w14:textId="77777777" w:rsidR="009B0625" w:rsidRDefault="009B0625" w:rsidP="009B0625">
      <w:pPr>
        <w:tabs>
          <w:tab w:val="left" w:pos="471"/>
          <w:tab w:val="center" w:pos="4215"/>
        </w:tabs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Duck++</w:t>
      </w:r>
      <w:r>
        <w:rPr>
          <w:rFonts w:ascii="Arial" w:hAnsi="Arial" w:cs="Arial" w:hint="eastAsia"/>
          <w:sz w:val="40"/>
          <w:szCs w:val="40"/>
        </w:rPr>
        <w:t>小组</w:t>
      </w:r>
    </w:p>
    <w:p w14:paraId="310DC4DD" w14:textId="77777777" w:rsidR="009B0625" w:rsidRDefault="009B0625" w:rsidP="009B0625">
      <w:pPr>
        <w:jc w:val="center"/>
        <w:rPr>
          <w:rFonts w:ascii="Arial" w:hAnsi="Arial" w:cs="Arial" w:hint="eastAsia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2016-6-17</w:t>
      </w:r>
    </w:p>
    <w:p w14:paraId="784621EE" w14:textId="77777777" w:rsidR="00EF7ECF" w:rsidRDefault="004F5E34" w:rsidP="009B0625">
      <w:pPr>
        <w:jc w:val="center"/>
        <w:rPr>
          <w:rFonts w:hint="eastAsia"/>
        </w:rPr>
      </w:pPr>
    </w:p>
    <w:p w14:paraId="3590AAE3" w14:textId="77777777" w:rsidR="009B0625" w:rsidRDefault="009B0625" w:rsidP="009B0625">
      <w:pPr>
        <w:jc w:val="center"/>
        <w:rPr>
          <w:rFonts w:hint="eastAsia"/>
        </w:rPr>
      </w:pPr>
    </w:p>
    <w:p w14:paraId="09F89106" w14:textId="77777777" w:rsidR="009B0625" w:rsidRDefault="009B0625" w:rsidP="009B0625">
      <w:pPr>
        <w:jc w:val="center"/>
        <w:rPr>
          <w:rFonts w:hint="eastAsia"/>
        </w:rPr>
      </w:pPr>
    </w:p>
    <w:p w14:paraId="1FE03C64" w14:textId="77777777" w:rsidR="009B0625" w:rsidRDefault="009B0625" w:rsidP="009B0625">
      <w:pPr>
        <w:jc w:val="center"/>
        <w:rPr>
          <w:rFonts w:hint="eastAsia"/>
        </w:rPr>
      </w:pPr>
    </w:p>
    <w:p w14:paraId="78799E6B" w14:textId="77777777" w:rsidR="009B0625" w:rsidRDefault="009B0625" w:rsidP="009B0625">
      <w:pPr>
        <w:jc w:val="center"/>
        <w:rPr>
          <w:rFonts w:hint="eastAsia"/>
        </w:rPr>
      </w:pPr>
    </w:p>
    <w:p w14:paraId="6CBF63C2" w14:textId="77777777" w:rsidR="009B0625" w:rsidRDefault="009B0625" w:rsidP="009B0625">
      <w:pPr>
        <w:jc w:val="center"/>
        <w:rPr>
          <w:rFonts w:hint="eastAsia"/>
        </w:rPr>
      </w:pPr>
    </w:p>
    <w:p w14:paraId="0562F11B" w14:textId="77777777" w:rsidR="009B0625" w:rsidRDefault="009B0625" w:rsidP="009B0625">
      <w:pPr>
        <w:jc w:val="center"/>
        <w:rPr>
          <w:rFonts w:hint="eastAsia"/>
        </w:rPr>
      </w:pPr>
    </w:p>
    <w:p w14:paraId="3FC85460" w14:textId="77777777" w:rsidR="009B0625" w:rsidRDefault="009B0625" w:rsidP="009B0625">
      <w:pPr>
        <w:jc w:val="center"/>
        <w:rPr>
          <w:rFonts w:hint="eastAsia"/>
        </w:rPr>
      </w:pPr>
    </w:p>
    <w:p w14:paraId="0359D03A" w14:textId="77777777" w:rsidR="009B0625" w:rsidRDefault="009B0625" w:rsidP="009B0625">
      <w:pPr>
        <w:jc w:val="center"/>
        <w:rPr>
          <w:rFonts w:hint="eastAsia"/>
        </w:rPr>
      </w:pPr>
    </w:p>
    <w:p w14:paraId="27960362" w14:textId="77777777" w:rsidR="009B0625" w:rsidRDefault="009B0625" w:rsidP="009B0625">
      <w:pPr>
        <w:jc w:val="center"/>
        <w:rPr>
          <w:rFonts w:hint="eastAsia"/>
        </w:rPr>
      </w:pPr>
    </w:p>
    <w:p w14:paraId="410C96ED" w14:textId="77777777" w:rsidR="009B0625" w:rsidRDefault="009B0625" w:rsidP="009B0625">
      <w:pPr>
        <w:jc w:val="center"/>
        <w:rPr>
          <w:rFonts w:hint="eastAsia"/>
        </w:rPr>
      </w:pPr>
    </w:p>
    <w:p w14:paraId="1B06D126" w14:textId="77777777" w:rsidR="009B0625" w:rsidRDefault="009B0625" w:rsidP="009B0625">
      <w:pPr>
        <w:jc w:val="center"/>
        <w:rPr>
          <w:rFonts w:hint="eastAsia"/>
        </w:rPr>
      </w:pPr>
    </w:p>
    <w:p w14:paraId="6F926A7B" w14:textId="77777777" w:rsidR="009B0625" w:rsidRDefault="009B0625" w:rsidP="009B0625">
      <w:pPr>
        <w:jc w:val="center"/>
        <w:rPr>
          <w:rFonts w:hint="eastAsia"/>
        </w:rPr>
      </w:pPr>
    </w:p>
    <w:p w14:paraId="5F0BDC0E" w14:textId="77777777" w:rsidR="009B0625" w:rsidRDefault="009B0625" w:rsidP="009B0625">
      <w:pPr>
        <w:jc w:val="center"/>
        <w:rPr>
          <w:rFonts w:hint="eastAsia"/>
        </w:rPr>
      </w:pPr>
    </w:p>
    <w:p w14:paraId="6505EA2A" w14:textId="77777777" w:rsidR="009B0625" w:rsidRDefault="009B0625" w:rsidP="009B0625">
      <w:pPr>
        <w:jc w:val="center"/>
        <w:rPr>
          <w:rFonts w:hint="eastAsia"/>
        </w:rPr>
      </w:pPr>
    </w:p>
    <w:p w14:paraId="2EF5285F" w14:textId="77777777" w:rsidR="009B0625" w:rsidRDefault="009B0625" w:rsidP="00CE219F">
      <w:pPr>
        <w:pStyle w:val="Heading1"/>
      </w:pPr>
      <w:r>
        <w:rPr>
          <w:rFonts w:hint="eastAsia"/>
        </w:rPr>
        <w:t>项目名称：</w:t>
      </w:r>
    </w:p>
    <w:p w14:paraId="0E1A998F" w14:textId="77777777" w:rsidR="009B0625" w:rsidRDefault="009B0625" w:rsidP="009B0625">
      <w:pPr>
        <w:pStyle w:val="Heading2"/>
        <w:rPr>
          <w:rFonts w:hint="eastAsia"/>
        </w:rPr>
      </w:pPr>
      <w:r>
        <w:rPr>
          <w:rFonts w:hint="eastAsia"/>
        </w:rPr>
        <w:t>Stock Statistic System</w:t>
      </w:r>
    </w:p>
    <w:p w14:paraId="6DA9E95E" w14:textId="2A05EE4C" w:rsidR="00CE219F" w:rsidRDefault="00CE219F" w:rsidP="00CE219F">
      <w:pPr>
        <w:pStyle w:val="Heading1"/>
        <w:rPr>
          <w:rFonts w:hint="eastAsia"/>
        </w:rPr>
      </w:pPr>
      <w:r>
        <w:rPr>
          <w:rFonts w:hint="eastAsia"/>
        </w:rPr>
        <w:t>项目背景：</w:t>
      </w:r>
    </w:p>
    <w:p w14:paraId="70FDC28A" w14:textId="77777777" w:rsidR="00CE219F" w:rsidRDefault="00CE219F" w:rsidP="00CE219F">
      <w:pPr>
        <w:ind w:firstLineChars="200" w:firstLine="480"/>
        <w:rPr>
          <w:rFonts w:ascii="微软雅黑" w:hAnsi="微软雅黑" w:cs="微软雅黑"/>
          <w:color w:val="000000"/>
          <w:szCs w:val="24"/>
        </w:rPr>
      </w:pPr>
      <w:r>
        <w:rPr>
          <w:rFonts w:ascii="微软雅黑" w:hAnsi="微软雅黑" w:cs="微软雅黑" w:hint="eastAsia"/>
          <w:color w:val="000000"/>
          <w:szCs w:val="24"/>
        </w:rPr>
        <w:t>利用</w:t>
      </w:r>
      <w:proofErr w:type="spellStart"/>
      <w:r>
        <w:rPr>
          <w:rFonts w:ascii="微软雅黑" w:hAnsi="微软雅黑" w:cs="微软雅黑" w:hint="eastAsia"/>
          <w:color w:val="000000"/>
          <w:szCs w:val="24"/>
        </w:rPr>
        <w:t>Any</w:t>
      </w:r>
      <w:r>
        <w:rPr>
          <w:rFonts w:ascii="微软雅黑" w:hAnsi="微软雅黑" w:cs="微软雅黑"/>
          <w:color w:val="000000"/>
          <w:szCs w:val="24"/>
        </w:rPr>
        <w:t>quant</w:t>
      </w:r>
      <w:proofErr w:type="spellEnd"/>
      <w:r>
        <w:rPr>
          <w:rFonts w:ascii="微软雅黑" w:hAnsi="微软雅黑" w:cs="微软雅黑"/>
          <w:color w:val="000000"/>
          <w:szCs w:val="24"/>
        </w:rPr>
        <w:t xml:space="preserve"> API</w:t>
      </w:r>
      <w:r>
        <w:rPr>
          <w:rFonts w:ascii="微软雅黑" w:hAnsi="微软雅黑" w:cs="微软雅黑" w:hint="eastAsia"/>
          <w:color w:val="000000"/>
          <w:szCs w:val="24"/>
        </w:rPr>
        <w:t>、通联数据API</w:t>
      </w:r>
      <w:r>
        <w:rPr>
          <w:rFonts w:ascii="微软雅黑" w:hAnsi="微软雅黑" w:cs="微软雅黑"/>
          <w:color w:val="000000"/>
          <w:szCs w:val="24"/>
        </w:rPr>
        <w:t>提供的服务</w:t>
      </w:r>
      <w:r>
        <w:rPr>
          <w:rFonts w:ascii="微软雅黑" w:hAnsi="微软雅黑" w:cs="微软雅黑" w:hint="eastAsia"/>
          <w:color w:val="000000"/>
          <w:szCs w:val="24"/>
        </w:rPr>
        <w:t>，</w:t>
      </w:r>
      <w:r>
        <w:rPr>
          <w:rFonts w:ascii="微软雅黑" w:hAnsi="微软雅黑" w:cs="微软雅黑"/>
          <w:color w:val="000000"/>
          <w:szCs w:val="24"/>
        </w:rPr>
        <w:t>来获取</w:t>
      </w:r>
      <w:r>
        <w:rPr>
          <w:rFonts w:ascii="微软雅黑" w:hAnsi="微软雅黑" w:cs="微软雅黑" w:hint="eastAsia"/>
          <w:color w:val="000000"/>
          <w:szCs w:val="24"/>
        </w:rPr>
        <w:t>A股从2006年开始的每天的交易数据。（数据包括每天的开盘、收盘、最高最低、成交量等基本数据）通过对数据API的应用，来实现一个基于Java</w:t>
      </w:r>
      <w:r>
        <w:rPr>
          <w:rFonts w:ascii="微软雅黑" w:hAnsi="微软雅黑" w:cs="微软雅黑"/>
          <w:color w:val="000000"/>
          <w:szCs w:val="24"/>
        </w:rPr>
        <w:t>的股票分析展现软件</w:t>
      </w:r>
      <w:r>
        <w:rPr>
          <w:rFonts w:ascii="微软雅黑" w:hAnsi="微软雅黑" w:cs="微软雅黑" w:hint="eastAsia"/>
          <w:color w:val="000000"/>
          <w:szCs w:val="24"/>
        </w:rPr>
        <w:t>，能够给出相应结论和报告，并用比较的新颖的方式来展现数据，并且给出分析的数据。</w:t>
      </w:r>
    </w:p>
    <w:p w14:paraId="3110EA6A" w14:textId="77777777" w:rsidR="00CE219F" w:rsidRDefault="00CE219F" w:rsidP="00CE219F">
      <w:pPr>
        <w:rPr>
          <w:rFonts w:hint="eastAsia"/>
        </w:rPr>
      </w:pPr>
    </w:p>
    <w:p w14:paraId="2A6AB210" w14:textId="77777777" w:rsidR="00CE219F" w:rsidRPr="00CE219F" w:rsidRDefault="00CE219F" w:rsidP="00CE219F">
      <w:pPr>
        <w:rPr>
          <w:rFonts w:hint="eastAsia"/>
        </w:rPr>
      </w:pPr>
    </w:p>
    <w:p w14:paraId="2D81BCA5" w14:textId="77777777" w:rsidR="009B0625" w:rsidRDefault="009B0625" w:rsidP="00CE219F">
      <w:pPr>
        <w:pStyle w:val="Heading1"/>
      </w:pPr>
      <w:r>
        <w:rPr>
          <w:rFonts w:hint="eastAsia"/>
        </w:rPr>
        <w:t>团队名称：</w:t>
      </w:r>
    </w:p>
    <w:p w14:paraId="652EDA89" w14:textId="55CB2727" w:rsidR="009B0625" w:rsidRDefault="009B0625" w:rsidP="009B0625">
      <w:r>
        <w:rPr>
          <w:rFonts w:hint="eastAsia"/>
        </w:rPr>
        <w:t>Duck++</w:t>
      </w:r>
    </w:p>
    <w:p w14:paraId="51829661" w14:textId="0A807577" w:rsidR="009B0625" w:rsidRDefault="009B0625" w:rsidP="00CE219F">
      <w:pPr>
        <w:pStyle w:val="Heading1"/>
        <w:rPr>
          <w:rFonts w:hint="eastAsia"/>
        </w:rPr>
      </w:pPr>
      <w:r>
        <w:rPr>
          <w:rFonts w:hint="eastAsia"/>
        </w:rPr>
        <w:t>团队成员</w:t>
      </w:r>
      <w:r w:rsidR="00CE219F">
        <w:rPr>
          <w:rFonts w:hint="eastAsia"/>
        </w:rPr>
        <w:t>及分工</w:t>
      </w:r>
      <w:r>
        <w:rPr>
          <w:rFonts w:hint="eastAsia"/>
        </w:rPr>
        <w:t>：</w:t>
      </w:r>
    </w:p>
    <w:p w14:paraId="085AA599" w14:textId="0711ED59" w:rsidR="00CE219F" w:rsidRDefault="00CE219F" w:rsidP="00CE219F">
      <w:pPr>
        <w:widowControl/>
        <w:jc w:val="left"/>
        <w:rPr>
          <w:rFonts w:ascii="SimSun" w:eastAsia="SimSun" w:hAnsi="SimSun" w:cs="SimSun"/>
          <w:color w:val="5C5D5E"/>
          <w:kern w:val="0"/>
          <w:sz w:val="23"/>
          <w:szCs w:val="23"/>
          <w:shd w:val="clear" w:color="auto" w:fill="FFFFFF"/>
        </w:rPr>
      </w:pPr>
      <w:bookmarkStart w:id="0" w:name="OLE_LINK5"/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 xml:space="preserve">陈自强： </w:t>
      </w: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负责项目策划、进度监督、逻辑层、服务层的编写，组织会议</w:t>
      </w:r>
    </w:p>
    <w:bookmarkEnd w:id="0"/>
    <w:p w14:paraId="188F87DF" w14:textId="77777777" w:rsidR="00CE219F" w:rsidRDefault="00CE219F" w:rsidP="00CE219F">
      <w:pPr>
        <w:widowControl/>
        <w:jc w:val="left"/>
        <w:rPr>
          <w:rFonts w:ascii="SimSun" w:eastAsia="SimSun" w:hAnsi="SimSun" w:cs="SimSun"/>
          <w:color w:val="5C5D5E"/>
          <w:kern w:val="0"/>
          <w:sz w:val="23"/>
          <w:szCs w:val="23"/>
          <w:shd w:val="clear" w:color="auto" w:fill="FFFFFF"/>
        </w:rPr>
      </w:pP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侍硕：   负责数据层、DAO层开发以及数据库的更新和维护</w:t>
      </w:r>
    </w:p>
    <w:p w14:paraId="555C2CB5" w14:textId="77777777" w:rsidR="00CE219F" w:rsidRDefault="00CE219F" w:rsidP="00CE219F">
      <w:pPr>
        <w:widowControl/>
        <w:jc w:val="left"/>
        <w:rPr>
          <w:rFonts w:ascii="SimSun" w:eastAsia="SimSun" w:hAnsi="SimSun" w:cs="SimSun"/>
          <w:color w:val="5C5D5E"/>
          <w:kern w:val="0"/>
          <w:sz w:val="23"/>
          <w:szCs w:val="23"/>
          <w:shd w:val="clear" w:color="auto" w:fill="FFFFFF"/>
        </w:rPr>
      </w:pP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段正谋： 负责UI层、前端编写，UI设计师</w:t>
      </w:r>
    </w:p>
    <w:p w14:paraId="4C2C0C85" w14:textId="608D13D4" w:rsidR="00CE219F" w:rsidRDefault="00CE219F" w:rsidP="00CE219F">
      <w:pPr>
        <w:widowControl/>
        <w:jc w:val="left"/>
        <w:rPr>
          <w:rFonts w:ascii="SimSun" w:eastAsia="SimSun" w:hAnsi="SimSun" w:cs="SimSun"/>
          <w:color w:val="5C5D5E"/>
          <w:kern w:val="0"/>
          <w:sz w:val="23"/>
          <w:szCs w:val="23"/>
          <w:shd w:val="clear" w:color="auto" w:fill="FFFFFF"/>
        </w:rPr>
      </w:pP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邸思诺</w:t>
      </w: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：</w:t>
      </w:r>
      <w:r w:rsidR="003D5458"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5C5D5E"/>
          <w:kern w:val="0"/>
          <w:sz w:val="23"/>
          <w:szCs w:val="23"/>
          <w:shd w:val="clear" w:color="auto" w:fill="FFFFFF"/>
        </w:rPr>
        <w:t>负责UI层、前端编写</w:t>
      </w:r>
    </w:p>
    <w:p w14:paraId="7D26FB8B" w14:textId="77777777" w:rsidR="00CE219F" w:rsidRPr="00CE219F" w:rsidRDefault="00CE219F" w:rsidP="00CE219F">
      <w:pPr>
        <w:rPr>
          <w:rFonts w:hint="eastAsia"/>
        </w:rPr>
      </w:pPr>
    </w:p>
    <w:p w14:paraId="03F5A0C5" w14:textId="5A4A681B" w:rsidR="00CE219F" w:rsidRDefault="00C16F05" w:rsidP="00C16F05">
      <w:pPr>
        <w:pStyle w:val="Heading1"/>
        <w:rPr>
          <w:rFonts w:hint="eastAsia"/>
        </w:rPr>
      </w:pPr>
      <w:r>
        <w:rPr>
          <w:rFonts w:hint="eastAsia"/>
        </w:rPr>
        <w:t>项目展示</w:t>
      </w:r>
    </w:p>
    <w:p w14:paraId="521D26C3" w14:textId="4FAE4636" w:rsidR="00CE219F" w:rsidRDefault="00C16F05" w:rsidP="00C16F05">
      <w:pPr>
        <w:pStyle w:val="Heading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功能展示</w:t>
      </w:r>
      <w:r w:rsidR="002762A5">
        <w:rPr>
          <w:rFonts w:hint="eastAsia"/>
        </w:rPr>
        <w:t>（现场演示</w:t>
      </w:r>
      <w:r w:rsidR="002762A5">
        <w:rPr>
          <w:rFonts w:hint="eastAsia"/>
        </w:rPr>
        <w:t xml:space="preserve"> = = </w:t>
      </w:r>
      <w:r w:rsidR="002762A5">
        <w:rPr>
          <w:rFonts w:hint="eastAsia"/>
        </w:rPr>
        <w:t>）</w:t>
      </w:r>
    </w:p>
    <w:p w14:paraId="783AFE29" w14:textId="606CBD4D" w:rsidR="00C16F05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查看市场交易行情</w:t>
      </w:r>
    </w:p>
    <w:p w14:paraId="0299C6D0" w14:textId="65874456" w:rsidR="00186826" w:rsidRPr="00186826" w:rsidRDefault="00442995" w:rsidP="00186826">
      <w:pPr>
        <w:pStyle w:val="ListParagraph"/>
        <w:ind w:left="1211"/>
        <w:rPr>
          <w:rFonts w:hint="eastAsia"/>
        </w:rPr>
      </w:pPr>
      <w:r>
        <w:rPr>
          <w:rFonts w:hint="eastAsia"/>
        </w:rPr>
        <w:t>个股数据、按照各个参数排序</w:t>
      </w:r>
    </w:p>
    <w:p w14:paraId="7E6876A5" w14:textId="7D995D2E" w:rsidR="00186826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查看行业行情</w:t>
      </w:r>
    </w:p>
    <w:p w14:paraId="651A90F3" w14:textId="00838F7D" w:rsidR="00186826" w:rsidRDefault="00B73149" w:rsidP="00442995">
      <w:pPr>
        <w:ind w:left="1211"/>
        <w:rPr>
          <w:rFonts w:hint="eastAsia"/>
        </w:rPr>
      </w:pPr>
      <w:r>
        <w:rPr>
          <w:rFonts w:hint="eastAsia"/>
        </w:rPr>
        <w:t>查看板块（板块数量太多，</w:t>
      </w:r>
      <w:r w:rsidRPr="00B73149">
        <w:rPr>
          <w:rFonts w:hint="eastAsia"/>
          <w:highlight w:val="yellow"/>
        </w:rPr>
        <w:t>随机</w:t>
      </w:r>
      <w:r>
        <w:rPr>
          <w:rFonts w:hint="eastAsia"/>
        </w:rPr>
        <w:t>展示部分板块），同时以比较</w:t>
      </w:r>
      <w:r w:rsidRPr="00B73149">
        <w:rPr>
          <w:rFonts w:hint="eastAsia"/>
          <w:highlight w:val="yellow"/>
        </w:rPr>
        <w:t>直观</w:t>
      </w:r>
      <w:r>
        <w:rPr>
          <w:rFonts w:hint="eastAsia"/>
        </w:rPr>
        <w:t>的方式随机展示板块的几只个股。其中我们按照板块下</w:t>
      </w:r>
      <w:r w:rsidRPr="00B73149">
        <w:rPr>
          <w:rFonts w:hint="eastAsia"/>
          <w:highlight w:val="yellow"/>
        </w:rPr>
        <w:t>属的权重计算了板块的涨跌幅</w:t>
      </w:r>
      <w:r>
        <w:rPr>
          <w:rFonts w:hint="eastAsia"/>
        </w:rPr>
        <w:t>，让用户可以</w:t>
      </w:r>
      <w:r w:rsidRPr="00B73149">
        <w:rPr>
          <w:rFonts w:hint="eastAsia"/>
          <w:highlight w:val="yellow"/>
        </w:rPr>
        <w:t>直观</w:t>
      </w:r>
      <w:r>
        <w:rPr>
          <w:rFonts w:hint="eastAsia"/>
        </w:rPr>
        <w:t>的感受到板块内个股涨跌的大致情况。</w:t>
      </w:r>
    </w:p>
    <w:p w14:paraId="48F277A1" w14:textId="77777777" w:rsidR="00B73149" w:rsidRDefault="00B73149" w:rsidP="00442995">
      <w:pPr>
        <w:ind w:left="1211"/>
        <w:rPr>
          <w:rFonts w:hint="eastAsia"/>
        </w:rPr>
      </w:pPr>
    </w:p>
    <w:p w14:paraId="05299157" w14:textId="2C4B4B30" w:rsidR="00B73149" w:rsidRDefault="00B73149" w:rsidP="00442995">
      <w:pPr>
        <w:ind w:left="1211"/>
        <w:rPr>
          <w:rFonts w:hint="eastAsia"/>
        </w:rPr>
      </w:pPr>
      <w:r>
        <w:rPr>
          <w:rFonts w:hint="eastAsia"/>
        </w:rPr>
        <w:t>随机点击一个版块，我们可以看到这个板块内的最近一段时间内与沪深</w:t>
      </w:r>
      <w:r>
        <w:rPr>
          <w:rFonts w:hint="eastAsia"/>
        </w:rPr>
        <w:t>300</w:t>
      </w:r>
      <w:r>
        <w:rPr>
          <w:rFonts w:hint="eastAsia"/>
        </w:rPr>
        <w:t>指数的走势比较，从而可以直观的与大盘的数据进行比较</w:t>
      </w:r>
    </w:p>
    <w:p w14:paraId="5F904781" w14:textId="2F5FFCE7" w:rsidR="00B73149" w:rsidRDefault="00B73149" w:rsidP="00442995">
      <w:pPr>
        <w:ind w:left="1211"/>
        <w:rPr>
          <w:rFonts w:hint="eastAsia"/>
        </w:rPr>
      </w:pPr>
      <w:r>
        <w:rPr>
          <w:rFonts w:hint="eastAsia"/>
        </w:rPr>
        <w:t>下面是板块</w:t>
      </w:r>
      <w:r w:rsidR="00AA4227">
        <w:rPr>
          <w:rFonts w:hint="eastAsia"/>
        </w:rPr>
        <w:t>下属股票的分布</w:t>
      </w:r>
    </w:p>
    <w:p w14:paraId="2198CA66" w14:textId="77777777" w:rsidR="00186826" w:rsidRPr="00186826" w:rsidRDefault="00186826" w:rsidP="00186826">
      <w:pPr>
        <w:pStyle w:val="ListParagraph"/>
        <w:ind w:left="1211"/>
        <w:rPr>
          <w:rFonts w:hint="eastAsia"/>
        </w:rPr>
      </w:pPr>
    </w:p>
    <w:p w14:paraId="288A15B5" w14:textId="557AE1CC" w:rsidR="00186826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查看个股详细数据</w:t>
      </w:r>
    </w:p>
    <w:p w14:paraId="0770F30A" w14:textId="74F60DFF" w:rsidR="00AA4227" w:rsidRPr="00AA4227" w:rsidRDefault="00AA4227" w:rsidP="00AA4227">
      <w:pPr>
        <w:ind w:left="1440"/>
        <w:rPr>
          <w:rFonts w:hint="eastAsia"/>
        </w:rPr>
      </w:pP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个股的基本信息、历史的交易数据</w:t>
      </w:r>
    </w:p>
    <w:p w14:paraId="6D5E4B47" w14:textId="42A9AA10" w:rsidR="00186826" w:rsidRDefault="00AA4227" w:rsidP="00186826">
      <w:pPr>
        <w:pStyle w:val="ListParagraph"/>
        <w:ind w:left="1211"/>
        <w:rPr>
          <w:rFonts w:hint="eastAsia"/>
        </w:rPr>
      </w:pPr>
      <w:r>
        <w:rPr>
          <w:rFonts w:hint="eastAsia"/>
        </w:rPr>
        <w:tab/>
      </w:r>
    </w:p>
    <w:p w14:paraId="1E83D5B1" w14:textId="10CD9323" w:rsidR="00AA4227" w:rsidRDefault="00AA4227" w:rsidP="00186826">
      <w:pPr>
        <w:pStyle w:val="ListParagraph"/>
        <w:ind w:left="121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提供了因子的走势，以一个直观的方式将因子的走势展现出来，满足专业的用户的需求</w:t>
      </w:r>
    </w:p>
    <w:p w14:paraId="39925632" w14:textId="77777777" w:rsidR="00AA4227" w:rsidRDefault="00AA4227" w:rsidP="00186826">
      <w:pPr>
        <w:pStyle w:val="ListParagraph"/>
        <w:ind w:left="1211"/>
        <w:rPr>
          <w:rFonts w:hint="eastAsia"/>
        </w:rPr>
      </w:pPr>
    </w:p>
    <w:p w14:paraId="5764B0BA" w14:textId="64F65275" w:rsidR="00AA4227" w:rsidRDefault="00AA4227" w:rsidP="00AA4227">
      <w:pPr>
        <w:pStyle w:val="ListParagraph"/>
        <w:ind w:left="121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股票评分：基于股票历史数据和多个因子的表现给予的一个综合评定的分数，使用到了分析策略将在待会</w:t>
      </w:r>
      <w:r>
        <w:rPr>
          <w:rFonts w:hint="eastAsia"/>
        </w:rPr>
        <w:t>PPT</w:t>
      </w:r>
      <w:r>
        <w:rPr>
          <w:rFonts w:hint="eastAsia"/>
        </w:rPr>
        <w:t>中继续介绍</w:t>
      </w:r>
    </w:p>
    <w:p w14:paraId="281C37DF" w14:textId="3D1457AD" w:rsidR="00AA4227" w:rsidRDefault="00AA4227" w:rsidP="00AA4227">
      <w:pPr>
        <w:pStyle w:val="ListParagraph"/>
        <w:ind w:left="121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因子表现情况分析：对个股因子库中的</w:t>
      </w:r>
      <w:r w:rsidR="003407B5">
        <w:rPr>
          <w:rFonts w:hint="eastAsia"/>
        </w:rPr>
        <w:t>多种</w:t>
      </w:r>
      <w:r>
        <w:rPr>
          <w:rFonts w:hint="eastAsia"/>
        </w:rPr>
        <w:t>因子数据进行分析，从</w:t>
      </w:r>
      <w:r w:rsidR="003407B5">
        <w:rPr>
          <w:rFonts w:hint="eastAsia"/>
        </w:rPr>
        <w:t>信息系数、信息比多个角度来评价，从而评判得出较为有效的因子，具体的算法会在</w:t>
      </w:r>
      <w:r w:rsidR="003407B5">
        <w:rPr>
          <w:rFonts w:hint="eastAsia"/>
        </w:rPr>
        <w:t>PPT</w:t>
      </w:r>
      <w:r w:rsidR="003407B5">
        <w:rPr>
          <w:rFonts w:hint="eastAsia"/>
        </w:rPr>
        <w:t>介绍</w:t>
      </w:r>
    </w:p>
    <w:p w14:paraId="58C63974" w14:textId="15748F3A" w:rsidR="00AA4227" w:rsidRPr="00186826" w:rsidRDefault="00AA4227" w:rsidP="00AA4227">
      <w:pPr>
        <w:pStyle w:val="ListParagraph"/>
        <w:ind w:left="121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个股相关的新闻</w:t>
      </w:r>
      <w:r w:rsidR="003407B5">
        <w:rPr>
          <w:rFonts w:hint="eastAsia"/>
        </w:rPr>
        <w:t>：为了使用户能够即使掌握市场行情、了解个股最新进展，我们从网上获取了个股相关的新闻。</w:t>
      </w:r>
    </w:p>
    <w:p w14:paraId="4DAD051A" w14:textId="69AB6EB5" w:rsidR="00186826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查看个股分析</w:t>
      </w:r>
    </w:p>
    <w:p w14:paraId="1D2AC912" w14:textId="0C53D391" w:rsidR="005369A8" w:rsidRDefault="005369A8" w:rsidP="003407B5">
      <w:pPr>
        <w:ind w:left="1440"/>
        <w:rPr>
          <w:rFonts w:hint="eastAsia"/>
        </w:rPr>
      </w:pPr>
      <w:r>
        <w:rPr>
          <w:rFonts w:hint="eastAsia"/>
        </w:rPr>
        <w:t>做</w:t>
      </w:r>
      <w:r>
        <w:rPr>
          <w:rFonts w:hint="eastAsia"/>
        </w:rPr>
        <w:t>PPT</w:t>
      </w:r>
      <w:r>
        <w:rPr>
          <w:rFonts w:hint="eastAsia"/>
        </w:rPr>
        <w:t>：</w:t>
      </w:r>
    </w:p>
    <w:p w14:paraId="0F63538E" w14:textId="083250B6" w:rsidR="00F4316D" w:rsidRDefault="00F4316D" w:rsidP="00F4316D">
      <w:pPr>
        <w:ind w:left="1440"/>
        <w:rPr>
          <w:rFonts w:hint="eastAsia"/>
        </w:rPr>
      </w:pPr>
      <w:r>
        <w:rPr>
          <w:rFonts w:hint="eastAsia"/>
        </w:rPr>
        <w:t>股票评分的方法：</w:t>
      </w:r>
      <w:r>
        <w:rPr>
          <w:rFonts w:hint="eastAsia"/>
        </w:rPr>
        <w:t xml:space="preserve"> </w:t>
      </w:r>
      <w:r>
        <w:rPr>
          <w:rFonts w:hint="eastAsia"/>
        </w:rPr>
        <w:t>基于已有的庞大的因子的历史数据库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&gt;   </w:t>
      </w:r>
      <w:r>
        <w:rPr>
          <w:rFonts w:hint="eastAsia"/>
        </w:rPr>
        <w:t>选取有效的因子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对有效的因子进行评估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综合多个因子给初评分和说明</w:t>
      </w:r>
    </w:p>
    <w:p w14:paraId="1202C59A" w14:textId="77777777" w:rsidR="00F4316D" w:rsidRDefault="00F4316D" w:rsidP="003407B5">
      <w:pPr>
        <w:ind w:left="1440"/>
        <w:rPr>
          <w:rFonts w:hint="eastAsia"/>
        </w:rPr>
      </w:pPr>
    </w:p>
    <w:p w14:paraId="3BA9BA72" w14:textId="674783CC" w:rsidR="005369A8" w:rsidRDefault="005369A8" w:rsidP="003407B5">
      <w:pPr>
        <w:ind w:left="1440"/>
        <w:rPr>
          <w:rFonts w:hint="eastAsia"/>
        </w:rPr>
      </w:pPr>
      <w:r>
        <w:rPr>
          <w:rFonts w:hint="eastAsia"/>
        </w:rPr>
        <w:t>因子雷达图：</w:t>
      </w:r>
      <w:r>
        <w:rPr>
          <w:rFonts w:hint="eastAsia"/>
        </w:rPr>
        <w:t xml:space="preserve"> </w:t>
      </w:r>
    </w:p>
    <w:p w14:paraId="3D981276" w14:textId="641721F2" w:rsidR="005369A8" w:rsidRDefault="005369A8" w:rsidP="003407B5">
      <w:pPr>
        <w:ind w:left="1440"/>
        <w:rPr>
          <w:rFonts w:hint="eastAsia"/>
        </w:rPr>
      </w:pPr>
      <w:r>
        <w:rPr>
          <w:rFonts w:hint="eastAsia"/>
        </w:rPr>
        <w:t>如何评价因子的有效性？</w:t>
      </w:r>
    </w:p>
    <w:p w14:paraId="66EF7ED3" w14:textId="79931FB9" w:rsidR="00F4316D" w:rsidRDefault="00F4316D" w:rsidP="003407B5">
      <w:pPr>
        <w:ind w:left="1440"/>
        <w:rPr>
          <w:rFonts w:hint="eastAsia"/>
        </w:rPr>
      </w:pPr>
      <w:r>
        <w:rPr>
          <w:rFonts w:hint="eastAsia"/>
        </w:rPr>
        <w:t>选取合适的因子，主要是估值类因子，对市场行情有较好的预测作用</w:t>
      </w:r>
    </w:p>
    <w:p w14:paraId="6B95D947" w14:textId="58BEA8CF" w:rsidR="00F4316D" w:rsidRDefault="00F4316D" w:rsidP="003407B5">
      <w:pPr>
        <w:ind w:left="1440"/>
        <w:rPr>
          <w:rFonts w:hint="eastAsia"/>
        </w:rPr>
      </w:pPr>
      <w:r w:rsidRPr="00F4316D">
        <w:drawing>
          <wp:inline distT="0" distB="0" distL="0" distR="0" wp14:anchorId="255EFD72" wp14:editId="0221D336">
            <wp:extent cx="2880127" cy="2474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350" cy="24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49F" w14:textId="3D296C69" w:rsidR="00F4316D" w:rsidRDefault="00F4316D" w:rsidP="003407B5">
      <w:pPr>
        <w:ind w:left="1440"/>
        <w:rPr>
          <w:rFonts w:hint="eastAsia"/>
        </w:rPr>
      </w:pPr>
      <w:r>
        <w:rPr>
          <w:rFonts w:hint="eastAsia"/>
        </w:rPr>
        <w:t>选择合适的有效性标准：</w:t>
      </w:r>
    </w:p>
    <w:p w14:paraId="0CE1569F" w14:textId="77777777" w:rsidR="00F4316D" w:rsidRDefault="00F4316D" w:rsidP="003407B5">
      <w:pPr>
        <w:ind w:left="1440"/>
        <w:rPr>
          <w:rFonts w:hint="eastAsia"/>
        </w:rPr>
      </w:pPr>
    </w:p>
    <w:p w14:paraId="3BC4CFCE" w14:textId="77777777" w:rsidR="00F4316D" w:rsidRDefault="00F4316D" w:rsidP="003407B5">
      <w:pPr>
        <w:ind w:left="1440"/>
        <w:rPr>
          <w:rFonts w:hint="eastAsia"/>
        </w:rPr>
      </w:pPr>
    </w:p>
    <w:p w14:paraId="667E3B6B" w14:textId="73983250" w:rsidR="005369A8" w:rsidRDefault="005369A8" w:rsidP="003407B5">
      <w:pPr>
        <w:ind w:left="1440"/>
        <w:rPr>
          <w:rFonts w:hint="eastAsia"/>
        </w:rPr>
      </w:pPr>
      <w:r>
        <w:rPr>
          <w:rFonts w:hint="eastAsia"/>
        </w:rPr>
        <w:t>找出使得股票</w:t>
      </w:r>
      <w:proofErr w:type="spellStart"/>
      <w:r>
        <w:rPr>
          <w:rFonts w:hint="eastAsia"/>
        </w:rPr>
        <w:t>Alapa</w:t>
      </w:r>
      <w:proofErr w:type="spellEnd"/>
      <w:r>
        <w:rPr>
          <w:rFonts w:hint="eastAsia"/>
        </w:rPr>
        <w:t>收益（超额收益）最大化的因子</w:t>
      </w:r>
    </w:p>
    <w:p w14:paraId="7930C04C" w14:textId="77777777" w:rsidR="00F4316D" w:rsidRDefault="00F4316D" w:rsidP="005369A8">
      <w:pPr>
        <w:ind w:left="1440"/>
        <w:rPr>
          <w:rFonts w:hint="eastAsia"/>
        </w:rPr>
      </w:pPr>
      <w:bookmarkStart w:id="1" w:name="_GoBack"/>
    </w:p>
    <w:bookmarkEnd w:id="1"/>
    <w:p w14:paraId="5E4E20BD" w14:textId="77777777" w:rsidR="00F4316D" w:rsidRDefault="00F4316D" w:rsidP="005369A8">
      <w:pPr>
        <w:ind w:left="1440"/>
        <w:rPr>
          <w:rFonts w:hint="eastAsia"/>
        </w:rPr>
      </w:pPr>
    </w:p>
    <w:p w14:paraId="764AD9AF" w14:textId="77777777" w:rsidR="00F4316D" w:rsidRDefault="00F4316D" w:rsidP="005369A8">
      <w:pPr>
        <w:ind w:left="1440"/>
        <w:rPr>
          <w:rFonts w:hint="eastAsia"/>
        </w:rPr>
      </w:pPr>
    </w:p>
    <w:p w14:paraId="308E0569" w14:textId="7175A803" w:rsidR="00F4316D" w:rsidRDefault="00F4316D" w:rsidP="005369A8">
      <w:pPr>
        <w:ind w:left="1440"/>
        <w:rPr>
          <w:rFonts w:hint="eastAsia"/>
        </w:rPr>
      </w:pPr>
      <w:r w:rsidRPr="00F4316D">
        <w:drawing>
          <wp:inline distT="0" distB="0" distL="0" distR="0" wp14:anchorId="49BB62A4" wp14:editId="72B5510E">
            <wp:extent cx="4410258" cy="33810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979" cy="33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396" w14:textId="77777777" w:rsidR="00186826" w:rsidRDefault="00186826" w:rsidP="00186826">
      <w:pPr>
        <w:pStyle w:val="ListParagraph"/>
        <w:ind w:left="1211"/>
        <w:rPr>
          <w:rFonts w:hint="eastAsia"/>
        </w:rPr>
      </w:pPr>
    </w:p>
    <w:p w14:paraId="30F3744F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06C1B5AC" w14:textId="14FB21F4" w:rsidR="00F4316D" w:rsidRDefault="00F4316D" w:rsidP="00186826">
      <w:pPr>
        <w:pStyle w:val="ListParagraph"/>
        <w:ind w:left="1211"/>
        <w:rPr>
          <w:rFonts w:hint="eastAsia"/>
        </w:rPr>
      </w:pPr>
      <w:r w:rsidRPr="00F4316D">
        <w:drawing>
          <wp:inline distT="0" distB="0" distL="0" distR="0" wp14:anchorId="01524CE2" wp14:editId="58A0A46A">
            <wp:extent cx="4434777" cy="2735107"/>
            <wp:effectExtent l="0" t="0" r="1079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807" cy="27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69C0" w14:textId="3BEB5EA3" w:rsidR="00F4316D" w:rsidRDefault="00F4316D" w:rsidP="00186826">
      <w:pPr>
        <w:pStyle w:val="ListParagraph"/>
        <w:ind w:left="1211"/>
        <w:rPr>
          <w:rFonts w:hint="eastAsia"/>
        </w:rPr>
      </w:pPr>
      <w:r w:rsidRPr="00F4316D">
        <w:drawing>
          <wp:inline distT="0" distB="0" distL="0" distR="0" wp14:anchorId="4F9A66AF" wp14:editId="04A076C4">
            <wp:extent cx="5727700" cy="957580"/>
            <wp:effectExtent l="0" t="0" r="1270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C12" w14:textId="2A5C0DF1" w:rsidR="00F4316D" w:rsidRDefault="00F4316D" w:rsidP="00186826">
      <w:pPr>
        <w:pStyle w:val="ListParagraph"/>
        <w:ind w:left="1211"/>
        <w:rPr>
          <w:rFonts w:hint="eastAsia"/>
        </w:rPr>
      </w:pPr>
      <w:r w:rsidRPr="00F4316D">
        <w:drawing>
          <wp:inline distT="0" distB="0" distL="0" distR="0" wp14:anchorId="288FA41A" wp14:editId="6D1193D2">
            <wp:extent cx="5727700" cy="1106170"/>
            <wp:effectExtent l="0" t="0" r="1270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916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0FA2A4FB" w14:textId="5FF42AF4" w:rsidR="00F4316D" w:rsidRDefault="00F4316D" w:rsidP="00F4316D">
      <w:pPr>
        <w:pStyle w:val="ListParagraph"/>
        <w:ind w:left="1211"/>
        <w:rPr>
          <w:rFonts w:hint="eastAsia"/>
        </w:rPr>
      </w:pPr>
      <w:r>
        <w:rPr>
          <w:rFonts w:hint="eastAsia"/>
        </w:rPr>
        <w:t>从而计算出较为有效的因子，给出雷达图，方便用户可以看到各个因子的表现情况</w:t>
      </w:r>
    </w:p>
    <w:p w14:paraId="3520ACC8" w14:textId="77777777" w:rsidR="00F4316D" w:rsidRDefault="00F4316D" w:rsidP="00F4316D">
      <w:pPr>
        <w:pStyle w:val="ListParagraph"/>
        <w:ind w:left="1211"/>
        <w:rPr>
          <w:rFonts w:hint="eastAsia"/>
        </w:rPr>
      </w:pPr>
    </w:p>
    <w:p w14:paraId="41913BD7" w14:textId="77777777" w:rsidR="00F4316D" w:rsidRDefault="00F4316D" w:rsidP="00F4316D">
      <w:pPr>
        <w:pStyle w:val="ListParagraph"/>
        <w:ind w:left="1211"/>
        <w:rPr>
          <w:rFonts w:hint="eastAsia"/>
        </w:rPr>
      </w:pPr>
    </w:p>
    <w:p w14:paraId="7089214F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57CFD2C7" w14:textId="78ECDF76" w:rsidR="00F4316D" w:rsidRDefault="00F4316D" w:rsidP="00186826">
      <w:pPr>
        <w:pStyle w:val="ListParagraph"/>
        <w:ind w:left="1211"/>
        <w:rPr>
          <w:rFonts w:hint="eastAsia"/>
        </w:rPr>
      </w:pPr>
      <w:r>
        <w:rPr>
          <w:rFonts w:hint="eastAsia"/>
        </w:rPr>
        <w:t>回测</w:t>
      </w:r>
      <w:r w:rsidR="00D97FBE">
        <w:rPr>
          <w:rFonts w:hint="eastAsia"/>
        </w:rPr>
        <w:t>及策略分析</w:t>
      </w:r>
      <w:r>
        <w:rPr>
          <w:rFonts w:hint="eastAsia"/>
        </w:rPr>
        <w:t>系统</w:t>
      </w:r>
      <w:r w:rsidR="00D97FBE">
        <w:rPr>
          <w:rFonts w:hint="eastAsia"/>
        </w:rPr>
        <w:t>：</w:t>
      </w:r>
    </w:p>
    <w:p w14:paraId="794D779D" w14:textId="37ECA15B" w:rsidR="00D97FBE" w:rsidRDefault="00D97FBE" w:rsidP="00186826">
      <w:pPr>
        <w:pStyle w:val="ListParagraph"/>
        <w:ind w:left="1211"/>
        <w:rPr>
          <w:rFonts w:hint="eastAsia"/>
        </w:rPr>
      </w:pPr>
      <w:r>
        <w:rPr>
          <w:rFonts w:hint="eastAsia"/>
        </w:rPr>
        <w:t>研究思路</w:t>
      </w:r>
      <w:r>
        <w:rPr>
          <w:rFonts w:hint="eastAsia"/>
        </w:rPr>
        <w:t>:</w:t>
      </w:r>
    </w:p>
    <w:p w14:paraId="0BF6E3F2" w14:textId="64BE4457" w:rsidR="00D97FBE" w:rsidRDefault="00D97FBE" w:rsidP="00D97FBE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给予用户一些市场上比较流行的策略，帮助用户选择股票</w:t>
      </w:r>
    </w:p>
    <w:p w14:paraId="22BA6B97" w14:textId="4B29ECF3" w:rsidR="00D97FBE" w:rsidRPr="00D97FBE" w:rsidRDefault="00D97FBE" w:rsidP="00D97F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jc w:val="left"/>
        <w:rPr>
          <w:rFonts w:ascii="Times" w:eastAsiaTheme="minorEastAsia" w:hAnsi="Times" w:cs="Times" w:hint="eastAsia"/>
          <w:kern w:val="0"/>
          <w:szCs w:val="24"/>
        </w:rPr>
      </w:pPr>
      <w:r>
        <w:rPr>
          <w:rFonts w:hint="eastAsia"/>
        </w:rPr>
        <w:t>基于用户所给定的股票池和时间段，挖掘有效的</w:t>
      </w:r>
      <w:r w:rsidRPr="00D97FBE">
        <w:rPr>
          <w:rFonts w:eastAsiaTheme="minorEastAsia"/>
          <w:kern w:val="0"/>
          <w:sz w:val="30"/>
          <w:szCs w:val="30"/>
        </w:rPr>
        <w:t>Alpha</w:t>
      </w:r>
      <w:r w:rsidRPr="00D97FBE">
        <w:rPr>
          <w:rFonts w:ascii="Times" w:eastAsiaTheme="minorEastAsia" w:hAnsi="Times" w:cs="Times"/>
          <w:kern w:val="0"/>
          <w:sz w:val="30"/>
          <w:szCs w:val="30"/>
        </w:rPr>
        <w:t>因子</w:t>
      </w:r>
      <w:r>
        <w:rPr>
          <w:rFonts w:ascii="Times" w:eastAsiaTheme="minorEastAsia" w:hAnsi="Times" w:cs="Times"/>
          <w:kern w:val="0"/>
          <w:sz w:val="30"/>
          <w:szCs w:val="30"/>
        </w:rPr>
        <w:t>，</w:t>
      </w:r>
      <w:r>
        <w:rPr>
          <w:rFonts w:ascii="Times" w:eastAsiaTheme="minorEastAsia" w:hAnsi="Times" w:cs="Times" w:hint="eastAsia"/>
          <w:kern w:val="0"/>
          <w:sz w:val="30"/>
          <w:szCs w:val="30"/>
        </w:rPr>
        <w:t>然后通过形成分析的结果给予用户选择因子的建议，让用户自主构建使用有效因子说组建的策略，通过回测系统检测有效性，最终对用户的投资给予一定的指导和帮助</w:t>
      </w:r>
    </w:p>
    <w:p w14:paraId="2273F4B1" w14:textId="77777777" w:rsidR="00D97FBE" w:rsidRDefault="00D97FBE" w:rsidP="00D97FBE">
      <w:pPr>
        <w:autoSpaceDE w:val="0"/>
        <w:autoSpaceDN w:val="0"/>
        <w:adjustRightInd w:val="0"/>
        <w:spacing w:after="240" w:line="340" w:lineRule="atLeast"/>
        <w:ind w:left="1211"/>
        <w:jc w:val="left"/>
        <w:rPr>
          <w:rFonts w:ascii="Times" w:eastAsiaTheme="minorEastAsia" w:hAnsi="Times" w:cs="Times" w:hint="eastAsia"/>
          <w:kern w:val="0"/>
          <w:szCs w:val="24"/>
        </w:rPr>
      </w:pPr>
    </w:p>
    <w:p w14:paraId="169E8D60" w14:textId="27189E8A" w:rsidR="00D97FBE" w:rsidRDefault="00D97FBE" w:rsidP="00D97FBE">
      <w:pPr>
        <w:autoSpaceDE w:val="0"/>
        <w:autoSpaceDN w:val="0"/>
        <w:adjustRightInd w:val="0"/>
        <w:spacing w:after="240" w:line="340" w:lineRule="atLeast"/>
        <w:ind w:left="1211"/>
        <w:jc w:val="left"/>
        <w:rPr>
          <w:rFonts w:ascii="Times" w:eastAsiaTheme="minorEastAsia" w:hAnsi="Times" w:cs="Times" w:hint="eastAsia"/>
          <w:kern w:val="0"/>
          <w:szCs w:val="24"/>
        </w:rPr>
      </w:pPr>
      <w:r>
        <w:rPr>
          <w:rFonts w:ascii="Times" w:eastAsiaTheme="minorEastAsia" w:hAnsi="Times" w:cs="Times" w:hint="eastAsia"/>
          <w:kern w:val="0"/>
          <w:szCs w:val="24"/>
        </w:rPr>
        <w:t>策略算法：</w:t>
      </w:r>
      <w:r>
        <w:rPr>
          <w:rFonts w:ascii="Times" w:eastAsiaTheme="minorEastAsia" w:hAnsi="Times" w:cs="Times"/>
          <w:kern w:val="0"/>
          <w:szCs w:val="24"/>
        </w:rPr>
        <w:br/>
      </w:r>
      <w:r>
        <w:rPr>
          <w:rFonts w:ascii="Times" w:eastAsiaTheme="minorEastAsia" w:hAnsi="Times" w:cs="Times" w:hint="eastAsia"/>
          <w:kern w:val="0"/>
          <w:szCs w:val="24"/>
        </w:rPr>
        <w:t>1</w:t>
      </w:r>
      <w:r>
        <w:rPr>
          <w:rFonts w:ascii="Times" w:eastAsiaTheme="minorEastAsia" w:hAnsi="Times" w:cs="Times" w:hint="eastAsia"/>
          <w:kern w:val="0"/>
          <w:szCs w:val="24"/>
        </w:rPr>
        <w:t>、基于用户选择的股票池和时间，对该股票池内的因子进行从</w:t>
      </w:r>
      <w:r>
        <w:rPr>
          <w:rFonts w:ascii="Times" w:eastAsiaTheme="minorEastAsia" w:hAnsi="Times" w:cs="Times" w:hint="eastAsia"/>
          <w:kern w:val="0"/>
          <w:szCs w:val="24"/>
        </w:rPr>
        <w:t>IC</w:t>
      </w:r>
      <w:r>
        <w:rPr>
          <w:rFonts w:ascii="Times" w:eastAsiaTheme="minorEastAsia" w:hAnsi="Times" w:cs="Times" w:hint="eastAsia"/>
          <w:kern w:val="0"/>
          <w:szCs w:val="24"/>
        </w:rPr>
        <w:t>、</w:t>
      </w:r>
      <w:r>
        <w:rPr>
          <w:rFonts w:ascii="Times" w:eastAsiaTheme="minorEastAsia" w:hAnsi="Times" w:cs="Times" w:hint="eastAsia"/>
          <w:kern w:val="0"/>
          <w:szCs w:val="24"/>
        </w:rPr>
        <w:t>IR</w:t>
      </w:r>
      <w:r>
        <w:rPr>
          <w:rFonts w:ascii="Times" w:eastAsiaTheme="minorEastAsia" w:hAnsi="Times" w:cs="Times" w:hint="eastAsia"/>
          <w:kern w:val="0"/>
          <w:szCs w:val="24"/>
        </w:rPr>
        <w:t>、胜率、平均收益四个角度的评估</w:t>
      </w:r>
    </w:p>
    <w:p w14:paraId="7686DDA2" w14:textId="7F04EEB0" w:rsidR="00D97FBE" w:rsidRPr="00D97FBE" w:rsidRDefault="00D97FBE" w:rsidP="00D97F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jc w:val="left"/>
        <w:rPr>
          <w:rFonts w:ascii="Times" w:eastAsiaTheme="minorEastAsia" w:hAnsi="Times" w:cs="Times" w:hint="eastAsia"/>
          <w:kern w:val="0"/>
          <w:szCs w:val="24"/>
        </w:rPr>
      </w:pPr>
      <w:r w:rsidRPr="00D97FBE">
        <w:rPr>
          <w:rFonts w:ascii="Times" w:eastAsiaTheme="minorEastAsia" w:hAnsi="Times" w:cs="Times" w:hint="eastAsia"/>
          <w:kern w:val="0"/>
          <w:szCs w:val="24"/>
        </w:rPr>
        <w:t>用户根据评估的结果，选择有效的因子</w:t>
      </w:r>
      <w:r>
        <w:rPr>
          <w:rFonts w:ascii="Times" w:eastAsiaTheme="minorEastAsia" w:hAnsi="Times" w:cs="Times" w:hint="eastAsia"/>
          <w:kern w:val="0"/>
          <w:szCs w:val="24"/>
        </w:rPr>
        <w:t>或因子的组合</w:t>
      </w:r>
      <w:r w:rsidRPr="00D97FBE">
        <w:rPr>
          <w:rFonts w:ascii="Times" w:eastAsiaTheme="minorEastAsia" w:hAnsi="Times" w:cs="Times" w:hint="eastAsia"/>
          <w:kern w:val="0"/>
          <w:szCs w:val="24"/>
        </w:rPr>
        <w:t>和合适的仓位分布</w:t>
      </w:r>
      <w:r>
        <w:rPr>
          <w:rFonts w:ascii="Times" w:eastAsiaTheme="minorEastAsia" w:hAnsi="Times" w:cs="Times" w:hint="eastAsia"/>
          <w:kern w:val="0"/>
          <w:szCs w:val="24"/>
        </w:rPr>
        <w:t>，给予详细的交易的数据，通过</w:t>
      </w:r>
      <w:r w:rsidRPr="00D97FBE">
        <w:rPr>
          <w:rFonts w:ascii="Times" w:eastAsiaTheme="minorEastAsia" w:hAnsi="Times" w:cs="Times" w:hint="eastAsia"/>
          <w:kern w:val="0"/>
          <w:szCs w:val="24"/>
        </w:rPr>
        <w:t>历史数据进行该种策略的回测</w:t>
      </w:r>
    </w:p>
    <w:p w14:paraId="605C3CDE" w14:textId="0E303A95" w:rsidR="00D97FBE" w:rsidRDefault="00D97FBE" w:rsidP="00D97F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jc w:val="left"/>
        <w:rPr>
          <w:rFonts w:ascii="Times" w:eastAsiaTheme="minorEastAsia" w:hAnsi="Times" w:cs="Times" w:hint="eastAsia"/>
          <w:kern w:val="0"/>
          <w:szCs w:val="24"/>
        </w:rPr>
      </w:pPr>
      <w:r>
        <w:rPr>
          <w:rFonts w:ascii="Times" w:eastAsiaTheme="minorEastAsia" w:hAnsi="Times" w:cs="Times" w:hint="eastAsia"/>
          <w:kern w:val="0"/>
          <w:szCs w:val="24"/>
        </w:rPr>
        <w:t>核心回测算法：</w:t>
      </w:r>
    </w:p>
    <w:p w14:paraId="5CD26316" w14:textId="40952A71" w:rsidR="00D97FBE" w:rsidRDefault="00D97FBE" w:rsidP="00D97FBE">
      <w:pPr>
        <w:autoSpaceDE w:val="0"/>
        <w:autoSpaceDN w:val="0"/>
        <w:adjustRightInd w:val="0"/>
        <w:spacing w:after="240" w:line="340" w:lineRule="atLeast"/>
        <w:ind w:left="1571"/>
        <w:jc w:val="left"/>
        <w:rPr>
          <w:rFonts w:ascii="Times" w:eastAsiaTheme="minorEastAsia" w:hAnsi="Times" w:cs="Times" w:hint="eastAsia"/>
          <w:kern w:val="0"/>
          <w:szCs w:val="24"/>
        </w:rPr>
      </w:pPr>
      <w:r>
        <w:rPr>
          <w:rFonts w:ascii="Times" w:eastAsiaTheme="minorEastAsia" w:hAnsi="Times" w:cs="Times" w:hint="eastAsia"/>
          <w:kern w:val="0"/>
          <w:szCs w:val="24"/>
        </w:rPr>
        <w:t>对该时间段内的数据进行预处理、对因子进行</w:t>
      </w:r>
      <w:r w:rsidR="004E4197">
        <w:rPr>
          <w:rFonts w:ascii="Times" w:eastAsiaTheme="minorEastAsia" w:hAnsi="Times" w:cs="Times" w:hint="eastAsia"/>
          <w:kern w:val="0"/>
          <w:szCs w:val="24"/>
        </w:rPr>
        <w:t>去</w:t>
      </w:r>
      <w:r>
        <w:rPr>
          <w:rFonts w:ascii="Times" w:eastAsiaTheme="minorEastAsia" w:hAnsi="Times" w:cs="Times" w:hint="eastAsia"/>
          <w:kern w:val="0"/>
          <w:szCs w:val="24"/>
        </w:rPr>
        <w:t>量纲化</w:t>
      </w:r>
      <w:r w:rsidR="004E4197">
        <w:rPr>
          <w:rFonts w:ascii="Times" w:eastAsiaTheme="minorEastAsia" w:hAnsi="Times" w:cs="Times" w:hint="eastAsia"/>
          <w:kern w:val="0"/>
          <w:szCs w:val="24"/>
        </w:rPr>
        <w:t>、去极值化</w:t>
      </w:r>
      <w:r>
        <w:rPr>
          <w:rFonts w:ascii="Times" w:eastAsiaTheme="minorEastAsia" w:hAnsi="Times" w:cs="Times" w:hint="eastAsia"/>
          <w:kern w:val="0"/>
          <w:szCs w:val="24"/>
        </w:rPr>
        <w:t>后进行回测</w:t>
      </w:r>
    </w:p>
    <w:p w14:paraId="02F143EC" w14:textId="246A08D1" w:rsidR="00D97FBE" w:rsidRDefault="00D97FBE" w:rsidP="00D97FBE">
      <w:pPr>
        <w:autoSpaceDE w:val="0"/>
        <w:autoSpaceDN w:val="0"/>
        <w:adjustRightInd w:val="0"/>
        <w:spacing w:after="240" w:line="340" w:lineRule="atLeast"/>
        <w:ind w:left="1571"/>
        <w:jc w:val="left"/>
        <w:rPr>
          <w:rFonts w:ascii="Times" w:eastAsiaTheme="minorEastAsia" w:hAnsi="Times" w:cs="Times" w:hint="eastAsia"/>
          <w:kern w:val="0"/>
          <w:szCs w:val="24"/>
        </w:rPr>
      </w:pPr>
      <w:r>
        <w:rPr>
          <w:rFonts w:ascii="Times" w:eastAsiaTheme="minorEastAsia" w:hAnsi="Times" w:cs="Times" w:hint="eastAsia"/>
          <w:kern w:val="0"/>
          <w:szCs w:val="24"/>
        </w:rPr>
        <w:t>记录下每次买卖的情况以及同同期大盘的走势，提供真是的交易数据</w:t>
      </w:r>
    </w:p>
    <w:p w14:paraId="12E10D2D" w14:textId="4666BED5" w:rsidR="00D97FBE" w:rsidRPr="004E4197" w:rsidRDefault="00D97FBE" w:rsidP="004E41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jc w:val="left"/>
        <w:rPr>
          <w:rFonts w:ascii="Times" w:eastAsiaTheme="minorEastAsia" w:hAnsi="Times" w:cs="Times" w:hint="eastAsia"/>
          <w:kern w:val="0"/>
          <w:szCs w:val="24"/>
        </w:rPr>
      </w:pPr>
      <w:r w:rsidRPr="004E4197">
        <w:rPr>
          <w:rFonts w:ascii="Times" w:eastAsiaTheme="minorEastAsia" w:hAnsi="Times" w:cs="Times" w:hint="eastAsia"/>
          <w:kern w:val="0"/>
          <w:szCs w:val="24"/>
        </w:rPr>
        <w:t>回测结果展示，通过展示股票的收益</w:t>
      </w:r>
      <w:r w:rsidR="004E4197">
        <w:rPr>
          <w:rFonts w:ascii="Times" w:eastAsiaTheme="minorEastAsia" w:hAnsi="Times" w:cs="Times" w:hint="eastAsia"/>
          <w:kern w:val="0"/>
          <w:szCs w:val="24"/>
        </w:rPr>
        <w:t>、回测的结果</w:t>
      </w:r>
    </w:p>
    <w:p w14:paraId="358A0DBD" w14:textId="608D3B95" w:rsidR="004E4197" w:rsidRPr="004E4197" w:rsidRDefault="004E4197" w:rsidP="004E4197">
      <w:pPr>
        <w:pStyle w:val="ListParagraph"/>
        <w:autoSpaceDE w:val="0"/>
        <w:autoSpaceDN w:val="0"/>
        <w:adjustRightInd w:val="0"/>
        <w:spacing w:after="240" w:line="340" w:lineRule="atLeast"/>
        <w:ind w:left="1571"/>
        <w:jc w:val="left"/>
        <w:rPr>
          <w:rFonts w:ascii="Times" w:eastAsiaTheme="minorEastAsia" w:hAnsi="Times" w:cs="Times" w:hint="eastAsia"/>
          <w:kern w:val="0"/>
          <w:szCs w:val="24"/>
        </w:rPr>
      </w:pPr>
      <w:r w:rsidRPr="004E4197">
        <w:rPr>
          <w:rFonts w:ascii="Times" w:eastAsiaTheme="minorEastAsia" w:hAnsi="Times" w:cs="Times"/>
          <w:kern w:val="0"/>
          <w:szCs w:val="24"/>
        </w:rPr>
        <w:drawing>
          <wp:inline distT="0" distB="0" distL="0" distR="0" wp14:anchorId="2533A968" wp14:editId="3757CF52">
            <wp:extent cx="5727700" cy="2506980"/>
            <wp:effectExtent l="0" t="0" r="1270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02B4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2B2769CA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22123F47" w14:textId="77777777" w:rsidR="00F4316D" w:rsidRDefault="00F4316D" w:rsidP="00186826">
      <w:pPr>
        <w:pStyle w:val="ListParagraph"/>
        <w:ind w:left="1211"/>
        <w:rPr>
          <w:rFonts w:hint="eastAsia"/>
        </w:rPr>
      </w:pPr>
    </w:p>
    <w:p w14:paraId="5AD5F887" w14:textId="77777777" w:rsidR="00F4316D" w:rsidRPr="00186826" w:rsidRDefault="00F4316D" w:rsidP="00186826">
      <w:pPr>
        <w:pStyle w:val="ListParagraph"/>
        <w:ind w:left="1211"/>
        <w:rPr>
          <w:rFonts w:hint="eastAsia"/>
        </w:rPr>
      </w:pPr>
    </w:p>
    <w:p w14:paraId="0EB123F8" w14:textId="75C8EEF0" w:rsidR="00186826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自选股修改与分析</w:t>
      </w:r>
    </w:p>
    <w:p w14:paraId="3D6F66D6" w14:textId="77777777" w:rsidR="00186826" w:rsidRPr="00186826" w:rsidRDefault="00186826" w:rsidP="00186826">
      <w:pPr>
        <w:pStyle w:val="ListParagraph"/>
        <w:ind w:left="1211"/>
        <w:rPr>
          <w:rFonts w:hint="eastAsia"/>
        </w:rPr>
      </w:pPr>
    </w:p>
    <w:p w14:paraId="1DBF0DD9" w14:textId="0D3FB68D" w:rsidR="00186826" w:rsidRDefault="00186826" w:rsidP="00186826">
      <w:pPr>
        <w:pStyle w:val="Heading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回测系统介绍</w:t>
      </w:r>
    </w:p>
    <w:p w14:paraId="765FFB4D" w14:textId="77777777" w:rsidR="00186826" w:rsidRDefault="00186826" w:rsidP="00186826"/>
    <w:p w14:paraId="1822E1DE" w14:textId="77777777" w:rsidR="00186826" w:rsidRPr="00186826" w:rsidRDefault="00186826" w:rsidP="00186826">
      <w:pPr>
        <w:pStyle w:val="ListParagraph"/>
        <w:ind w:left="1211"/>
        <w:rPr>
          <w:rFonts w:hint="eastAsia"/>
        </w:rPr>
      </w:pPr>
    </w:p>
    <w:p w14:paraId="39FB08E6" w14:textId="77777777" w:rsidR="00186826" w:rsidRPr="00186826" w:rsidRDefault="00186826" w:rsidP="00186826">
      <w:pPr>
        <w:ind w:left="851"/>
        <w:rPr>
          <w:rFonts w:hint="eastAsia"/>
        </w:rPr>
      </w:pPr>
    </w:p>
    <w:p w14:paraId="4EAD94EC" w14:textId="10DCD310" w:rsidR="00C16F05" w:rsidRDefault="00C16F05" w:rsidP="00186826">
      <w:pPr>
        <w:pStyle w:val="Heading2"/>
        <w:ind w:left="1000"/>
        <w:rPr>
          <w:rFonts w:hint="eastAsia"/>
        </w:rPr>
      </w:pPr>
    </w:p>
    <w:p w14:paraId="0797E6E5" w14:textId="655FEE52" w:rsidR="00C16F05" w:rsidRDefault="00C16F05" w:rsidP="00C16F05">
      <w:pPr>
        <w:pStyle w:val="Heading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分析算法介绍</w:t>
      </w:r>
    </w:p>
    <w:p w14:paraId="25D6184D" w14:textId="2CEAB13D" w:rsidR="00186826" w:rsidRDefault="00186826" w:rsidP="00186826">
      <w:pPr>
        <w:ind w:left="1000"/>
        <w:rPr>
          <w:rFonts w:hint="eastAsia"/>
        </w:rPr>
      </w:pPr>
      <w:r>
        <w:rPr>
          <w:rFonts w:hint="eastAsia"/>
        </w:rPr>
        <w:t>个股分析介绍：</w:t>
      </w:r>
    </w:p>
    <w:p w14:paraId="27957D0A" w14:textId="738AB028" w:rsidR="00186826" w:rsidRPr="00F56686" w:rsidRDefault="00DC2F59" w:rsidP="00186826">
      <w:pPr>
        <w:ind w:left="1000"/>
        <w:rPr>
          <w:rFonts w:hint="eastAsia"/>
        </w:rPr>
      </w:pPr>
      <w:r>
        <w:rPr>
          <w:rFonts w:hint="eastAsia"/>
        </w:rPr>
        <w:t>我们从第三方的</w:t>
      </w:r>
      <w:r>
        <w:rPr>
          <w:rFonts w:hint="eastAsia"/>
        </w:rPr>
        <w:t>API</w:t>
      </w:r>
      <w:r>
        <w:rPr>
          <w:rFonts w:hint="eastAsia"/>
        </w:rPr>
        <w:t>中收集了个股多年来各类因子共计十余个的数据形成因子数据库，</w:t>
      </w:r>
      <w:r w:rsidR="00F56686">
        <w:rPr>
          <w:rFonts w:hint="eastAsia"/>
        </w:rPr>
        <w:t>用于辅助股票的分析，给予用户</w:t>
      </w:r>
    </w:p>
    <w:p w14:paraId="1C4BC0DA" w14:textId="2198A692" w:rsidR="00C16F05" w:rsidRPr="00C16F05" w:rsidRDefault="00C16F05" w:rsidP="00C16F05">
      <w:pPr>
        <w:pStyle w:val="Heading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回测策略介绍</w:t>
      </w:r>
    </w:p>
    <w:p w14:paraId="0C11B5B7" w14:textId="77777777" w:rsidR="009B0625" w:rsidRDefault="009B0625" w:rsidP="00CE219F">
      <w:pPr>
        <w:pStyle w:val="Heading1"/>
      </w:pPr>
      <w:r>
        <w:rPr>
          <w:rFonts w:hint="eastAsia"/>
        </w:rPr>
        <w:t>例会制度：</w:t>
      </w:r>
    </w:p>
    <w:p w14:paraId="1E74D7F8" w14:textId="37B99031" w:rsidR="009B0625" w:rsidRDefault="00CE219F" w:rsidP="009B0625">
      <w:pPr>
        <w:rPr>
          <w:rFonts w:hint="eastAsia"/>
        </w:rPr>
      </w:pPr>
      <w:r>
        <w:t>每周</w:t>
      </w:r>
      <w:r>
        <w:rPr>
          <w:rFonts w:hint="eastAsia"/>
        </w:rPr>
        <w:t>二、周四、周五机房开会</w:t>
      </w:r>
    </w:p>
    <w:p w14:paraId="038DF833" w14:textId="77777777" w:rsidR="009B0625" w:rsidRDefault="009B0625" w:rsidP="00CE219F">
      <w:pPr>
        <w:pStyle w:val="Heading1"/>
      </w:pPr>
      <w:r>
        <w:rPr>
          <w:rFonts w:hint="eastAsia"/>
        </w:rPr>
        <w:t>主要交流方式：</w:t>
      </w:r>
    </w:p>
    <w:p w14:paraId="78776B5B" w14:textId="77777777" w:rsidR="009B0625" w:rsidRDefault="009B0625" w:rsidP="009B0625">
      <w:r>
        <w:rPr>
          <w:rFonts w:hint="eastAsia"/>
        </w:rPr>
        <w:t>QQ</w:t>
      </w:r>
      <w:r>
        <w:rPr>
          <w:rFonts w:hint="eastAsia"/>
        </w:rPr>
        <w:t>、文档、当面交流。</w:t>
      </w:r>
    </w:p>
    <w:p w14:paraId="185E700E" w14:textId="3A13650B" w:rsidR="009B0625" w:rsidRDefault="009B0625" w:rsidP="00B81E50">
      <w:pPr>
        <w:pStyle w:val="Heading1"/>
        <w:rPr>
          <w:rFonts w:hint="eastAsia"/>
        </w:rPr>
      </w:pPr>
      <w:r>
        <w:t>主要采用的软件工程方法</w:t>
      </w:r>
      <w:r w:rsidR="00C16F05">
        <w:rPr>
          <w:rFonts w:hint="eastAsia"/>
        </w:rPr>
        <w:t>和工具</w:t>
      </w:r>
      <w:r>
        <w:rPr>
          <w:rFonts w:hint="eastAsia"/>
        </w:rPr>
        <w:t>：</w:t>
      </w:r>
    </w:p>
    <w:p w14:paraId="64DD7F3D" w14:textId="2B9E3610" w:rsidR="00CE219F" w:rsidRDefault="00B81E50" w:rsidP="00B81E50">
      <w:pPr>
        <w:pStyle w:val="Heading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Github</w:t>
      </w:r>
      <w:proofErr w:type="spellEnd"/>
    </w:p>
    <w:p w14:paraId="0BB17CAF" w14:textId="1556967C" w:rsidR="00B81E50" w:rsidRDefault="00B81E50" w:rsidP="00B81E50">
      <w:pPr>
        <w:pStyle w:val="ListParagraph"/>
        <w:rPr>
          <w:rFonts w:hint="eastAsia"/>
        </w:rPr>
      </w:pPr>
      <w:r w:rsidRPr="00B81E50">
        <w:drawing>
          <wp:inline distT="0" distB="0" distL="0" distR="0" wp14:anchorId="35D7C33A" wp14:editId="667847DC">
            <wp:extent cx="5727700" cy="3373120"/>
            <wp:effectExtent l="0" t="0" r="1270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72D" w14:textId="4BC4E4EF" w:rsidR="00B81E50" w:rsidRDefault="00B81E50" w:rsidP="00B81E50">
      <w:pPr>
        <w:pStyle w:val="ListParagraph"/>
        <w:rPr>
          <w:rFonts w:hint="eastAsia"/>
        </w:rPr>
      </w:pPr>
      <w:r w:rsidRPr="00B81E50">
        <w:drawing>
          <wp:inline distT="0" distB="0" distL="0" distR="0" wp14:anchorId="5B8F730C" wp14:editId="334EB74B">
            <wp:extent cx="5727700" cy="343281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8DE3" w14:textId="71CDC2E5" w:rsidR="00B81E50" w:rsidRDefault="00B81E50" w:rsidP="00B81E50">
      <w:pPr>
        <w:pStyle w:val="ListParagraph"/>
        <w:rPr>
          <w:rFonts w:hint="eastAsia"/>
        </w:rPr>
      </w:pPr>
      <w:r w:rsidRPr="00B81E50">
        <w:drawing>
          <wp:inline distT="0" distB="0" distL="0" distR="0" wp14:anchorId="7DBAC2B3" wp14:editId="757B2DE8">
            <wp:extent cx="5727700" cy="31737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45D1" w14:textId="6F8CBFE7" w:rsidR="00B81E50" w:rsidRDefault="00B81E50" w:rsidP="00B81E50">
      <w:pPr>
        <w:pStyle w:val="Heading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Maven+Jeckins</w:t>
      </w:r>
      <w:proofErr w:type="spellEnd"/>
    </w:p>
    <w:p w14:paraId="119D1026" w14:textId="38341366" w:rsidR="00B81E50" w:rsidRDefault="00B81E50" w:rsidP="00B81E50">
      <w:pPr>
        <w:pStyle w:val="ListParagraph"/>
        <w:rPr>
          <w:rFonts w:hint="eastAsia"/>
        </w:rPr>
      </w:pPr>
      <w:r w:rsidRPr="00B81E50">
        <w:drawing>
          <wp:inline distT="0" distB="0" distL="0" distR="0" wp14:anchorId="40D90014" wp14:editId="27525051">
            <wp:extent cx="5727700" cy="43719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B259" w14:textId="05AAF4B0" w:rsidR="00B81E50" w:rsidRDefault="00B81E50" w:rsidP="00B81E50">
      <w:pPr>
        <w:pStyle w:val="Heading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MVC+ SSH</w:t>
      </w:r>
      <w:r>
        <w:rPr>
          <w:rFonts w:hint="eastAsia"/>
        </w:rPr>
        <w:t>架构开发</w:t>
      </w:r>
    </w:p>
    <w:p w14:paraId="1BE00D44" w14:textId="52F2C2D0" w:rsidR="00B81E50" w:rsidRDefault="00B81E50" w:rsidP="00B81E50">
      <w:pPr>
        <w:pStyle w:val="ListParagraph"/>
        <w:rPr>
          <w:rFonts w:hint="eastAsia"/>
        </w:rPr>
      </w:pPr>
      <w:r w:rsidRPr="00B81E50">
        <w:drawing>
          <wp:inline distT="0" distB="0" distL="0" distR="0" wp14:anchorId="4628950E" wp14:editId="1DEB1EB8">
            <wp:extent cx="4419600" cy="845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5C4" w14:textId="0A79A97B" w:rsidR="00B81E50" w:rsidRDefault="00B81E50" w:rsidP="00B81E50">
      <w:pPr>
        <w:pStyle w:val="Heading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、迭代开发</w:t>
      </w:r>
    </w:p>
    <w:p w14:paraId="717A5B71" w14:textId="363FAE0F" w:rsidR="00B81E50" w:rsidRDefault="00B81E50" w:rsidP="00B81E50">
      <w:pPr>
        <w:pStyle w:val="ListParagraph"/>
        <w:rPr>
          <w:rFonts w:hint="eastAsia"/>
        </w:rPr>
      </w:pPr>
      <w:r>
        <w:rPr>
          <w:rFonts w:hint="eastAsia"/>
        </w:rPr>
        <w:t>本项目共分为三次迭代，每一次迭代都会产生一个完整的作品</w:t>
      </w:r>
    </w:p>
    <w:p w14:paraId="60062A25" w14:textId="44E09E8D" w:rsidR="00B81E50" w:rsidRDefault="00C16F05" w:rsidP="00C16F05">
      <w:pPr>
        <w:pStyle w:val="Heading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、单元测试</w:t>
      </w:r>
      <w:r>
        <w:rPr>
          <w:rFonts w:hint="eastAsia"/>
        </w:rPr>
        <w:t>+</w:t>
      </w:r>
      <w:r>
        <w:rPr>
          <w:rFonts w:hint="eastAsia"/>
        </w:rPr>
        <w:t>集成测试</w:t>
      </w:r>
    </w:p>
    <w:p w14:paraId="782F5CA3" w14:textId="1739C84F" w:rsidR="00C16F05" w:rsidRPr="00C16F05" w:rsidRDefault="00C16F05" w:rsidP="00C16F05">
      <w:pPr>
        <w:rPr>
          <w:rFonts w:hint="eastAsia"/>
        </w:rPr>
      </w:pPr>
      <w:r w:rsidRPr="00C16F05">
        <w:drawing>
          <wp:inline distT="0" distB="0" distL="0" distR="0" wp14:anchorId="1EC64C41" wp14:editId="38680D04">
            <wp:extent cx="4229100" cy="60198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956F" w14:textId="77777777" w:rsidR="009B0625" w:rsidRDefault="009B0625" w:rsidP="009B0625">
      <w:pPr>
        <w:rPr>
          <w:rFonts w:hint="eastAsia"/>
        </w:rPr>
      </w:pPr>
    </w:p>
    <w:sectPr w:rsidR="009B0625" w:rsidSect="0024001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72FB2"/>
    <w:multiLevelType w:val="hybridMultilevel"/>
    <w:tmpl w:val="3FA875E0"/>
    <w:lvl w:ilvl="0" w:tplc="2122592C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A90F12"/>
    <w:multiLevelType w:val="hybridMultilevel"/>
    <w:tmpl w:val="91447640"/>
    <w:lvl w:ilvl="0" w:tplc="4F4EB5E4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2">
    <w:nsid w:val="46A61554"/>
    <w:multiLevelType w:val="hybridMultilevel"/>
    <w:tmpl w:val="69D2F73E"/>
    <w:lvl w:ilvl="0" w:tplc="002CEE30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724F18EB"/>
    <w:multiLevelType w:val="hybridMultilevel"/>
    <w:tmpl w:val="4B8E05CA"/>
    <w:lvl w:ilvl="0" w:tplc="F52C2D54">
      <w:start w:val="1"/>
      <w:numFmt w:val="decimal"/>
      <w:lvlText w:val="%1、"/>
      <w:lvlJc w:val="left"/>
      <w:pPr>
        <w:ind w:left="157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7CC4404E"/>
    <w:multiLevelType w:val="hybridMultilevel"/>
    <w:tmpl w:val="A8728BC6"/>
    <w:lvl w:ilvl="0" w:tplc="9258D0E0">
      <w:start w:val="1"/>
      <w:numFmt w:val="japaneseCounting"/>
      <w:lvlText w:val="%1、"/>
      <w:lvlJc w:val="left"/>
      <w:pPr>
        <w:ind w:left="1000" w:hanging="64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625"/>
    <w:rsid w:val="00186826"/>
    <w:rsid w:val="00240016"/>
    <w:rsid w:val="002762A5"/>
    <w:rsid w:val="003407B5"/>
    <w:rsid w:val="003D5458"/>
    <w:rsid w:val="00442995"/>
    <w:rsid w:val="00474CBC"/>
    <w:rsid w:val="004E4197"/>
    <w:rsid w:val="004F5E34"/>
    <w:rsid w:val="005369A8"/>
    <w:rsid w:val="005569A5"/>
    <w:rsid w:val="009B0625"/>
    <w:rsid w:val="00AA4227"/>
    <w:rsid w:val="00B73149"/>
    <w:rsid w:val="00B81E50"/>
    <w:rsid w:val="00C16F05"/>
    <w:rsid w:val="00CE219F"/>
    <w:rsid w:val="00D97FBE"/>
    <w:rsid w:val="00DC2F59"/>
    <w:rsid w:val="00E30661"/>
    <w:rsid w:val="00E51713"/>
    <w:rsid w:val="00F4316D"/>
    <w:rsid w:val="00F5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BF4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0625"/>
    <w:pPr>
      <w:widowControl w:val="0"/>
      <w:jc w:val="both"/>
    </w:pPr>
    <w:rPr>
      <w:rFonts w:ascii="Times New Roman" w:eastAsia="微软雅黑" w:hAnsi="Times New Roman" w:cs="Times New Roman"/>
      <w:kern w:val="2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1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6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8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B0625"/>
    <w:pPr>
      <w:widowControl/>
      <w:spacing w:before="240" w:after="720"/>
      <w:jc w:val="right"/>
    </w:pPr>
    <w:rPr>
      <w:rFonts w:ascii="Arial" w:eastAsia="宋体" w:hAnsi="Arial"/>
      <w:b/>
      <w:kern w:val="28"/>
      <w:sz w:val="64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B0625"/>
    <w:rPr>
      <w:rFonts w:ascii="Arial" w:eastAsia="宋体" w:hAnsi="Arial" w:cs="Times New Roman"/>
      <w:b/>
      <w:kern w:val="28"/>
      <w:sz w:val="64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B062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E219F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B81E5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6826"/>
    <w:rPr>
      <w:rFonts w:asciiTheme="majorHAnsi" w:eastAsiaTheme="majorEastAsia" w:hAnsiTheme="majorHAnsi" w:cstheme="majorBidi"/>
      <w:color w:val="1F4D78" w:themeColor="accent1" w:themeShade="7F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254</Words>
  <Characters>1454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项目名称：</vt:lpstr>
      <vt:lpstr>    Stock Statistic System</vt:lpstr>
      <vt:lpstr>项目背景：</vt:lpstr>
      <vt:lpstr>团队名称：</vt:lpstr>
      <vt:lpstr>团队成员及分工：</vt:lpstr>
      <vt:lpstr>项目展示</vt:lpstr>
      <vt:lpstr>    功能展示（现场演示 = = ）</vt:lpstr>
      <vt:lpstr>        查看市场交易行情</vt:lpstr>
      <vt:lpstr>        查看行业行情</vt:lpstr>
      <vt:lpstr>        查看个股详细数据</vt:lpstr>
      <vt:lpstr>        查看个股分析</vt:lpstr>
      <vt:lpstr>        自选股修改与分析</vt:lpstr>
      <vt:lpstr>        回测系统介绍</vt:lpstr>
      <vt:lpstr>    </vt:lpstr>
      <vt:lpstr>    分析算法介绍</vt:lpstr>
      <vt:lpstr>    回测策略介绍</vt:lpstr>
      <vt:lpstr>例会制度：</vt:lpstr>
      <vt:lpstr>主要交流方式：</vt:lpstr>
      <vt:lpstr>主要采用的软件工程方法和工具：</vt:lpstr>
      <vt:lpstr>    1、Github</vt:lpstr>
      <vt:lpstr>    2、Maven+Jeckins</vt:lpstr>
      <vt:lpstr>    3、MVC+ SSH架构开发</vt:lpstr>
      <vt:lpstr>    4、迭代开发</vt:lpstr>
      <vt:lpstr>    5、单元测试+集成测试</vt:lpstr>
    </vt:vector>
  </TitlesOfParts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 Chen</dc:creator>
  <cp:keywords/>
  <dc:description/>
  <cp:lastModifiedBy>Qiang Chen</cp:lastModifiedBy>
  <cp:revision>2</cp:revision>
  <dcterms:created xsi:type="dcterms:W3CDTF">2016-06-17T07:56:00Z</dcterms:created>
  <dcterms:modified xsi:type="dcterms:W3CDTF">2016-06-19T05:40:00Z</dcterms:modified>
</cp:coreProperties>
</file>