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Лекция 10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1. Что такое бизнес-процесс?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Это устойчивая, целенаправленная совокупность взаимосвязанных видов деятельности, которая по определенной технологии преобразует входы (сырье, запросы) в выходы (продукты, услуги), представляющие ценность для потребителя.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Классификация процессов: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Основные (Customer-facing):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Создают добавленную стоимость (разработка, производство, продажи, доставка).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Управленческие: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Обеспечивают управление компанией (стратегическое планирование, контроллинг).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Поддерживающие (Support):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Обеспечивают инфраструктуру (бухгалтерия, подбор персонала, IT).</w:t>
      </w:r>
      <w:r>
        <w:rPr>
          <w:i w:val="0"/>
          <w:iCs w:val="0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2. Анализ бизнес-процессов (Цели и этапы)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Анализ проводится для выявления узких мест, дублирования функций, избыточных затрат и рисков.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Этапы анализа: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Сбор информации: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Интервью со стейкхолдерами, наблюдение, изучение регламентов.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Визуализация (As-Is):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Создание модели «как есть».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Анализ: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Выявление проблем (потери времени, низкое качество, высокая стоимость).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Разработка модели (To-Be):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Создание модели «как будет» (целевое состояние).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Внедрение: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Регламентация, автоматизация, изменения в оргструктуре.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Ключевые метрики анализа (KPI):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Time: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Длительность цикла (Cycle Time), время выполнения операции.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Cost: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Операционные затраты.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Quality: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Количество дефектов, количество возвратов.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Value: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Доля операций, создающих ценность для клиента (VS не создающих).</w:t>
      </w:r>
      <w:r>
        <w:rPr>
          <w:i w:val="0"/>
          <w:iCs w:val="0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3. Моделирование бизнес-процессов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Моделирование — это графическое представление процесса. Цель — добиться однозначности понимания между бизнесом и IT, а также найти точки для оптимизации.</w:t>
      </w:r>
      <w:r>
        <w:rPr>
          <w:i w:val="0"/>
          <w:iCs w:val="0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Популярные нотации (языки графического описания):</w:t>
      </w:r>
      <w:r>
        <w:rPr>
          <w:i w:val="0"/>
          <w:iCs w:val="0"/>
          <w:sz w:val="28"/>
          <w:szCs w:val="28"/>
        </w:rPr>
      </w:r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11"/>
      </w:tblPr>
      <w:tblGrid>
        <w:gridCol w:w="4926"/>
        <w:gridCol w:w="2834"/>
        <w:gridCol w:w="11403"/>
        <w:gridCol w:w="1206"/>
      </w:tblGrid>
      <w:tr>
        <w:trPr/>
        <w:tc>
          <w:tcPr>
            <w:tcBorders/>
            <w:tcW w:w="4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Нотация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4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Назначение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Сложность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BPMN 2.0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(Business Process Model and Notation)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Событийная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4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Стандарт де-факто.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Понятна и бизнесу, и разработчикам. Поддерживает моделирование ошибок, транзакций.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UML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(Activity, Sequence)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Объектно-ориентированная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4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Используется в основном при разработке ПО для описания взаимодействия объектов.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IDEF0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Функциональная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4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Жесткая структурная модель (входы, выходы, механизмы, управление). Хороша для верхнеуровневого анализа.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EPC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(Event-driven Process Chain)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Событийная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4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Популярна в среде SAP. Акцент на событиях и функциях.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Flowchart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(Простая блок-схема)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Алгоритмическая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4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Универсальна. Используется для простых процессов или алгоритмов действий сотрудника.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Низкая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Основные элементы BPMN (база):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Пулы (Pools) и Дорожки (Lanes):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Разделение ответственности (отделы, роли).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События (Events):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Круг — то, что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случается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(начало, конец, получение письма, таймер).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Активности (Activities):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Прямоугольник со скругленными углами —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работа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которую выполняют.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Шлюзы (Gateways):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Ромб — ветвление потока (условия "И/ИЛИ", исключающее или параллельное).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Инструменты для моделирования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Профессиональные (Enterprise):</w:t>
      </w:r>
      <w:r>
        <w:rPr>
          <w:sz w:val="28"/>
          <w:szCs w:val="28"/>
        </w:rPr>
      </w:r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ARIS (IDS Scheer):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Мощнейший инструмент для многоуровневого моделирования, репозиторий.</w:t>
      </w:r>
      <w:r>
        <w:rPr>
          <w:sz w:val="28"/>
          <w:szCs w:val="28"/>
        </w:rPr>
      </w:r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Bizagi Modeler: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Бесплатный инструмент для строгого построения BPMN-диаграмм.</w:t>
      </w:r>
      <w:r>
        <w:rPr>
          <w:sz w:val="28"/>
          <w:szCs w:val="28"/>
        </w:rPr>
      </w:r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Sparx Enterprise Architect: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Инструмент для UML и BPMN, силен в связке с архитектурой приложений.</w:t>
      </w:r>
      <w:r>
        <w:rPr>
          <w:sz w:val="28"/>
          <w:szCs w:val="28"/>
        </w:rPr>
      </w:r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ELMA / Comindware: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Российские BPM-системы, позволяющие не только рисовать, но и исполнять процессы.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Для быстрого старта:</w:t>
      </w:r>
      <w:r>
        <w:rPr>
          <w:sz w:val="28"/>
          <w:szCs w:val="28"/>
        </w:rPr>
      </w:r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</w:r>
      <w:hyperlink r:id="rId9" w:tooltip="https://draw.io/" w:history="1">
        <w:r>
          <w:rPr>
            <w:rStyle w:val="186"/>
            <w:rFonts w:ascii="Times New Roman" w:hAnsi="Times New Roman" w:eastAsia="Times New Roman" w:cs="Times New Roman"/>
            <w:b/>
            <w:color w:val="0000ee"/>
            <w:sz w:val="28"/>
            <w:szCs w:val="28"/>
            <w:u w:val="none"/>
          </w:rPr>
          <w:t xml:space="preserve">Draw.io</w:t>
        </w:r>
      </w:hyperlink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Бесплатный, встроен в Confluence, Google Drive и VS Code. Умеет в BPMN.</w:t>
      </w:r>
      <w:r>
        <w:rPr>
          <w:sz w:val="28"/>
          <w:szCs w:val="28"/>
        </w:rPr>
      </w:r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Visio: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Классика Microsoft.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Методологии оптимизации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Анализ и моделирование обычно идут в рамках определенной методологии улучшений: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Lean (Бережливое производство):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Фокус на устранении потерь (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муда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): лишние перемещения, ожидание, дефекты, перепроизводство.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Six Sigma (Шесть сигм):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Фокус на снижении вариабельности и дефектов (статистический контроль качества). Методология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DMAIC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(Define, Measure, Analyze, Improve, Control).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BPR (Reengineering):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«Коренной переосмысление и радикальное перепроектирование». Не улучшение на 10%, а полная «пересборка» процесса с чистого листа.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Agile / BPM: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Гибкий подход к управлению процессами, когда изменения вносятся итеративно, небольшими релизами.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Практический шаблон описания процесса (паспорт процесса)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фиксации результата анализа используется документ: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Название: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Регистрация заказа клиента.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Границы: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От получения заявки до отгрузки со склада.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Владелец процесса: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Начальник отдела продаж.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Вход: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Заявка от клиента (телефон, сайт).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Выход: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Отгруженный товар / отказ с комментарием.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Поставщики входов: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Клиенты, Маркетинг.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Потребители выходов: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Клиенты, Бухгалтерия.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Ресурсы: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CRM-система, сотрудники, склад.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Показатели: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Время реакции на заявку ( &lt; 5 мин), конверсия в сделку ( %).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Типичные ошибки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Моделирование ради моделирования: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Создание красивых схем, которые потом лежат мертвым грузом без внедрения.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Избыточная детализация: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Попытка нарисовать процесс на 100 листов вместо выделения уровней абстракции.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Путаница «As-Is» и «To-Be»: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Моделирование того, как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должно быть по регламенту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вместо того, как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делается на самом деле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Отсутствие метрик: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Если процесс нарисован, но неясно, что именно в нем нужно измерить, улучшение измерить невозможно.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у вас есть конкретный запрос (например, «как описать процесс согласования договоров?», «какую нотацию выбрать для стартапа?» или «нужен пример BPMN-диаграммы»), я могу разобрать его более детально.</w:t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raw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2026-03-25T02:40:33Z</dcterms:modified>
</cp:coreProperties>
</file>