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BÀI TẬP LỚN SỐ 1 — MẬT MÃ &amp; AN NINH MẠNG</w:t>
      </w:r>
    </w:p>
    <w:p>
      <w:pPr>
        <w:spacing w:after="200"/>
        <w:jc w:val="center"/>
      </w:pPr>
      <w:r>
        <w:rPr>
          <w:b/>
          <w:bCs/>
          <w:color w:val="1F4E79"/>
          <w:sz w:val="26"/>
          <w:szCs w:val="26"/>
        </w:rPr>
        <w:t xml:space="preserve">README — Hướng dẫn sử dụng</w:t>
      </w:r>
    </w:p>
    <w:p>
      <w:pPr>
        <w:spacing w:after="100"/>
      </w:pPr>
      <w:r>
        <w:t xml:space="preserve">Gói sản phẩm gồm hai đề tài của Bài tập lớn số 1: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Đề 1.1 — Hệ thống Chat &amp; truyền tệp mã hóa đầu cuối (thư mục srcs/e2e_chat).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Đề 1.2 — Hạ tầng khóa công khai nội bộ: CA X.509, CRL/OCSP, HTTPS/TLS (thư mục srcs/pki).</w:t>
      </w:r>
    </w:p>
    <w:p>
      <w:pPr>
        <w:pStyle w:val="Heading1"/>
        <w:spacing w:after="120" w:before="220"/>
      </w:pPr>
      <w:r>
        <w:t xml:space="preserve">1. Yêu cầu môi trường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3.9 trở lên (đã kiểm thử trên Python 3.11).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Thư viện: cryptography &gt;= 41.0 (cài: pip install -r srcs/requirements.txt).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Các thư viện còn lại đều thuộc thư viện chuẩn của Python.</w:t>
      </w:r>
    </w:p>
    <w:p>
      <w:pPr>
        <w:pStyle w:val="Heading1"/>
        <w:spacing w:after="120" w:before="220"/>
      </w:pPr>
      <w:r>
        <w:t xml:space="preserve">2. Cấu hình MSSV của nhóm</w:t>
      </w:r>
    </w:p>
    <w:p>
      <w:pPr>
        <w:spacing w:after="100"/>
      </w:pPr>
      <w:r>
        <w:t xml:space="preserve">MSSV được lồng ghép bắt buộc vào chuỗi handshake, khóa khởi tạo và Subject của chứng thư. Có hai cách khai báo: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Cách 1: sửa tệp srcs/group.json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 "mssv": ["2312345", "2312346"]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Cách 2: đặt biến môi trường (ưu tiên hơn group.json)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export MSSV=2312345,2312346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Kiểm tra giá trị dẫn xuất: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srcs &amp;&amp; python3 -m common.group</w:t>
      </w:r>
    </w:p>
    <w:p>
      <w:pPr>
        <w:pStyle w:val="Heading1"/>
        <w:spacing w:after="120" w:before="220"/>
      </w:pPr>
      <w:r>
        <w:t xml:space="preserve">3. Đề 1.1 — Chat &amp; truyền tệp mã hóa đầu cuối</w:t>
      </w:r>
    </w:p>
    <w:p>
      <w:pPr>
        <w:spacing w:after="100"/>
      </w:pPr>
      <w:r>
        <w:t xml:space="preserve">Chạy nhanh toàn bộ (tự sinh khóa, bắt tay, gửi tin nhắn/tệp, phân tích MitM):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srcs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python3 demo_chat.py</w:t>
      </w:r>
    </w:p>
    <w:p>
      <w:pPr>
        <w:spacing w:after="100"/>
      </w:pPr>
      <w:r>
        <w:t xml:space="preserve">Chạy thủ công theo mô hình Client–Server (mỗi lệnh một cửa sổ terminal):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srcs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python3 -m e2e_chat.keygen alice bob        # sinh khóa RSA định danh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python3 -m e2e_chat.server --port 9000 --log  # relay server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python3 -m e2e_chat.client --user alice --peer bob --port 9000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python3 -m e2e_chat.client --user bob   --peer alice --port 9000</w:t>
      </w:r>
    </w:p>
    <w:p>
      <w:pPr>
        <w:spacing w:after="100"/>
      </w:pPr>
      <w:r>
        <w:t xml:space="preserve">Trong phiên chat: gõ văn bản để gửi tin nhắn; '/file &lt;đường_dẫn&gt;' để gửi tệp; '/quit' để thoát. Tệp nhận được lưu tại srcs/e2e_chat/data/downloads/&lt;user&gt;/.</w:t>
      </w:r>
    </w:p>
    <w:p>
      <w:pPr>
        <w:spacing w:after="100"/>
      </w:pPr>
      <w:r>
        <w:t xml:space="preserve">Phân tích an toàn trước MitM (toàn vẹn, chống phát lại, chống MitM khi có/không ký):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srcs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python3 -m e2e_chat.mitm_analysis</w:t>
      </w:r>
    </w:p>
    <w:p>
      <w:pPr>
        <w:pStyle w:val="Heading1"/>
        <w:spacing w:after="120" w:before="220"/>
      </w:pPr>
      <w:r>
        <w:t xml:space="preserve">4. Đề 1.2 — CA nội bộ / X.509 / CRL / OCSP / TLS</w:t>
      </w:r>
    </w:p>
    <w:p>
      <w:pPr>
        <w:spacing w:after="100"/>
      </w:pPr>
      <w:r>
        <w:t xml:space="preserve">Chạy nhanh toàn bộ (init CA → cấp chứng thư → HTTPS → OCSP → thu hồi → CRL):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srcs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python3 demo_pki.py</w:t>
      </w:r>
    </w:p>
    <w:p>
      <w:pPr>
        <w:spacing w:after="100"/>
      </w:pPr>
      <w:r>
        <w:t xml:space="preserve">Sử dụng qua dòng lệnh: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srcs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python3 -m pki.cli init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python3 -m pki.cli issue --cn localhost --san localhost --san 127.0.0.1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python3 -m pki.cli list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python3 -m pki.cli verify --cert pki/store/issued/localhost.crt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python3 -m pki.cli revoke --serial &lt;hex&gt; --reason key_compromise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python3 -m pki.cli crl</w:t>
      </w:r>
    </w:p>
    <w:p>
      <w:pPr>
        <w:spacing w:after="100"/>
      </w:pPr>
      <w:r>
        <w:t xml:space="preserve">Chạy Web Server HTTPS dùng chứng thư đã cấp và kiểm thử bằng curl: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python3 -m pki.https_server --cert pki/store/issued/localhost.fullchain.crt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--key  pki/store/issued/localhost.key --port 8443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curl --cacert pki/store/ca.crt https://localhost:8443/</w:t>
      </w:r>
    </w:p>
    <w:p>
      <w:pPr>
        <w:spacing w:after="100"/>
      </w:pPr>
      <w:r>
        <w:t xml:space="preserve">Chạy OCSP responder (kiểm tra trạng thái chứng thư theo serial, có ký bởi CA):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python3 -m pki.ocsp_responder --port 8888</w:t>
      </w:r>
    </w:p>
    <w:p>
      <w:pPr>
        <w:pStyle w:val="Heading1"/>
        <w:spacing w:after="120" w:before="220"/>
      </w:pPr>
      <w:r>
        <w:t xml:space="preserve">5. Kiểm thử tự động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srcs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python3 -m unittest discover -s tests -p 'test_*.py'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# 15 test: nhóm/record-layer, phiên chat trực tiếp, MitM, CA/CRL/OCSP/TLS</w:t>
      </w:r>
    </w:p>
    <w:p>
      <w:pPr>
        <w:pStyle w:val="Heading1"/>
        <w:spacing w:after="120" w:before="220"/>
      </w:pPr>
      <w:r>
        <w:t xml:space="preserve">6. Cấu trúc thư mục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Assignment1/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README.doc                (tài liệu này)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BaoCao_KyThuat.doc        (báo cáo kỹ thuật, chương 1–4)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srcs/                     (mã nguồn)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common/group.py       (lồng ghép MSSV: hello, SHA256, Subject)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e2e_chat/             (đề 1.1: protocol, server, client, keygen, mitm_analysis)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pki/                  (đề 1.2: ca, cli, https_server, ocsp_responder)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tests/                (kiểm thử unittest)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demo_chat.py, demo_pki.py, requirements.txt, group.json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└── refs/                     (tài liệu &amp; thư viện tham khảo)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Lưu ý an toàn: đây là sản phẩm học tập. Khóa riêng sinh ra chỉ để minh họa; không dùng cho môi trường thật.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2026-09-23T07:33:20.420Z</dcterms:created>
  <dcterms:modified xsi:type="dcterms:W3CDTF">2026-09-23T07:33:20.420Z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