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F1F1BF5" w14:textId="48EC3455" w:rsidR="0013695D" w:rsidRPr="00422DC9" w:rsidRDefault="00422DC9">
      <w:pPr>
        <w:pStyle w:val="berschrift1"/>
      </w:pPr>
      <w:r w:rsidRPr="00422DC9">
        <w:t>U</w:t>
      </w:r>
      <w:r w:rsidR="00000000" w:rsidRPr="00422DC9">
        <w:t xml:space="preserve">se-Case </w:t>
      </w:r>
      <w:r w:rsidRPr="00422DC9">
        <w:t>UC-05: „Datenbasis bereitstellen/aktualisieren“ (Systemfunktion)</w:t>
      </w:r>
    </w:p>
    <w:p w14:paraId="07803F54" w14:textId="77777777" w:rsidR="0013695D" w:rsidRDefault="00000000">
      <w:pPr>
        <w:pStyle w:val="berschrift2"/>
      </w:pPr>
      <w:r>
        <w:t xml:space="preserve">Überblick: </w:t>
      </w:r>
    </w:p>
    <w:p w14:paraId="472AC0EB" w14:textId="0F325D0B" w:rsidR="0013695D" w:rsidRDefault="00422DC9">
      <w:r w:rsidRPr="00422DC9">
        <w:rPr>
          <w:i/>
          <w:iCs/>
        </w:rPr>
        <w:t xml:space="preserve">Das System importiert bzw. aktualisiert die GHCN-Rohdaten (Stationsmetadaten und tägliche Messwerte) in die interne Datenhaltung. Anschließend stehen die Daten und abgeleitete Metadaten (z. B. erstes mögliches Anfangsjahr, letztes mögliches </w:t>
      </w:r>
      <w:proofErr w:type="spellStart"/>
      <w:r w:rsidRPr="00422DC9">
        <w:rPr>
          <w:i/>
          <w:iCs/>
        </w:rPr>
        <w:t>Endjahr</w:t>
      </w:r>
      <w:proofErr w:type="spellEnd"/>
      <w:r w:rsidRPr="00422DC9">
        <w:rPr>
          <w:i/>
          <w:iCs/>
        </w:rPr>
        <w:t>) für die übrigen Use Cases zur Verfügung.</w:t>
      </w:r>
    </w:p>
    <w:p w14:paraId="510557E6" w14:textId="77777777" w:rsidR="0013695D" w:rsidRDefault="0013695D"/>
    <w:p w14:paraId="55DEDD16" w14:textId="77777777" w:rsidR="00422DC9" w:rsidRDefault="00422DC9"/>
    <w:p w14:paraId="5509E294" w14:textId="77777777" w:rsidR="0013695D" w:rsidRDefault="00000000">
      <w:pPr>
        <w:pStyle w:val="berschrift2"/>
      </w:pPr>
      <w:r>
        <w:t>Geltungsbereich:</w:t>
      </w:r>
    </w:p>
    <w:p w14:paraId="5878897F" w14:textId="0D1569D1" w:rsidR="0013695D" w:rsidRPr="00422DC9" w:rsidRDefault="00422DC9">
      <w:pPr>
        <w:rPr>
          <w:i/>
          <w:iCs/>
        </w:rPr>
      </w:pPr>
      <w:r w:rsidRPr="00422DC9">
        <w:rPr>
          <w:i/>
          <w:iCs/>
        </w:rPr>
        <w:t>Webanwendung zur Auswertung und Darstellung von Temperaturdaten auf Basis von GHCN-Daten, ausgeführt in Client-Server-Architektur (Browser-Client, Server im Docker-Container).</w:t>
      </w:r>
    </w:p>
    <w:p w14:paraId="5E627A8E" w14:textId="77777777" w:rsidR="0013695D" w:rsidRDefault="0013695D"/>
    <w:p w14:paraId="2D1459E8" w14:textId="77777777" w:rsidR="00422DC9" w:rsidRDefault="00422DC9"/>
    <w:p w14:paraId="0304918D" w14:textId="77777777" w:rsidR="0013695D" w:rsidRDefault="00000000">
      <w:pPr>
        <w:pStyle w:val="berschrift2"/>
      </w:pPr>
      <w:r>
        <w:t xml:space="preserve">Anwendungsschicht: </w:t>
      </w:r>
    </w:p>
    <w:p w14:paraId="676FEE81" w14:textId="5DF80EA2" w:rsidR="0013695D" w:rsidRDefault="00422DC9">
      <w:r w:rsidRPr="00422DC9">
        <w:rPr>
          <w:i/>
          <w:iCs/>
        </w:rPr>
        <w:t>Systemfunktion.</w:t>
      </w:r>
    </w:p>
    <w:p w14:paraId="4C1DAD3E" w14:textId="77777777" w:rsidR="0013695D" w:rsidRDefault="0013695D"/>
    <w:p w14:paraId="298C1052" w14:textId="77777777" w:rsidR="0013695D" w:rsidRDefault="0013695D"/>
    <w:p w14:paraId="7D5AE9BC" w14:textId="77777777" w:rsidR="0013695D" w:rsidRDefault="00000000">
      <w:pPr>
        <w:pStyle w:val="berschrift2"/>
      </w:pPr>
      <w:r>
        <w:t xml:space="preserve">Primärer Akteur: </w:t>
      </w:r>
    </w:p>
    <w:p w14:paraId="75EC19DD" w14:textId="5AED7EB5" w:rsidR="0013695D" w:rsidRDefault="00422DC9">
      <w:r w:rsidRPr="00422DC9">
        <w:rPr>
          <w:i/>
          <w:iCs/>
        </w:rPr>
        <w:t>Administrator / Projektteam (führt Import/Update aus, z. B. initial oder bei Aktualisierung).</w:t>
      </w:r>
    </w:p>
    <w:p w14:paraId="7DA92AB8" w14:textId="77777777" w:rsidR="0013695D" w:rsidRDefault="0013695D"/>
    <w:p w14:paraId="5DD8C35D" w14:textId="77777777" w:rsidR="0013695D" w:rsidRDefault="0013695D"/>
    <w:p w14:paraId="5FCB9DA0" w14:textId="77777777" w:rsidR="0013695D" w:rsidRDefault="0013695D"/>
    <w:p w14:paraId="216AF0F9" w14:textId="77777777" w:rsidR="0013695D" w:rsidRDefault="00000000">
      <w:pPr>
        <w:pStyle w:val="berschrift2"/>
      </w:pPr>
      <w:r>
        <w:t xml:space="preserve">Weitere Akteure: </w:t>
      </w:r>
    </w:p>
    <w:p w14:paraId="727CC31C" w14:textId="77777777" w:rsidR="00422DC9" w:rsidRPr="00422DC9" w:rsidRDefault="00422DC9" w:rsidP="00422DC9">
      <w:pPr>
        <w:rPr>
          <w:i/>
          <w:iCs/>
        </w:rPr>
      </w:pPr>
      <w:r w:rsidRPr="00422DC9">
        <w:rPr>
          <w:i/>
          <w:iCs/>
        </w:rPr>
        <w:t>A1 Externe Datenquelle (GHCN/NOAA): stellt Rohdaten bereit (Download/Quelle).</w:t>
      </w:r>
    </w:p>
    <w:p w14:paraId="2A97D69E" w14:textId="3755FEF6" w:rsidR="0013695D" w:rsidRDefault="00422DC9" w:rsidP="00422DC9">
      <w:pPr>
        <w:rPr>
          <w:i/>
          <w:iCs/>
        </w:rPr>
      </w:pPr>
      <w:r w:rsidRPr="00422DC9">
        <w:rPr>
          <w:i/>
          <w:iCs/>
        </w:rPr>
        <w:t>A2 Interne Datenhaltung (Dateisystem/DB im Server-Container): nimmt importierte Daten und Metadaten auf.</w:t>
      </w:r>
    </w:p>
    <w:p w14:paraId="1E112A91" w14:textId="77777777" w:rsidR="0013695D" w:rsidRDefault="0013695D">
      <w:pPr>
        <w:rPr>
          <w:i/>
          <w:iCs/>
        </w:rPr>
      </w:pPr>
    </w:p>
    <w:p w14:paraId="139AB4E0" w14:textId="77777777" w:rsidR="0013695D" w:rsidRDefault="0013695D">
      <w:pPr>
        <w:rPr>
          <w:i/>
          <w:iCs/>
        </w:rPr>
      </w:pPr>
    </w:p>
    <w:p w14:paraId="3119B1B2" w14:textId="77777777" w:rsidR="0013695D" w:rsidRDefault="00000000">
      <w:pPr>
        <w:pStyle w:val="berschrift2"/>
      </w:pPr>
      <w:r>
        <w:t xml:space="preserve">Stakeholder und ihre Belange: </w:t>
      </w:r>
    </w:p>
    <w:p w14:paraId="5FE6F1A7" w14:textId="77777777" w:rsidR="00422DC9" w:rsidRPr="00422DC9" w:rsidRDefault="00422DC9" w:rsidP="00422DC9">
      <w:pPr>
        <w:rPr>
          <w:i/>
          <w:iCs/>
        </w:rPr>
      </w:pPr>
      <w:r w:rsidRPr="00422DC9">
        <w:rPr>
          <w:i/>
          <w:iCs/>
        </w:rPr>
        <w:t>S1 Nutzer</w:t>
      </w:r>
    </w:p>
    <w:p w14:paraId="39D17DEB" w14:textId="77777777" w:rsidR="00422DC9" w:rsidRPr="00422DC9" w:rsidRDefault="00422DC9" w:rsidP="00422DC9">
      <w:pPr>
        <w:rPr>
          <w:i/>
          <w:iCs/>
        </w:rPr>
      </w:pPr>
      <w:r w:rsidRPr="00422DC9">
        <w:rPr>
          <w:i/>
          <w:iCs/>
        </w:rPr>
        <w:t xml:space="preserve">- will, dass Stationssuche und Auswertungen </w:t>
      </w:r>
      <w:r w:rsidRPr="00422DC9">
        <w:rPr>
          <w:rFonts w:hint="eastAsia"/>
          <w:i/>
          <w:iCs/>
        </w:rPr>
        <w:t>ü</w:t>
      </w:r>
      <w:r w:rsidRPr="00422DC9">
        <w:rPr>
          <w:i/>
          <w:iCs/>
        </w:rPr>
        <w:t>berhaupt funktionieren (Daten m</w:t>
      </w:r>
      <w:r w:rsidRPr="00422DC9">
        <w:rPr>
          <w:rFonts w:hint="eastAsia"/>
          <w:i/>
          <w:iCs/>
        </w:rPr>
        <w:t>ü</w:t>
      </w:r>
      <w:r w:rsidRPr="00422DC9">
        <w:rPr>
          <w:i/>
          <w:iCs/>
        </w:rPr>
        <w:t>ssen vorhanden sein)</w:t>
      </w:r>
    </w:p>
    <w:p w14:paraId="34D86994" w14:textId="77777777" w:rsidR="00422DC9" w:rsidRPr="00422DC9" w:rsidRDefault="00422DC9" w:rsidP="00422DC9">
      <w:pPr>
        <w:rPr>
          <w:i/>
          <w:iCs/>
        </w:rPr>
      </w:pPr>
      <w:r w:rsidRPr="00422DC9">
        <w:rPr>
          <w:i/>
          <w:iCs/>
        </w:rPr>
        <w:t xml:space="preserve">- will konsistente Ergebnisse (keine </w:t>
      </w:r>
      <w:r w:rsidRPr="00422DC9">
        <w:rPr>
          <w:rFonts w:hint="eastAsia"/>
          <w:i/>
          <w:iCs/>
        </w:rPr>
        <w:t>„</w:t>
      </w:r>
      <w:r w:rsidRPr="00422DC9">
        <w:rPr>
          <w:i/>
          <w:iCs/>
        </w:rPr>
        <w:t>halben</w:t>
      </w:r>
      <w:r w:rsidRPr="00422DC9">
        <w:rPr>
          <w:rFonts w:hint="eastAsia"/>
          <w:i/>
          <w:iCs/>
        </w:rPr>
        <w:t>“</w:t>
      </w:r>
      <w:r w:rsidRPr="00422DC9">
        <w:rPr>
          <w:i/>
          <w:iCs/>
        </w:rPr>
        <w:t xml:space="preserve"> Updates)</w:t>
      </w:r>
    </w:p>
    <w:p w14:paraId="6D5717FF" w14:textId="77777777" w:rsidR="00422DC9" w:rsidRPr="00422DC9" w:rsidRDefault="00422DC9" w:rsidP="00422DC9">
      <w:pPr>
        <w:rPr>
          <w:i/>
          <w:iCs/>
        </w:rPr>
      </w:pPr>
    </w:p>
    <w:p w14:paraId="41408B8C" w14:textId="77777777" w:rsidR="00422DC9" w:rsidRPr="00422DC9" w:rsidRDefault="00422DC9" w:rsidP="00422DC9">
      <w:pPr>
        <w:rPr>
          <w:i/>
          <w:iCs/>
        </w:rPr>
      </w:pPr>
      <w:r w:rsidRPr="00422DC9">
        <w:rPr>
          <w:i/>
          <w:iCs/>
        </w:rPr>
        <w:t>S2 Auftraggeber (Prof. Funk)</w:t>
      </w:r>
    </w:p>
    <w:p w14:paraId="643641B7" w14:textId="77777777" w:rsidR="00422DC9" w:rsidRPr="00422DC9" w:rsidRDefault="00422DC9" w:rsidP="00422DC9">
      <w:pPr>
        <w:rPr>
          <w:i/>
          <w:iCs/>
        </w:rPr>
      </w:pPr>
      <w:r w:rsidRPr="00422DC9">
        <w:rPr>
          <w:i/>
          <w:iCs/>
        </w:rPr>
        <w:t>- will eine lauff</w:t>
      </w:r>
      <w:r w:rsidRPr="00422DC9">
        <w:rPr>
          <w:rFonts w:hint="eastAsia"/>
          <w:i/>
          <w:iCs/>
        </w:rPr>
        <w:t>ä</w:t>
      </w:r>
      <w:r w:rsidRPr="00422DC9">
        <w:rPr>
          <w:i/>
          <w:iCs/>
        </w:rPr>
        <w:t>hige Anwendung mit korrekter Datenbasis</w:t>
      </w:r>
    </w:p>
    <w:p w14:paraId="1083EABE" w14:textId="77777777" w:rsidR="00422DC9" w:rsidRPr="00422DC9" w:rsidRDefault="00422DC9" w:rsidP="00422DC9">
      <w:pPr>
        <w:rPr>
          <w:i/>
          <w:iCs/>
        </w:rPr>
      </w:pPr>
    </w:p>
    <w:p w14:paraId="2FD125A9" w14:textId="6FD56C79" w:rsidR="00422DC9" w:rsidRPr="00422DC9" w:rsidRDefault="00422DC9" w:rsidP="00422DC9">
      <w:pPr>
        <w:rPr>
          <w:i/>
          <w:iCs/>
          <w:lang w:val="en-US"/>
        </w:rPr>
      </w:pPr>
      <w:r w:rsidRPr="00422DC9">
        <w:rPr>
          <w:i/>
          <w:iCs/>
          <w:lang w:val="en-US"/>
        </w:rPr>
        <w:lastRenderedPageBreak/>
        <w:t xml:space="preserve">S3 </w:t>
      </w:r>
      <w:proofErr w:type="spellStart"/>
      <w:r w:rsidRPr="00422DC9">
        <w:rPr>
          <w:i/>
          <w:iCs/>
          <w:lang w:val="en-US"/>
        </w:rPr>
        <w:t>Technischer</w:t>
      </w:r>
      <w:proofErr w:type="spellEnd"/>
      <w:r w:rsidRPr="00422DC9">
        <w:rPr>
          <w:i/>
          <w:iCs/>
          <w:lang w:val="en-US"/>
        </w:rPr>
        <w:t xml:space="preserve"> </w:t>
      </w:r>
      <w:proofErr w:type="gramStart"/>
      <w:r w:rsidRPr="00422DC9">
        <w:rPr>
          <w:i/>
          <w:iCs/>
          <w:lang w:val="en-US"/>
        </w:rPr>
        <w:t>Consultant</w:t>
      </w:r>
      <w:r w:rsidRPr="00422DC9">
        <w:rPr>
          <w:i/>
          <w:iCs/>
          <w:lang w:val="en-US"/>
        </w:rPr>
        <w:t>(</w:t>
      </w:r>
      <w:proofErr w:type="gramEnd"/>
      <w:r w:rsidRPr="00422DC9">
        <w:rPr>
          <w:i/>
          <w:iCs/>
          <w:lang w:val="en-US"/>
        </w:rPr>
        <w:t>Herr G</w:t>
      </w:r>
      <w:r>
        <w:rPr>
          <w:i/>
          <w:iCs/>
          <w:lang w:val="en-US"/>
        </w:rPr>
        <w:t>ommlich)</w:t>
      </w:r>
    </w:p>
    <w:p w14:paraId="059E8570" w14:textId="77777777" w:rsidR="00422DC9" w:rsidRPr="00422DC9" w:rsidRDefault="00422DC9" w:rsidP="00422DC9">
      <w:pPr>
        <w:rPr>
          <w:i/>
          <w:iCs/>
        </w:rPr>
      </w:pPr>
      <w:r w:rsidRPr="00422DC9">
        <w:rPr>
          <w:i/>
          <w:iCs/>
        </w:rPr>
        <w:t xml:space="preserve">- will robuste, reproduzierbare Datenhaltung/Import (idempotent, nachvollziehbar, </w:t>
      </w:r>
      <w:proofErr w:type="spellStart"/>
      <w:r w:rsidRPr="00422DC9">
        <w:rPr>
          <w:i/>
          <w:iCs/>
        </w:rPr>
        <w:t>logging</w:t>
      </w:r>
      <w:proofErr w:type="spellEnd"/>
      <w:r w:rsidRPr="00422DC9">
        <w:rPr>
          <w:i/>
          <w:iCs/>
        </w:rPr>
        <w:t>)</w:t>
      </w:r>
    </w:p>
    <w:p w14:paraId="2D71C047" w14:textId="77777777" w:rsidR="00422DC9" w:rsidRPr="00422DC9" w:rsidRDefault="00422DC9" w:rsidP="00422DC9">
      <w:pPr>
        <w:rPr>
          <w:i/>
          <w:iCs/>
        </w:rPr>
      </w:pPr>
    </w:p>
    <w:p w14:paraId="7FEA2C2C" w14:textId="77777777" w:rsidR="00422DC9" w:rsidRPr="00422DC9" w:rsidRDefault="00422DC9" w:rsidP="00422DC9">
      <w:pPr>
        <w:rPr>
          <w:i/>
          <w:iCs/>
        </w:rPr>
      </w:pPr>
      <w:r w:rsidRPr="00422DC9">
        <w:rPr>
          <w:i/>
          <w:iCs/>
        </w:rPr>
        <w:t>S4 Projektteam</w:t>
      </w:r>
    </w:p>
    <w:p w14:paraId="65BDE122" w14:textId="55AD7FA8" w:rsidR="0013695D" w:rsidRDefault="00422DC9" w:rsidP="00422DC9">
      <w:r w:rsidRPr="00422DC9">
        <w:rPr>
          <w:i/>
          <w:iCs/>
        </w:rPr>
        <w:t>- will einen klar definierten, testbaren Weg zur Datenbereitstellung (f</w:t>
      </w:r>
      <w:r w:rsidRPr="00422DC9">
        <w:rPr>
          <w:rFonts w:hint="eastAsia"/>
          <w:i/>
          <w:iCs/>
        </w:rPr>
        <w:t>ü</w:t>
      </w:r>
      <w:r w:rsidRPr="00422DC9">
        <w:rPr>
          <w:i/>
          <w:iCs/>
        </w:rPr>
        <w:t>r Unit-/Systemtests und Abnahme)</w:t>
      </w:r>
    </w:p>
    <w:p w14:paraId="4072CFC9" w14:textId="77777777" w:rsidR="0013695D" w:rsidRDefault="0013695D"/>
    <w:p w14:paraId="0F9A2438" w14:textId="77777777" w:rsidR="0013695D" w:rsidRDefault="0013695D"/>
    <w:p w14:paraId="276C35C9" w14:textId="77777777" w:rsidR="0013695D" w:rsidRDefault="00000000">
      <w:pPr>
        <w:pStyle w:val="berschrift2"/>
      </w:pPr>
      <w:r>
        <w:t xml:space="preserve">Vorbedingungen: </w:t>
      </w:r>
    </w:p>
    <w:p w14:paraId="29FE2257" w14:textId="77777777" w:rsidR="00422DC9" w:rsidRPr="00422DC9" w:rsidRDefault="00422DC9" w:rsidP="00422DC9">
      <w:pPr>
        <w:rPr>
          <w:i/>
          <w:iCs/>
        </w:rPr>
      </w:pPr>
      <w:r w:rsidRPr="00422DC9">
        <w:rPr>
          <w:i/>
          <w:iCs/>
        </w:rPr>
        <w:t>1. Die Importquelle ist definiert (Download-URL/Repository oder bereitgestellte Dateien).</w:t>
      </w:r>
    </w:p>
    <w:p w14:paraId="15782638" w14:textId="77777777" w:rsidR="00422DC9" w:rsidRPr="00422DC9" w:rsidRDefault="00422DC9" w:rsidP="00422DC9">
      <w:pPr>
        <w:rPr>
          <w:i/>
          <w:iCs/>
        </w:rPr>
      </w:pPr>
      <w:r w:rsidRPr="00422DC9">
        <w:rPr>
          <w:i/>
          <w:iCs/>
        </w:rPr>
        <w:t>2. Der Server hat Zugriff auf die Quelle (Netzwerk) bzw. auf bereitgestellte Importdateien.</w:t>
      </w:r>
    </w:p>
    <w:p w14:paraId="3C600237" w14:textId="3D5EF82D" w:rsidR="0013695D" w:rsidRDefault="00422DC9" w:rsidP="00422DC9">
      <w:r w:rsidRPr="00422DC9">
        <w:rPr>
          <w:i/>
          <w:iCs/>
        </w:rPr>
        <w:t>3. Ausreichend Speicherplatz und Schreibrechte f</w:t>
      </w:r>
      <w:r w:rsidRPr="00422DC9">
        <w:rPr>
          <w:rFonts w:hint="eastAsia"/>
          <w:i/>
          <w:iCs/>
        </w:rPr>
        <w:t>ü</w:t>
      </w:r>
      <w:r w:rsidRPr="00422DC9">
        <w:rPr>
          <w:i/>
          <w:iCs/>
        </w:rPr>
        <w:t>r die interne Datenhaltung sind vorhanden.</w:t>
      </w:r>
    </w:p>
    <w:p w14:paraId="4A41D1D2" w14:textId="77777777" w:rsidR="0013695D" w:rsidRDefault="0013695D"/>
    <w:p w14:paraId="5A1B36F6" w14:textId="77777777" w:rsidR="0013695D" w:rsidRDefault="0013695D"/>
    <w:p w14:paraId="611854C1" w14:textId="77777777" w:rsidR="0013695D" w:rsidRDefault="00000000">
      <w:pPr>
        <w:pStyle w:val="berschrift2"/>
      </w:pPr>
      <w:r>
        <w:t>Nachbedingungen:</w:t>
      </w:r>
    </w:p>
    <w:p w14:paraId="5294597B" w14:textId="77777777" w:rsidR="00422DC9" w:rsidRPr="00422DC9" w:rsidRDefault="00422DC9" w:rsidP="00422DC9">
      <w:pPr>
        <w:rPr>
          <w:i/>
          <w:iCs/>
        </w:rPr>
      </w:pPr>
      <w:r w:rsidRPr="00422DC9">
        <w:rPr>
          <w:i/>
          <w:iCs/>
        </w:rPr>
        <w:t>Erfolg:</w:t>
      </w:r>
    </w:p>
    <w:p w14:paraId="2039A505" w14:textId="77777777" w:rsidR="00422DC9" w:rsidRPr="00422DC9" w:rsidRDefault="00422DC9" w:rsidP="00422DC9">
      <w:pPr>
        <w:rPr>
          <w:i/>
          <w:iCs/>
        </w:rPr>
      </w:pPr>
      <w:r w:rsidRPr="00422DC9">
        <w:rPr>
          <w:i/>
          <w:iCs/>
        </w:rPr>
        <w:t>- Stationsmetadaten und t</w:t>
      </w:r>
      <w:r w:rsidRPr="00422DC9">
        <w:rPr>
          <w:rFonts w:hint="eastAsia"/>
          <w:i/>
          <w:iCs/>
        </w:rPr>
        <w:t>ä</w:t>
      </w:r>
      <w:r w:rsidRPr="00422DC9">
        <w:rPr>
          <w:i/>
          <w:iCs/>
        </w:rPr>
        <w:t>gliche Messwerte sind in der internen Datenhaltung verf</w:t>
      </w:r>
      <w:r w:rsidRPr="00422DC9">
        <w:rPr>
          <w:rFonts w:hint="eastAsia"/>
          <w:i/>
          <w:iCs/>
        </w:rPr>
        <w:t>ü</w:t>
      </w:r>
      <w:r w:rsidRPr="00422DC9">
        <w:rPr>
          <w:i/>
          <w:iCs/>
        </w:rPr>
        <w:t>gbar.</w:t>
      </w:r>
    </w:p>
    <w:p w14:paraId="5E7C626B" w14:textId="77777777" w:rsidR="00422DC9" w:rsidRPr="00422DC9" w:rsidRDefault="00422DC9" w:rsidP="00422DC9">
      <w:pPr>
        <w:rPr>
          <w:i/>
          <w:iCs/>
        </w:rPr>
      </w:pPr>
      <w:r w:rsidRPr="00422DC9">
        <w:rPr>
          <w:i/>
          <w:iCs/>
        </w:rPr>
        <w:t>- Abgeleitete Metadaten sind aktualisiert (z. B. erstes m</w:t>
      </w:r>
      <w:r w:rsidRPr="00422DC9">
        <w:rPr>
          <w:rFonts w:hint="eastAsia"/>
          <w:i/>
          <w:iCs/>
        </w:rPr>
        <w:t>ö</w:t>
      </w:r>
      <w:r w:rsidRPr="00422DC9">
        <w:rPr>
          <w:i/>
          <w:iCs/>
        </w:rPr>
        <w:t>gliches Anfangsjahr, letztes m</w:t>
      </w:r>
      <w:r w:rsidRPr="00422DC9">
        <w:rPr>
          <w:rFonts w:hint="eastAsia"/>
          <w:i/>
          <w:iCs/>
        </w:rPr>
        <w:t>ö</w:t>
      </w:r>
      <w:r w:rsidRPr="00422DC9">
        <w:rPr>
          <w:i/>
          <w:iCs/>
        </w:rPr>
        <w:t xml:space="preserve">gliches </w:t>
      </w:r>
      <w:proofErr w:type="spellStart"/>
      <w:r w:rsidRPr="00422DC9">
        <w:rPr>
          <w:i/>
          <w:iCs/>
        </w:rPr>
        <w:t>Endjahr</w:t>
      </w:r>
      <w:proofErr w:type="spellEnd"/>
      <w:r w:rsidRPr="00422DC9">
        <w:rPr>
          <w:i/>
          <w:iCs/>
        </w:rPr>
        <w:t xml:space="preserve">; </w:t>
      </w:r>
      <w:proofErr w:type="spellStart"/>
      <w:r w:rsidRPr="00422DC9">
        <w:rPr>
          <w:i/>
          <w:iCs/>
        </w:rPr>
        <w:t>station</w:t>
      </w:r>
      <w:proofErr w:type="spellEnd"/>
      <w:r w:rsidRPr="00422DC9">
        <w:rPr>
          <w:i/>
          <w:iCs/>
        </w:rPr>
        <w:t>-spezifische Verf</w:t>
      </w:r>
      <w:r w:rsidRPr="00422DC9">
        <w:rPr>
          <w:rFonts w:hint="eastAsia"/>
          <w:i/>
          <w:iCs/>
        </w:rPr>
        <w:t>ü</w:t>
      </w:r>
      <w:r w:rsidRPr="00422DC9">
        <w:rPr>
          <w:i/>
          <w:iCs/>
        </w:rPr>
        <w:t>gbarkeitsinfos).</w:t>
      </w:r>
    </w:p>
    <w:p w14:paraId="64D88626" w14:textId="77777777" w:rsidR="00422DC9" w:rsidRPr="00422DC9" w:rsidRDefault="00422DC9" w:rsidP="00422DC9">
      <w:pPr>
        <w:rPr>
          <w:i/>
          <w:iCs/>
        </w:rPr>
      </w:pPr>
      <w:r w:rsidRPr="00422DC9">
        <w:rPr>
          <w:i/>
          <w:iCs/>
        </w:rPr>
        <w:t>- Der Import/Update ist protokolliert (Zeitpunkt, Anzahl Datens</w:t>
      </w:r>
      <w:r w:rsidRPr="00422DC9">
        <w:rPr>
          <w:rFonts w:hint="eastAsia"/>
          <w:i/>
          <w:iCs/>
        </w:rPr>
        <w:t>ä</w:t>
      </w:r>
      <w:r w:rsidRPr="00422DC9">
        <w:rPr>
          <w:i/>
          <w:iCs/>
        </w:rPr>
        <w:t>tze, ggf. Warnungen/Fehler).</w:t>
      </w:r>
    </w:p>
    <w:p w14:paraId="619F537E" w14:textId="77777777" w:rsidR="00422DC9" w:rsidRPr="00422DC9" w:rsidRDefault="00422DC9" w:rsidP="00422DC9">
      <w:pPr>
        <w:rPr>
          <w:i/>
          <w:iCs/>
        </w:rPr>
      </w:pPr>
    </w:p>
    <w:p w14:paraId="3852F3FF" w14:textId="77777777" w:rsidR="00422DC9" w:rsidRPr="00422DC9" w:rsidRDefault="00422DC9" w:rsidP="00422DC9">
      <w:pPr>
        <w:rPr>
          <w:i/>
          <w:iCs/>
        </w:rPr>
      </w:pPr>
      <w:r w:rsidRPr="00422DC9">
        <w:rPr>
          <w:i/>
          <w:iCs/>
        </w:rPr>
        <w:t>Fehlschlag/Abbruch:</w:t>
      </w:r>
    </w:p>
    <w:p w14:paraId="616754B4" w14:textId="77777777" w:rsidR="00422DC9" w:rsidRPr="00422DC9" w:rsidRDefault="00422DC9" w:rsidP="00422DC9">
      <w:pPr>
        <w:rPr>
          <w:i/>
          <w:iCs/>
        </w:rPr>
      </w:pPr>
      <w:r w:rsidRPr="00422DC9">
        <w:rPr>
          <w:i/>
          <w:iCs/>
        </w:rPr>
        <w:t>- Keine teilweise/inkonsistente Datenbasis wird aktiv geschaltet (Rollback/alte Daten bleiben g</w:t>
      </w:r>
      <w:r w:rsidRPr="00422DC9">
        <w:rPr>
          <w:rFonts w:hint="eastAsia"/>
          <w:i/>
          <w:iCs/>
        </w:rPr>
        <w:t>ü</w:t>
      </w:r>
      <w:r w:rsidRPr="00422DC9">
        <w:rPr>
          <w:i/>
          <w:iCs/>
        </w:rPr>
        <w:t>ltig).</w:t>
      </w:r>
    </w:p>
    <w:p w14:paraId="0EBC1925" w14:textId="542959C7" w:rsidR="0013695D" w:rsidRDefault="00422DC9" w:rsidP="00422DC9">
      <w:r w:rsidRPr="00422DC9">
        <w:rPr>
          <w:i/>
          <w:iCs/>
        </w:rPr>
        <w:t>- Eine verst</w:t>
      </w:r>
      <w:r w:rsidRPr="00422DC9">
        <w:rPr>
          <w:rFonts w:hint="eastAsia"/>
          <w:i/>
          <w:iCs/>
        </w:rPr>
        <w:t>ä</w:t>
      </w:r>
      <w:r w:rsidRPr="00422DC9">
        <w:rPr>
          <w:i/>
          <w:iCs/>
        </w:rPr>
        <w:t>ndliche Fehlermeldung bzw. ein Logeintrag ist verf</w:t>
      </w:r>
      <w:r w:rsidRPr="00422DC9">
        <w:rPr>
          <w:rFonts w:hint="eastAsia"/>
          <w:i/>
          <w:iCs/>
        </w:rPr>
        <w:t>ü</w:t>
      </w:r>
      <w:r w:rsidRPr="00422DC9">
        <w:rPr>
          <w:i/>
          <w:iCs/>
        </w:rPr>
        <w:t>gbar.</w:t>
      </w:r>
    </w:p>
    <w:p w14:paraId="611D6C7E" w14:textId="77777777" w:rsidR="0013695D" w:rsidRDefault="0013695D"/>
    <w:p w14:paraId="40D805A0" w14:textId="77777777" w:rsidR="0013695D" w:rsidRDefault="0013695D"/>
    <w:p w14:paraId="3A5C9B86" w14:textId="77777777" w:rsidR="0013695D" w:rsidRDefault="00000000">
      <w:pPr>
        <w:pStyle w:val="berschrift2"/>
      </w:pPr>
      <w:r>
        <w:t>Hauptzweig:</w:t>
      </w:r>
    </w:p>
    <w:p w14:paraId="6CCE7782" w14:textId="77777777" w:rsidR="00422DC9" w:rsidRPr="00422DC9" w:rsidRDefault="00422DC9" w:rsidP="00422DC9">
      <w:pPr>
        <w:rPr>
          <w:i/>
          <w:iCs/>
        </w:rPr>
      </w:pPr>
      <w:r w:rsidRPr="00422DC9">
        <w:rPr>
          <w:i/>
          <w:iCs/>
        </w:rPr>
        <w:t xml:space="preserve">1. Administrator startet </w:t>
      </w:r>
      <w:r w:rsidRPr="00422DC9">
        <w:rPr>
          <w:rFonts w:hint="eastAsia"/>
          <w:i/>
          <w:iCs/>
        </w:rPr>
        <w:t>„</w:t>
      </w:r>
      <w:r w:rsidRPr="00422DC9">
        <w:rPr>
          <w:i/>
          <w:iCs/>
        </w:rPr>
        <w:t>Datenbasis bereitstellen/aktualisieren</w:t>
      </w:r>
      <w:r w:rsidRPr="00422DC9">
        <w:rPr>
          <w:rFonts w:hint="eastAsia"/>
          <w:i/>
          <w:iCs/>
        </w:rPr>
        <w:t>“</w:t>
      </w:r>
      <w:r w:rsidRPr="00422DC9">
        <w:rPr>
          <w:i/>
          <w:iCs/>
        </w:rPr>
        <w:t>.</w:t>
      </w:r>
    </w:p>
    <w:p w14:paraId="47CBABDD" w14:textId="77777777" w:rsidR="00422DC9" w:rsidRPr="00422DC9" w:rsidRDefault="00422DC9" w:rsidP="00422DC9">
      <w:pPr>
        <w:rPr>
          <w:i/>
          <w:iCs/>
        </w:rPr>
      </w:pPr>
      <w:r w:rsidRPr="00422DC9">
        <w:rPr>
          <w:i/>
          <w:iCs/>
        </w:rPr>
        <w:t>2. System pr</w:t>
      </w:r>
      <w:r w:rsidRPr="00422DC9">
        <w:rPr>
          <w:rFonts w:hint="eastAsia"/>
          <w:i/>
          <w:iCs/>
        </w:rPr>
        <w:t>ü</w:t>
      </w:r>
      <w:r w:rsidRPr="00422DC9">
        <w:rPr>
          <w:i/>
          <w:iCs/>
        </w:rPr>
        <w:t>ft, ob bereits eine Datenbasis existiert und legt einen Import-Lauf (</w:t>
      </w:r>
      <w:proofErr w:type="spellStart"/>
      <w:r w:rsidRPr="00422DC9">
        <w:rPr>
          <w:i/>
          <w:iCs/>
        </w:rPr>
        <w:t>Staging</w:t>
      </w:r>
      <w:proofErr w:type="spellEnd"/>
      <w:r w:rsidRPr="00422DC9">
        <w:rPr>
          <w:i/>
          <w:iCs/>
        </w:rPr>
        <w:t>-Bereich) an.</w:t>
      </w:r>
    </w:p>
    <w:p w14:paraId="6B8D1E04" w14:textId="77777777" w:rsidR="00422DC9" w:rsidRPr="00422DC9" w:rsidRDefault="00422DC9" w:rsidP="00422DC9">
      <w:pPr>
        <w:rPr>
          <w:i/>
          <w:iCs/>
        </w:rPr>
      </w:pPr>
      <w:r w:rsidRPr="00422DC9">
        <w:rPr>
          <w:i/>
          <w:iCs/>
        </w:rPr>
        <w:t>3. System beschafft die Rohdaten (Download oder Einlesen bereitgestellter Dateien).</w:t>
      </w:r>
    </w:p>
    <w:p w14:paraId="1FC56C67" w14:textId="77777777" w:rsidR="00422DC9" w:rsidRPr="00422DC9" w:rsidRDefault="00422DC9" w:rsidP="00422DC9">
      <w:pPr>
        <w:rPr>
          <w:i/>
          <w:iCs/>
        </w:rPr>
      </w:pPr>
      <w:r w:rsidRPr="00422DC9">
        <w:rPr>
          <w:i/>
          <w:iCs/>
        </w:rPr>
        <w:t>4. System validiert die Rohdaten (Format, Lesbarkeit, minimale Vollst</w:t>
      </w:r>
      <w:r w:rsidRPr="00422DC9">
        <w:rPr>
          <w:rFonts w:hint="eastAsia"/>
          <w:i/>
          <w:iCs/>
        </w:rPr>
        <w:t>ä</w:t>
      </w:r>
      <w:r w:rsidRPr="00422DC9">
        <w:rPr>
          <w:i/>
          <w:iCs/>
        </w:rPr>
        <w:t>ndigkeit).</w:t>
      </w:r>
    </w:p>
    <w:p w14:paraId="73DC6316" w14:textId="77777777" w:rsidR="00422DC9" w:rsidRPr="00422DC9" w:rsidRDefault="00422DC9" w:rsidP="00422DC9">
      <w:pPr>
        <w:rPr>
          <w:i/>
          <w:iCs/>
        </w:rPr>
      </w:pPr>
      <w:r w:rsidRPr="00422DC9">
        <w:rPr>
          <w:i/>
          <w:iCs/>
        </w:rPr>
        <w:t>5. System extrahiert Stationsmetadaten (u. a. Stations-ID, Koordinaten) und Messwerte in das interne Datenformat.</w:t>
      </w:r>
    </w:p>
    <w:p w14:paraId="68D2419E" w14:textId="77777777" w:rsidR="00422DC9" w:rsidRPr="00422DC9" w:rsidRDefault="00422DC9" w:rsidP="00422DC9">
      <w:pPr>
        <w:rPr>
          <w:i/>
          <w:iCs/>
        </w:rPr>
      </w:pPr>
      <w:r w:rsidRPr="00422DC9">
        <w:rPr>
          <w:i/>
          <w:iCs/>
        </w:rPr>
        <w:t>6. System berechnet/aktualisiert abgeleitete Metadaten (z. B. erstes m</w:t>
      </w:r>
      <w:r w:rsidRPr="00422DC9">
        <w:rPr>
          <w:rFonts w:hint="eastAsia"/>
          <w:i/>
          <w:iCs/>
        </w:rPr>
        <w:t>ö</w:t>
      </w:r>
      <w:r w:rsidRPr="00422DC9">
        <w:rPr>
          <w:i/>
          <w:iCs/>
        </w:rPr>
        <w:t>gliches Anfangsjahr, letztes m</w:t>
      </w:r>
      <w:r w:rsidRPr="00422DC9">
        <w:rPr>
          <w:rFonts w:hint="eastAsia"/>
          <w:i/>
          <w:iCs/>
        </w:rPr>
        <w:t>ö</w:t>
      </w:r>
      <w:r w:rsidRPr="00422DC9">
        <w:rPr>
          <w:i/>
          <w:iCs/>
        </w:rPr>
        <w:t xml:space="preserve">gliches </w:t>
      </w:r>
      <w:proofErr w:type="spellStart"/>
      <w:r w:rsidRPr="00422DC9">
        <w:rPr>
          <w:i/>
          <w:iCs/>
        </w:rPr>
        <w:t>Endjahr</w:t>
      </w:r>
      <w:proofErr w:type="spellEnd"/>
      <w:r w:rsidRPr="00422DC9">
        <w:rPr>
          <w:i/>
          <w:iCs/>
        </w:rPr>
        <w:t>, Verf</w:t>
      </w:r>
      <w:r w:rsidRPr="00422DC9">
        <w:rPr>
          <w:rFonts w:hint="eastAsia"/>
          <w:i/>
          <w:iCs/>
        </w:rPr>
        <w:t>ü</w:t>
      </w:r>
      <w:r w:rsidRPr="00422DC9">
        <w:rPr>
          <w:i/>
          <w:iCs/>
        </w:rPr>
        <w:t>gbarkeitsinfos pro Station).</w:t>
      </w:r>
    </w:p>
    <w:p w14:paraId="652C49B3" w14:textId="77777777" w:rsidR="00422DC9" w:rsidRPr="00422DC9" w:rsidRDefault="00422DC9" w:rsidP="00422DC9">
      <w:pPr>
        <w:rPr>
          <w:i/>
          <w:iCs/>
        </w:rPr>
      </w:pPr>
      <w:r w:rsidRPr="00422DC9">
        <w:rPr>
          <w:i/>
          <w:iCs/>
        </w:rPr>
        <w:t>7. System schaltet die neue Datenbasis atomar aktiv (</w:t>
      </w:r>
      <w:proofErr w:type="spellStart"/>
      <w:r w:rsidRPr="00422DC9">
        <w:rPr>
          <w:i/>
          <w:iCs/>
        </w:rPr>
        <w:t>Staging</w:t>
      </w:r>
      <w:proofErr w:type="spellEnd"/>
      <w:r w:rsidRPr="00422DC9">
        <w:rPr>
          <w:i/>
          <w:iCs/>
        </w:rPr>
        <w:t xml:space="preserve"> → produktiv) und ersetzt/aktualisiert die vorherige Version.</w:t>
      </w:r>
    </w:p>
    <w:p w14:paraId="190440E8" w14:textId="6F14492B" w:rsidR="0013695D" w:rsidRDefault="00422DC9" w:rsidP="00422DC9">
      <w:r w:rsidRPr="00422DC9">
        <w:rPr>
          <w:i/>
          <w:iCs/>
        </w:rPr>
        <w:t>8. System protokolliert das Ergebnis (Erfolg, Laufzeit, Anzahl Stationen/Messwerte, Warnungen).</w:t>
      </w:r>
    </w:p>
    <w:p w14:paraId="533AD25B" w14:textId="77777777" w:rsidR="0013695D" w:rsidRDefault="0013695D"/>
    <w:p w14:paraId="12A4D13E" w14:textId="77777777" w:rsidR="0013695D" w:rsidRDefault="0013695D"/>
    <w:p w14:paraId="57FBE561" w14:textId="77777777" w:rsidR="0013695D" w:rsidRDefault="0013695D"/>
    <w:p w14:paraId="759B9A5E" w14:textId="77777777" w:rsidR="0013695D" w:rsidRDefault="0013695D"/>
    <w:p w14:paraId="6D7E0A12" w14:textId="77777777" w:rsidR="0013695D" w:rsidRDefault="0013695D"/>
    <w:p w14:paraId="1755538C" w14:textId="77777777" w:rsidR="0013695D" w:rsidRDefault="00000000">
      <w:pPr>
        <w:pStyle w:val="berschrift2"/>
      </w:pPr>
      <w:r>
        <w:t>Erweiterungen:</w:t>
      </w:r>
    </w:p>
    <w:p w14:paraId="7EC086A1" w14:textId="77777777" w:rsidR="00422DC9" w:rsidRPr="00422DC9" w:rsidRDefault="00422DC9" w:rsidP="00422DC9">
      <w:pPr>
        <w:keepNext/>
        <w:rPr>
          <w:i/>
          <w:iCs/>
        </w:rPr>
      </w:pPr>
      <w:r w:rsidRPr="00422DC9">
        <w:rPr>
          <w:i/>
          <w:iCs/>
        </w:rPr>
        <w:t>*a) (jederzeit) Administrator bricht ab</w:t>
      </w:r>
    </w:p>
    <w:p w14:paraId="3AF9DB47" w14:textId="77777777" w:rsidR="00422DC9" w:rsidRPr="00422DC9" w:rsidRDefault="00422DC9" w:rsidP="00422DC9">
      <w:pPr>
        <w:keepNext/>
        <w:rPr>
          <w:i/>
          <w:iCs/>
        </w:rPr>
      </w:pPr>
      <w:r w:rsidRPr="00422DC9">
        <w:rPr>
          <w:i/>
          <w:iCs/>
        </w:rPr>
        <w:t>Bedingung: Administrator beendet den Lauf.</w:t>
      </w:r>
    </w:p>
    <w:p w14:paraId="1E5E1853" w14:textId="77777777" w:rsidR="00422DC9" w:rsidRPr="00422DC9" w:rsidRDefault="00422DC9" w:rsidP="00422DC9">
      <w:pPr>
        <w:keepNext/>
        <w:rPr>
          <w:i/>
          <w:iCs/>
        </w:rPr>
      </w:pPr>
      <w:r w:rsidRPr="00422DC9">
        <w:rPr>
          <w:i/>
          <w:iCs/>
        </w:rPr>
        <w:t xml:space="preserve">Behandlung: System bricht ab, verwirft </w:t>
      </w:r>
      <w:proofErr w:type="spellStart"/>
      <w:r w:rsidRPr="00422DC9">
        <w:rPr>
          <w:i/>
          <w:iCs/>
        </w:rPr>
        <w:t>Staging</w:t>
      </w:r>
      <w:proofErr w:type="spellEnd"/>
      <w:r w:rsidRPr="00422DC9">
        <w:rPr>
          <w:i/>
          <w:iCs/>
        </w:rPr>
        <w:t>-Daten; produktive Datenbasis bleibt unver</w:t>
      </w:r>
      <w:r w:rsidRPr="00422DC9">
        <w:rPr>
          <w:rFonts w:hint="eastAsia"/>
          <w:i/>
          <w:iCs/>
        </w:rPr>
        <w:t>ä</w:t>
      </w:r>
      <w:r w:rsidRPr="00422DC9">
        <w:rPr>
          <w:i/>
          <w:iCs/>
        </w:rPr>
        <w:t>ndert.</w:t>
      </w:r>
    </w:p>
    <w:p w14:paraId="1AD7E05A" w14:textId="77777777" w:rsidR="00422DC9" w:rsidRPr="00422DC9" w:rsidRDefault="00422DC9" w:rsidP="00422DC9">
      <w:pPr>
        <w:keepNext/>
        <w:rPr>
          <w:i/>
          <w:iCs/>
        </w:rPr>
      </w:pPr>
    </w:p>
    <w:p w14:paraId="66C69903" w14:textId="77777777" w:rsidR="00422DC9" w:rsidRPr="00422DC9" w:rsidRDefault="00422DC9" w:rsidP="00422DC9">
      <w:pPr>
        <w:keepNext/>
        <w:rPr>
          <w:i/>
          <w:iCs/>
        </w:rPr>
      </w:pPr>
      <w:r w:rsidRPr="00422DC9">
        <w:rPr>
          <w:i/>
          <w:iCs/>
        </w:rPr>
        <w:t>3a) Rohdaten k</w:t>
      </w:r>
      <w:r w:rsidRPr="00422DC9">
        <w:rPr>
          <w:rFonts w:hint="eastAsia"/>
          <w:i/>
          <w:iCs/>
        </w:rPr>
        <w:t>ö</w:t>
      </w:r>
      <w:r w:rsidRPr="00422DC9">
        <w:rPr>
          <w:i/>
          <w:iCs/>
        </w:rPr>
        <w:t>nnen nicht beschafft werden (Netzwerk/Quelle nicht erreichbar)</w:t>
      </w:r>
    </w:p>
    <w:p w14:paraId="6BE8EA65" w14:textId="77777777" w:rsidR="00422DC9" w:rsidRPr="00422DC9" w:rsidRDefault="00422DC9" w:rsidP="00422DC9">
      <w:pPr>
        <w:keepNext/>
        <w:rPr>
          <w:i/>
          <w:iCs/>
        </w:rPr>
      </w:pPr>
      <w:r w:rsidRPr="00422DC9">
        <w:rPr>
          <w:i/>
          <w:iCs/>
        </w:rPr>
        <w:t>Bedingung: Download/Quelle schl</w:t>
      </w:r>
      <w:r w:rsidRPr="00422DC9">
        <w:rPr>
          <w:rFonts w:hint="eastAsia"/>
          <w:i/>
          <w:iCs/>
        </w:rPr>
        <w:t>ä</w:t>
      </w:r>
      <w:r w:rsidRPr="00422DC9">
        <w:rPr>
          <w:i/>
          <w:iCs/>
        </w:rPr>
        <w:t>gt fehl.</w:t>
      </w:r>
    </w:p>
    <w:p w14:paraId="61750A84" w14:textId="77777777" w:rsidR="00422DC9" w:rsidRPr="00422DC9" w:rsidRDefault="00422DC9" w:rsidP="00422DC9">
      <w:pPr>
        <w:keepNext/>
        <w:rPr>
          <w:i/>
          <w:iCs/>
        </w:rPr>
      </w:pPr>
      <w:r w:rsidRPr="00422DC9">
        <w:rPr>
          <w:i/>
          <w:iCs/>
        </w:rPr>
        <w:t>Behandlung: System meldet Fehler und beendet; produktive Datenbasis bleibt unver</w:t>
      </w:r>
      <w:r w:rsidRPr="00422DC9">
        <w:rPr>
          <w:rFonts w:hint="eastAsia"/>
          <w:i/>
          <w:iCs/>
        </w:rPr>
        <w:t>ä</w:t>
      </w:r>
      <w:r w:rsidRPr="00422DC9">
        <w:rPr>
          <w:i/>
          <w:iCs/>
        </w:rPr>
        <w:t>ndert.</w:t>
      </w:r>
    </w:p>
    <w:p w14:paraId="62216476" w14:textId="77777777" w:rsidR="00422DC9" w:rsidRPr="00422DC9" w:rsidRDefault="00422DC9" w:rsidP="00422DC9">
      <w:pPr>
        <w:keepNext/>
        <w:rPr>
          <w:i/>
          <w:iCs/>
        </w:rPr>
      </w:pPr>
    </w:p>
    <w:p w14:paraId="3617DC08" w14:textId="77777777" w:rsidR="00422DC9" w:rsidRPr="00422DC9" w:rsidRDefault="00422DC9" w:rsidP="00422DC9">
      <w:pPr>
        <w:keepNext/>
        <w:rPr>
          <w:i/>
          <w:iCs/>
        </w:rPr>
      </w:pPr>
      <w:r w:rsidRPr="00422DC9">
        <w:rPr>
          <w:i/>
          <w:iCs/>
        </w:rPr>
        <w:t>3b) Importdateien fehlen/ung</w:t>
      </w:r>
      <w:r w:rsidRPr="00422DC9">
        <w:rPr>
          <w:rFonts w:hint="eastAsia"/>
          <w:i/>
          <w:iCs/>
        </w:rPr>
        <w:t>ü</w:t>
      </w:r>
      <w:r w:rsidRPr="00422DC9">
        <w:rPr>
          <w:i/>
          <w:iCs/>
        </w:rPr>
        <w:t>ltiger Pfad</w:t>
      </w:r>
    </w:p>
    <w:p w14:paraId="4C60FE97" w14:textId="77777777" w:rsidR="00422DC9" w:rsidRPr="00422DC9" w:rsidRDefault="00422DC9" w:rsidP="00422DC9">
      <w:pPr>
        <w:keepNext/>
        <w:rPr>
          <w:i/>
          <w:iCs/>
        </w:rPr>
      </w:pPr>
      <w:r w:rsidRPr="00422DC9">
        <w:rPr>
          <w:i/>
          <w:iCs/>
        </w:rPr>
        <w:t>Bedingung: Bereitgestellte Dateien sind nicht vorhanden oder nicht lesbar.</w:t>
      </w:r>
    </w:p>
    <w:p w14:paraId="4013BEF9" w14:textId="77777777" w:rsidR="00422DC9" w:rsidRPr="00422DC9" w:rsidRDefault="00422DC9" w:rsidP="00422DC9">
      <w:pPr>
        <w:keepNext/>
        <w:rPr>
          <w:i/>
          <w:iCs/>
        </w:rPr>
      </w:pPr>
      <w:r w:rsidRPr="00422DC9">
        <w:rPr>
          <w:i/>
          <w:iCs/>
        </w:rPr>
        <w:t>Behandlung: System meldet Fehler und beendet; produktive Datenbasis bleibt unver</w:t>
      </w:r>
      <w:r w:rsidRPr="00422DC9">
        <w:rPr>
          <w:rFonts w:hint="eastAsia"/>
          <w:i/>
          <w:iCs/>
        </w:rPr>
        <w:t>ä</w:t>
      </w:r>
      <w:r w:rsidRPr="00422DC9">
        <w:rPr>
          <w:i/>
          <w:iCs/>
        </w:rPr>
        <w:t>ndert.</w:t>
      </w:r>
    </w:p>
    <w:p w14:paraId="5092214F" w14:textId="77777777" w:rsidR="00422DC9" w:rsidRPr="00422DC9" w:rsidRDefault="00422DC9" w:rsidP="00422DC9">
      <w:pPr>
        <w:keepNext/>
        <w:rPr>
          <w:i/>
          <w:iCs/>
        </w:rPr>
      </w:pPr>
    </w:p>
    <w:p w14:paraId="1114BF26" w14:textId="77777777" w:rsidR="00422DC9" w:rsidRPr="00422DC9" w:rsidRDefault="00422DC9" w:rsidP="00422DC9">
      <w:pPr>
        <w:keepNext/>
        <w:rPr>
          <w:i/>
          <w:iCs/>
        </w:rPr>
      </w:pPr>
      <w:r w:rsidRPr="00422DC9">
        <w:rPr>
          <w:i/>
          <w:iCs/>
        </w:rPr>
        <w:t>4a) Validierung schl</w:t>
      </w:r>
      <w:r w:rsidRPr="00422DC9">
        <w:rPr>
          <w:rFonts w:hint="eastAsia"/>
          <w:i/>
          <w:iCs/>
        </w:rPr>
        <w:t>ä</w:t>
      </w:r>
      <w:r w:rsidRPr="00422DC9">
        <w:rPr>
          <w:i/>
          <w:iCs/>
        </w:rPr>
        <w:t>gt fehl (Format/Integrit</w:t>
      </w:r>
      <w:r w:rsidRPr="00422DC9">
        <w:rPr>
          <w:rFonts w:hint="eastAsia"/>
          <w:i/>
          <w:iCs/>
        </w:rPr>
        <w:t>ä</w:t>
      </w:r>
      <w:r w:rsidRPr="00422DC9">
        <w:rPr>
          <w:i/>
          <w:iCs/>
        </w:rPr>
        <w:t>t)</w:t>
      </w:r>
    </w:p>
    <w:p w14:paraId="63F5DA69" w14:textId="77777777" w:rsidR="00422DC9" w:rsidRPr="00422DC9" w:rsidRDefault="00422DC9" w:rsidP="00422DC9">
      <w:pPr>
        <w:keepNext/>
        <w:rPr>
          <w:i/>
          <w:iCs/>
        </w:rPr>
      </w:pPr>
      <w:r w:rsidRPr="00422DC9">
        <w:rPr>
          <w:i/>
          <w:iCs/>
        </w:rPr>
        <w:t xml:space="preserve">Bedingung: Rohdaten sind nicht </w:t>
      </w:r>
      <w:proofErr w:type="spellStart"/>
      <w:r w:rsidRPr="00422DC9">
        <w:rPr>
          <w:i/>
          <w:iCs/>
        </w:rPr>
        <w:t>parsebar</w:t>
      </w:r>
      <w:proofErr w:type="spellEnd"/>
      <w:r w:rsidRPr="00422DC9">
        <w:rPr>
          <w:i/>
          <w:iCs/>
        </w:rPr>
        <w:t xml:space="preserve"> oder verletzen Mindestanforderungen.</w:t>
      </w:r>
    </w:p>
    <w:p w14:paraId="69C8E487" w14:textId="77777777" w:rsidR="00422DC9" w:rsidRPr="00422DC9" w:rsidRDefault="00422DC9" w:rsidP="00422DC9">
      <w:pPr>
        <w:keepNext/>
        <w:rPr>
          <w:i/>
          <w:iCs/>
        </w:rPr>
      </w:pPr>
      <w:r w:rsidRPr="00422DC9">
        <w:rPr>
          <w:i/>
          <w:iCs/>
        </w:rPr>
        <w:t>Behandlung: System beendet den Lauf, protokolliert die Ursache; produktive Datenbasis bleibt unver</w:t>
      </w:r>
      <w:r w:rsidRPr="00422DC9">
        <w:rPr>
          <w:rFonts w:hint="eastAsia"/>
          <w:i/>
          <w:iCs/>
        </w:rPr>
        <w:t>ä</w:t>
      </w:r>
      <w:r w:rsidRPr="00422DC9">
        <w:rPr>
          <w:i/>
          <w:iCs/>
        </w:rPr>
        <w:t>ndert.</w:t>
      </w:r>
    </w:p>
    <w:p w14:paraId="5AF40EF2" w14:textId="77777777" w:rsidR="00422DC9" w:rsidRPr="00422DC9" w:rsidRDefault="00422DC9" w:rsidP="00422DC9">
      <w:pPr>
        <w:keepNext/>
        <w:rPr>
          <w:i/>
          <w:iCs/>
        </w:rPr>
      </w:pPr>
    </w:p>
    <w:p w14:paraId="5FEE3613" w14:textId="77777777" w:rsidR="00422DC9" w:rsidRPr="00422DC9" w:rsidRDefault="00422DC9" w:rsidP="00422DC9">
      <w:pPr>
        <w:keepNext/>
        <w:rPr>
          <w:i/>
          <w:iCs/>
        </w:rPr>
      </w:pPr>
      <w:r w:rsidRPr="00422DC9">
        <w:rPr>
          <w:i/>
          <w:iCs/>
        </w:rPr>
        <w:t xml:space="preserve">5a) </w:t>
      </w:r>
      <w:proofErr w:type="gramStart"/>
      <w:r w:rsidRPr="00422DC9">
        <w:rPr>
          <w:i/>
          <w:iCs/>
        </w:rPr>
        <w:t>Teilweise</w:t>
      </w:r>
      <w:proofErr w:type="gramEnd"/>
      <w:r w:rsidRPr="00422DC9">
        <w:rPr>
          <w:i/>
          <w:iCs/>
        </w:rPr>
        <w:t xml:space="preserve"> </w:t>
      </w:r>
      <w:proofErr w:type="spellStart"/>
      <w:r w:rsidRPr="00422DC9">
        <w:rPr>
          <w:i/>
          <w:iCs/>
        </w:rPr>
        <w:t>parsebare</w:t>
      </w:r>
      <w:proofErr w:type="spellEnd"/>
      <w:r w:rsidRPr="00422DC9">
        <w:rPr>
          <w:i/>
          <w:iCs/>
        </w:rPr>
        <w:t xml:space="preserve"> Daten (einzelne Datens</w:t>
      </w:r>
      <w:r w:rsidRPr="00422DC9">
        <w:rPr>
          <w:rFonts w:hint="eastAsia"/>
          <w:i/>
          <w:iCs/>
        </w:rPr>
        <w:t>ä</w:t>
      </w:r>
      <w:r w:rsidRPr="00422DC9">
        <w:rPr>
          <w:i/>
          <w:iCs/>
        </w:rPr>
        <w:t>tze fehlerhaft)</w:t>
      </w:r>
    </w:p>
    <w:p w14:paraId="509D60C6" w14:textId="77777777" w:rsidR="00422DC9" w:rsidRPr="00422DC9" w:rsidRDefault="00422DC9" w:rsidP="00422DC9">
      <w:pPr>
        <w:keepNext/>
        <w:rPr>
          <w:i/>
          <w:iCs/>
        </w:rPr>
      </w:pPr>
      <w:r w:rsidRPr="00422DC9">
        <w:rPr>
          <w:i/>
          <w:iCs/>
        </w:rPr>
        <w:t>Bedingung: Einzelne Zeilen/Datens</w:t>
      </w:r>
      <w:r w:rsidRPr="00422DC9">
        <w:rPr>
          <w:rFonts w:hint="eastAsia"/>
          <w:i/>
          <w:iCs/>
        </w:rPr>
        <w:t>ä</w:t>
      </w:r>
      <w:r w:rsidRPr="00422DC9">
        <w:rPr>
          <w:i/>
          <w:iCs/>
        </w:rPr>
        <w:t>tze sind fehlerhaft, Rest ist valide.</w:t>
      </w:r>
    </w:p>
    <w:p w14:paraId="40967F05" w14:textId="77777777" w:rsidR="00422DC9" w:rsidRPr="00422DC9" w:rsidRDefault="00422DC9" w:rsidP="00422DC9">
      <w:pPr>
        <w:keepNext/>
        <w:rPr>
          <w:i/>
          <w:iCs/>
        </w:rPr>
      </w:pPr>
      <w:r w:rsidRPr="00422DC9">
        <w:rPr>
          <w:i/>
          <w:iCs/>
        </w:rPr>
        <w:t xml:space="preserve">Behandlung: System </w:t>
      </w:r>
      <w:r w:rsidRPr="00422DC9">
        <w:rPr>
          <w:rFonts w:hint="eastAsia"/>
          <w:i/>
          <w:iCs/>
        </w:rPr>
        <w:t>ü</w:t>
      </w:r>
      <w:r w:rsidRPr="00422DC9">
        <w:rPr>
          <w:i/>
          <w:iCs/>
        </w:rPr>
        <w:t>berspringt fehlerhafte Datens</w:t>
      </w:r>
      <w:r w:rsidRPr="00422DC9">
        <w:rPr>
          <w:rFonts w:hint="eastAsia"/>
          <w:i/>
          <w:iCs/>
        </w:rPr>
        <w:t>ä</w:t>
      </w:r>
      <w:r w:rsidRPr="00422DC9">
        <w:rPr>
          <w:i/>
          <w:iCs/>
        </w:rPr>
        <w:t>tze, protokolliert Warnungen; Import l</w:t>
      </w:r>
      <w:r w:rsidRPr="00422DC9">
        <w:rPr>
          <w:rFonts w:hint="eastAsia"/>
          <w:i/>
          <w:iCs/>
        </w:rPr>
        <w:t>ä</w:t>
      </w:r>
      <w:r w:rsidRPr="00422DC9">
        <w:rPr>
          <w:i/>
          <w:iCs/>
        </w:rPr>
        <w:t>uft weiter.</w:t>
      </w:r>
    </w:p>
    <w:p w14:paraId="6893BCA7" w14:textId="77777777" w:rsidR="00422DC9" w:rsidRPr="00422DC9" w:rsidRDefault="00422DC9" w:rsidP="00422DC9">
      <w:pPr>
        <w:keepNext/>
        <w:rPr>
          <w:i/>
          <w:iCs/>
        </w:rPr>
      </w:pPr>
    </w:p>
    <w:p w14:paraId="06B94AB5" w14:textId="77777777" w:rsidR="00422DC9" w:rsidRPr="00422DC9" w:rsidRDefault="00422DC9" w:rsidP="00422DC9">
      <w:pPr>
        <w:keepNext/>
        <w:rPr>
          <w:i/>
          <w:iCs/>
        </w:rPr>
      </w:pPr>
      <w:r w:rsidRPr="00422DC9">
        <w:rPr>
          <w:i/>
          <w:iCs/>
        </w:rPr>
        <w:t>6a) Ableitung von Metadaten nicht m</w:t>
      </w:r>
      <w:r w:rsidRPr="00422DC9">
        <w:rPr>
          <w:rFonts w:hint="eastAsia"/>
          <w:i/>
          <w:iCs/>
        </w:rPr>
        <w:t>ö</w:t>
      </w:r>
      <w:r w:rsidRPr="00422DC9">
        <w:rPr>
          <w:i/>
          <w:iCs/>
        </w:rPr>
        <w:t>glich</w:t>
      </w:r>
    </w:p>
    <w:p w14:paraId="0D73B4C9" w14:textId="77777777" w:rsidR="00422DC9" w:rsidRPr="00422DC9" w:rsidRDefault="00422DC9" w:rsidP="00422DC9">
      <w:pPr>
        <w:keepNext/>
        <w:rPr>
          <w:i/>
          <w:iCs/>
        </w:rPr>
      </w:pPr>
      <w:r w:rsidRPr="00422DC9">
        <w:rPr>
          <w:i/>
          <w:iCs/>
        </w:rPr>
        <w:t>Bedingung: F</w:t>
      </w:r>
      <w:r w:rsidRPr="00422DC9">
        <w:rPr>
          <w:rFonts w:hint="eastAsia"/>
          <w:i/>
          <w:iCs/>
        </w:rPr>
        <w:t>ü</w:t>
      </w:r>
      <w:r w:rsidRPr="00422DC9">
        <w:rPr>
          <w:i/>
          <w:iCs/>
        </w:rPr>
        <w:t>r Metadaten fehlen n</w:t>
      </w:r>
      <w:r w:rsidRPr="00422DC9">
        <w:rPr>
          <w:rFonts w:hint="eastAsia"/>
          <w:i/>
          <w:iCs/>
        </w:rPr>
        <w:t>ö</w:t>
      </w:r>
      <w:r w:rsidRPr="00422DC9">
        <w:rPr>
          <w:i/>
          <w:iCs/>
        </w:rPr>
        <w:t>tige Informationen (z. B. kein Jahr ableitbar).</w:t>
      </w:r>
    </w:p>
    <w:p w14:paraId="2AEB2AE2" w14:textId="77777777" w:rsidR="00422DC9" w:rsidRPr="00422DC9" w:rsidRDefault="00422DC9" w:rsidP="00422DC9">
      <w:pPr>
        <w:keepNext/>
        <w:rPr>
          <w:i/>
          <w:iCs/>
        </w:rPr>
      </w:pPr>
      <w:r w:rsidRPr="00422DC9">
        <w:rPr>
          <w:i/>
          <w:iCs/>
        </w:rPr>
        <w:t xml:space="preserve">Behandlung: System setzt betroffene Metadaten auf </w:t>
      </w:r>
      <w:r w:rsidRPr="00422DC9">
        <w:rPr>
          <w:rFonts w:hint="eastAsia"/>
          <w:i/>
          <w:iCs/>
        </w:rPr>
        <w:t>„</w:t>
      </w:r>
      <w:r w:rsidRPr="00422DC9">
        <w:rPr>
          <w:i/>
          <w:iCs/>
        </w:rPr>
        <w:t>unbekannt</w:t>
      </w:r>
      <w:r w:rsidRPr="00422DC9">
        <w:rPr>
          <w:rFonts w:hint="eastAsia"/>
          <w:i/>
          <w:iCs/>
        </w:rPr>
        <w:t>“</w:t>
      </w:r>
      <w:r w:rsidRPr="00422DC9">
        <w:rPr>
          <w:i/>
          <w:iCs/>
        </w:rPr>
        <w:t>, protokolliert Warnung; Import l</w:t>
      </w:r>
      <w:r w:rsidRPr="00422DC9">
        <w:rPr>
          <w:rFonts w:hint="eastAsia"/>
          <w:i/>
          <w:iCs/>
        </w:rPr>
        <w:t>ä</w:t>
      </w:r>
      <w:r w:rsidRPr="00422DC9">
        <w:rPr>
          <w:i/>
          <w:iCs/>
        </w:rPr>
        <w:t>uft weiter (sofern Kernfunktion gegeben).</w:t>
      </w:r>
    </w:p>
    <w:p w14:paraId="1AD8EBDB" w14:textId="77777777" w:rsidR="00422DC9" w:rsidRPr="00422DC9" w:rsidRDefault="00422DC9" w:rsidP="00422DC9">
      <w:pPr>
        <w:keepNext/>
        <w:rPr>
          <w:i/>
          <w:iCs/>
        </w:rPr>
      </w:pPr>
    </w:p>
    <w:p w14:paraId="0EDCFC8A" w14:textId="77777777" w:rsidR="00422DC9" w:rsidRPr="00422DC9" w:rsidRDefault="00422DC9" w:rsidP="00422DC9">
      <w:pPr>
        <w:keepNext/>
        <w:rPr>
          <w:i/>
          <w:iCs/>
        </w:rPr>
      </w:pPr>
      <w:r w:rsidRPr="00422DC9">
        <w:rPr>
          <w:i/>
          <w:iCs/>
        </w:rPr>
        <w:t>7a) Schreiben/Aktivschaltung scheitert (Speicher/DB-Fehler)</w:t>
      </w:r>
    </w:p>
    <w:p w14:paraId="4ED0F4A7" w14:textId="77777777" w:rsidR="00422DC9" w:rsidRPr="00422DC9" w:rsidRDefault="00422DC9" w:rsidP="00422DC9">
      <w:pPr>
        <w:keepNext/>
        <w:rPr>
          <w:i/>
          <w:iCs/>
        </w:rPr>
      </w:pPr>
      <w:r w:rsidRPr="00422DC9">
        <w:rPr>
          <w:i/>
          <w:iCs/>
        </w:rPr>
        <w:t>Bedingung: Daten k</w:t>
      </w:r>
      <w:r w:rsidRPr="00422DC9">
        <w:rPr>
          <w:rFonts w:hint="eastAsia"/>
          <w:i/>
          <w:iCs/>
        </w:rPr>
        <w:t>ö</w:t>
      </w:r>
      <w:r w:rsidRPr="00422DC9">
        <w:rPr>
          <w:i/>
          <w:iCs/>
        </w:rPr>
        <w:t>nnen nicht vollst</w:t>
      </w:r>
      <w:r w:rsidRPr="00422DC9">
        <w:rPr>
          <w:rFonts w:hint="eastAsia"/>
          <w:i/>
          <w:iCs/>
        </w:rPr>
        <w:t>ä</w:t>
      </w:r>
      <w:r w:rsidRPr="00422DC9">
        <w:rPr>
          <w:i/>
          <w:iCs/>
        </w:rPr>
        <w:t>ndig persistiert oder atomar aktiviert werden.</w:t>
      </w:r>
    </w:p>
    <w:p w14:paraId="4DD2EF3C" w14:textId="41467F30" w:rsidR="0013695D" w:rsidRDefault="00422DC9" w:rsidP="00422DC9">
      <w:pPr>
        <w:keepNext/>
      </w:pPr>
      <w:r w:rsidRPr="00422DC9">
        <w:rPr>
          <w:i/>
          <w:iCs/>
        </w:rPr>
        <w:t>Behandlung: System rollt zur</w:t>
      </w:r>
      <w:r w:rsidRPr="00422DC9">
        <w:rPr>
          <w:rFonts w:hint="eastAsia"/>
          <w:i/>
          <w:iCs/>
        </w:rPr>
        <w:t>ü</w:t>
      </w:r>
      <w:r w:rsidRPr="00422DC9">
        <w:rPr>
          <w:i/>
          <w:iCs/>
        </w:rPr>
        <w:t>ck/</w:t>
      </w:r>
      <w:proofErr w:type="spellStart"/>
      <w:r w:rsidRPr="00422DC9">
        <w:rPr>
          <w:i/>
          <w:iCs/>
        </w:rPr>
        <w:t>verwift</w:t>
      </w:r>
      <w:proofErr w:type="spellEnd"/>
      <w:r w:rsidRPr="00422DC9">
        <w:rPr>
          <w:i/>
          <w:iCs/>
        </w:rPr>
        <w:t xml:space="preserve"> </w:t>
      </w:r>
      <w:proofErr w:type="spellStart"/>
      <w:r w:rsidRPr="00422DC9">
        <w:rPr>
          <w:i/>
          <w:iCs/>
        </w:rPr>
        <w:t>Staging</w:t>
      </w:r>
      <w:proofErr w:type="spellEnd"/>
      <w:r w:rsidRPr="00422DC9">
        <w:rPr>
          <w:i/>
          <w:iCs/>
        </w:rPr>
        <w:t>; produktive Datenbasis bleibt unver</w:t>
      </w:r>
      <w:r w:rsidRPr="00422DC9">
        <w:rPr>
          <w:rFonts w:hint="eastAsia"/>
          <w:i/>
          <w:iCs/>
        </w:rPr>
        <w:t>ä</w:t>
      </w:r>
      <w:r w:rsidRPr="00422DC9">
        <w:rPr>
          <w:i/>
          <w:iCs/>
        </w:rPr>
        <w:t>ndert; Fehler wird protokolliert.</w:t>
      </w:r>
    </w:p>
    <w:p w14:paraId="3030B487" w14:textId="77777777" w:rsidR="0013695D" w:rsidRDefault="0013695D">
      <w:pPr>
        <w:keepNext/>
      </w:pPr>
    </w:p>
    <w:p w14:paraId="578A6FD1" w14:textId="77777777" w:rsidR="0013695D" w:rsidRDefault="0013695D">
      <w:pPr>
        <w:keepNext/>
      </w:pPr>
    </w:p>
    <w:p w14:paraId="74F0776B" w14:textId="77777777" w:rsidR="0013695D" w:rsidRDefault="0013695D">
      <w:pPr>
        <w:keepNext/>
      </w:pPr>
    </w:p>
    <w:p w14:paraId="4822438C" w14:textId="77777777" w:rsidR="0013695D" w:rsidRDefault="00000000">
      <w:pPr>
        <w:pStyle w:val="berschrift2"/>
      </w:pPr>
      <w:r>
        <w:t>Besondere Anforderungen:</w:t>
      </w:r>
    </w:p>
    <w:p w14:paraId="1EFEF8EF" w14:textId="77777777" w:rsidR="00422DC9" w:rsidRPr="00422DC9" w:rsidRDefault="00422DC9" w:rsidP="00422DC9">
      <w:pPr>
        <w:rPr>
          <w:i/>
          <w:iCs/>
        </w:rPr>
      </w:pPr>
      <w:r w:rsidRPr="00422DC9">
        <w:rPr>
          <w:i/>
          <w:iCs/>
        </w:rPr>
        <w:t xml:space="preserve">- Konsistenz: Keine </w:t>
      </w:r>
      <w:r w:rsidRPr="00422DC9">
        <w:rPr>
          <w:rFonts w:hint="eastAsia"/>
          <w:i/>
          <w:iCs/>
        </w:rPr>
        <w:t>„</w:t>
      </w:r>
      <w:r w:rsidRPr="00422DC9">
        <w:rPr>
          <w:i/>
          <w:iCs/>
        </w:rPr>
        <w:t>halben</w:t>
      </w:r>
      <w:r w:rsidRPr="00422DC9">
        <w:rPr>
          <w:rFonts w:hint="eastAsia"/>
          <w:i/>
          <w:iCs/>
        </w:rPr>
        <w:t>“</w:t>
      </w:r>
      <w:r w:rsidRPr="00422DC9">
        <w:rPr>
          <w:i/>
          <w:iCs/>
        </w:rPr>
        <w:t xml:space="preserve"> Updates; Aktivschaltung nur bei erfolgreichem Gesamtlauf (</w:t>
      </w:r>
      <w:proofErr w:type="spellStart"/>
      <w:r w:rsidRPr="00422DC9">
        <w:rPr>
          <w:i/>
          <w:iCs/>
        </w:rPr>
        <w:t>Staging</w:t>
      </w:r>
      <w:proofErr w:type="spellEnd"/>
      <w:r w:rsidRPr="00422DC9">
        <w:rPr>
          <w:i/>
          <w:iCs/>
        </w:rPr>
        <w:t>/Rollback).</w:t>
      </w:r>
    </w:p>
    <w:p w14:paraId="36A0AA50" w14:textId="77777777" w:rsidR="00422DC9" w:rsidRPr="00422DC9" w:rsidRDefault="00422DC9" w:rsidP="00422DC9">
      <w:pPr>
        <w:rPr>
          <w:i/>
          <w:iCs/>
        </w:rPr>
      </w:pPr>
      <w:r w:rsidRPr="00422DC9">
        <w:rPr>
          <w:i/>
          <w:iCs/>
        </w:rPr>
        <w:t>- Nachvollziehbarkeit: Import/Update ist reproduzierbar und protokolliert (Logs, Kennzahlen).</w:t>
      </w:r>
    </w:p>
    <w:p w14:paraId="4CB28F76" w14:textId="77777777" w:rsidR="00422DC9" w:rsidRPr="00422DC9" w:rsidRDefault="00422DC9" w:rsidP="00422DC9">
      <w:pPr>
        <w:rPr>
          <w:i/>
          <w:iCs/>
        </w:rPr>
      </w:pPr>
      <w:r w:rsidRPr="00422DC9">
        <w:rPr>
          <w:i/>
          <w:iCs/>
        </w:rPr>
        <w:t>- Robustheit: Fehlerhafte Einzeldatens</w:t>
      </w:r>
      <w:r w:rsidRPr="00422DC9">
        <w:rPr>
          <w:rFonts w:hint="eastAsia"/>
          <w:i/>
          <w:iCs/>
        </w:rPr>
        <w:t>ä</w:t>
      </w:r>
      <w:r w:rsidRPr="00422DC9">
        <w:rPr>
          <w:i/>
          <w:iCs/>
        </w:rPr>
        <w:t>tze d</w:t>
      </w:r>
      <w:r w:rsidRPr="00422DC9">
        <w:rPr>
          <w:rFonts w:hint="eastAsia"/>
          <w:i/>
          <w:iCs/>
        </w:rPr>
        <w:t>ü</w:t>
      </w:r>
      <w:r w:rsidRPr="00422DC9">
        <w:rPr>
          <w:i/>
          <w:iCs/>
        </w:rPr>
        <w:t>rfen den Lauf nicht zwingend abbrechen (Warnungen), kritische Fehler f</w:t>
      </w:r>
      <w:r w:rsidRPr="00422DC9">
        <w:rPr>
          <w:rFonts w:hint="eastAsia"/>
          <w:i/>
          <w:iCs/>
        </w:rPr>
        <w:t>ü</w:t>
      </w:r>
      <w:r w:rsidRPr="00422DC9">
        <w:rPr>
          <w:i/>
          <w:iCs/>
        </w:rPr>
        <w:t>hren zu Abbruch mit unver</w:t>
      </w:r>
      <w:r w:rsidRPr="00422DC9">
        <w:rPr>
          <w:rFonts w:hint="eastAsia"/>
          <w:i/>
          <w:iCs/>
        </w:rPr>
        <w:t>ä</w:t>
      </w:r>
      <w:r w:rsidRPr="00422DC9">
        <w:rPr>
          <w:i/>
          <w:iCs/>
        </w:rPr>
        <w:t>nderter produktiver Datenbasis.</w:t>
      </w:r>
    </w:p>
    <w:p w14:paraId="6A3E218E" w14:textId="793677E2" w:rsidR="0013695D" w:rsidRDefault="00422DC9" w:rsidP="00422DC9">
      <w:r w:rsidRPr="00422DC9">
        <w:rPr>
          <w:i/>
          <w:iCs/>
        </w:rPr>
        <w:t>- Performance: Import soll in sinnvoller Zeit durchlaufen; ggf. inkrementelles Update m</w:t>
      </w:r>
      <w:r w:rsidRPr="00422DC9">
        <w:rPr>
          <w:rFonts w:hint="eastAsia"/>
          <w:i/>
          <w:iCs/>
        </w:rPr>
        <w:t>ö</w:t>
      </w:r>
      <w:r w:rsidRPr="00422DC9">
        <w:rPr>
          <w:i/>
          <w:iCs/>
        </w:rPr>
        <w:t>glich.</w:t>
      </w:r>
    </w:p>
    <w:p w14:paraId="6C9A368D" w14:textId="77777777" w:rsidR="0013695D" w:rsidRDefault="0013695D"/>
    <w:p w14:paraId="732BA3A0" w14:textId="77777777" w:rsidR="0013695D" w:rsidRDefault="0013695D"/>
    <w:p w14:paraId="6C311A3F" w14:textId="77777777" w:rsidR="0013695D" w:rsidRDefault="00000000">
      <w:pPr>
        <w:pStyle w:val="berschrift2"/>
      </w:pPr>
      <w:r>
        <w:lastRenderedPageBreak/>
        <w:t xml:space="preserve">Variationen in Bezug auf Technologie und Daten: </w:t>
      </w:r>
    </w:p>
    <w:p w14:paraId="0A753D5F" w14:textId="77777777" w:rsidR="00422DC9" w:rsidRPr="00422DC9" w:rsidRDefault="00422DC9" w:rsidP="00422DC9">
      <w:pPr>
        <w:rPr>
          <w:i/>
          <w:iCs/>
        </w:rPr>
      </w:pPr>
      <w:r w:rsidRPr="00422DC9">
        <w:rPr>
          <w:i/>
          <w:iCs/>
        </w:rPr>
        <w:t>Technologievariationen:</w:t>
      </w:r>
    </w:p>
    <w:p w14:paraId="4EC01398" w14:textId="77777777" w:rsidR="00422DC9" w:rsidRPr="00422DC9" w:rsidRDefault="00422DC9" w:rsidP="00422DC9">
      <w:pPr>
        <w:rPr>
          <w:i/>
          <w:iCs/>
        </w:rPr>
      </w:pPr>
      <w:r w:rsidRPr="00422DC9">
        <w:rPr>
          <w:i/>
          <w:iCs/>
        </w:rPr>
        <w:t>- Trigger: manueller Start (CLI/Admin-Endpunkt) vs. automatischer Start (z. B. beim Container-Start oder per Scheduler).</w:t>
      </w:r>
    </w:p>
    <w:p w14:paraId="5ED6C572" w14:textId="39BC7CE5" w:rsidR="0013695D" w:rsidRDefault="00422DC9" w:rsidP="00422DC9">
      <w:pPr>
        <w:rPr>
          <w:i/>
          <w:iCs/>
        </w:rPr>
      </w:pPr>
      <w:r w:rsidRPr="00422DC9">
        <w:rPr>
          <w:i/>
          <w:iCs/>
        </w:rPr>
        <w:t>- Datenhaltung: Dateibasierte Ablage (z. B. CSV/Parquet) vs. DB (SQL/NoSQL) mit Indizes f</w:t>
      </w:r>
      <w:r w:rsidRPr="00422DC9">
        <w:rPr>
          <w:rFonts w:hint="eastAsia"/>
          <w:i/>
          <w:iCs/>
        </w:rPr>
        <w:t>ü</w:t>
      </w:r>
      <w:r w:rsidRPr="00422DC9">
        <w:rPr>
          <w:i/>
          <w:iCs/>
        </w:rPr>
        <w:t>r Station/Datum.</w:t>
      </w:r>
    </w:p>
    <w:p w14:paraId="7A83D1F0" w14:textId="77777777" w:rsidR="00422DC9" w:rsidRDefault="00422DC9" w:rsidP="00422DC9">
      <w:pPr>
        <w:rPr>
          <w:i/>
          <w:iCs/>
        </w:rPr>
      </w:pPr>
    </w:p>
    <w:p w14:paraId="42400E5B" w14:textId="77777777" w:rsidR="00422DC9" w:rsidRDefault="00422DC9" w:rsidP="00422DC9">
      <w:r>
        <w:t>Datenvariationen:</w:t>
      </w:r>
    </w:p>
    <w:p w14:paraId="2E738483" w14:textId="77777777" w:rsidR="00422DC9" w:rsidRDefault="00422DC9" w:rsidP="00422DC9">
      <w:r>
        <w:t>- Importquelle: direkter Download aus offizieller Quelle vs. lokal bereitgestelltes Datenpaket.</w:t>
      </w:r>
    </w:p>
    <w:p w14:paraId="20AF6C0F" w14:textId="77777777" w:rsidR="00422DC9" w:rsidRDefault="00422DC9" w:rsidP="00422DC9">
      <w:r>
        <w:t>- Einheit/Skalierung der Rohwerte (z. B. Zehntelgrad) wird beim Import einheitlich normalisiert oder erst bei Anzeige umgerechnet (konsistent dokumentieren).</w:t>
      </w:r>
    </w:p>
    <w:p w14:paraId="33C0120A" w14:textId="77777777" w:rsidR="00422DC9" w:rsidRDefault="00422DC9" w:rsidP="00422DC9"/>
    <w:p w14:paraId="70619D8C" w14:textId="77777777" w:rsidR="0013695D" w:rsidRDefault="0013695D"/>
    <w:p w14:paraId="6BE5FCB7" w14:textId="77777777" w:rsidR="0013695D" w:rsidRDefault="00000000">
      <w:pPr>
        <w:pStyle w:val="berschrift2"/>
      </w:pPr>
      <w:r>
        <w:t xml:space="preserve">Häufigkeit des Auftretens: </w:t>
      </w:r>
    </w:p>
    <w:p w14:paraId="7F6BE418" w14:textId="408897FC" w:rsidR="0013695D" w:rsidRDefault="00422DC9">
      <w:r w:rsidRPr="00422DC9">
        <w:rPr>
          <w:i/>
          <w:iCs/>
        </w:rPr>
        <w:t>Selten bis gelegentlich: initial zur Bereitstellung; danach nur bei Aktualisierungen/Neuaufsetzen der Umgebung.</w:t>
      </w:r>
    </w:p>
    <w:p w14:paraId="691A65E0" w14:textId="77777777" w:rsidR="0013695D" w:rsidRDefault="0013695D">
      <w:pPr>
        <w:keepNext/>
      </w:pPr>
    </w:p>
    <w:p w14:paraId="34C337A4" w14:textId="77777777" w:rsidR="0013695D" w:rsidRDefault="00000000">
      <w:pPr>
        <w:pStyle w:val="berschrift2"/>
      </w:pPr>
      <w:r>
        <w:t>Sonstiges:</w:t>
      </w:r>
    </w:p>
    <w:p w14:paraId="5108CA80" w14:textId="77777777" w:rsidR="00422DC9" w:rsidRPr="00422DC9" w:rsidRDefault="00422DC9" w:rsidP="00422DC9">
      <w:pPr>
        <w:rPr>
          <w:i/>
          <w:iCs/>
        </w:rPr>
      </w:pPr>
      <w:r w:rsidRPr="00422DC9">
        <w:rPr>
          <w:i/>
          <w:iCs/>
        </w:rPr>
        <w:t>Offene Fragen/Kl</w:t>
      </w:r>
      <w:r w:rsidRPr="00422DC9">
        <w:rPr>
          <w:rFonts w:hint="eastAsia"/>
          <w:i/>
          <w:iCs/>
        </w:rPr>
        <w:t>ä</w:t>
      </w:r>
      <w:r w:rsidRPr="00422DC9">
        <w:rPr>
          <w:i/>
          <w:iCs/>
        </w:rPr>
        <w:t>rungen:</w:t>
      </w:r>
    </w:p>
    <w:p w14:paraId="594D7B6C" w14:textId="77777777" w:rsidR="00422DC9" w:rsidRPr="00422DC9" w:rsidRDefault="00422DC9" w:rsidP="00422DC9">
      <w:pPr>
        <w:rPr>
          <w:i/>
          <w:iCs/>
        </w:rPr>
      </w:pPr>
      <w:r w:rsidRPr="00422DC9">
        <w:rPr>
          <w:i/>
          <w:iCs/>
        </w:rPr>
        <w:t>1. Wird ein regelm</w:t>
      </w:r>
      <w:r w:rsidRPr="00422DC9">
        <w:rPr>
          <w:rFonts w:hint="eastAsia"/>
          <w:i/>
          <w:iCs/>
        </w:rPr>
        <w:t>äß</w:t>
      </w:r>
      <w:r w:rsidRPr="00422DC9">
        <w:rPr>
          <w:i/>
          <w:iCs/>
        </w:rPr>
        <w:t>iges Update erwartet oder gen</w:t>
      </w:r>
      <w:r w:rsidRPr="00422DC9">
        <w:rPr>
          <w:rFonts w:hint="eastAsia"/>
          <w:i/>
          <w:iCs/>
        </w:rPr>
        <w:t>ü</w:t>
      </w:r>
      <w:r w:rsidRPr="00422DC9">
        <w:rPr>
          <w:i/>
          <w:iCs/>
        </w:rPr>
        <w:t>gt ein einmaliger Import f</w:t>
      </w:r>
      <w:r w:rsidRPr="00422DC9">
        <w:rPr>
          <w:rFonts w:hint="eastAsia"/>
          <w:i/>
          <w:iCs/>
        </w:rPr>
        <w:t>ü</w:t>
      </w:r>
      <w:r w:rsidRPr="00422DC9">
        <w:rPr>
          <w:i/>
          <w:iCs/>
        </w:rPr>
        <w:t>r das Projekt?</w:t>
      </w:r>
    </w:p>
    <w:p w14:paraId="0C84BFCB" w14:textId="77777777" w:rsidR="00422DC9" w:rsidRPr="00422DC9" w:rsidRDefault="00422DC9" w:rsidP="00422DC9">
      <w:pPr>
        <w:rPr>
          <w:i/>
          <w:iCs/>
        </w:rPr>
      </w:pPr>
      <w:r w:rsidRPr="00422DC9">
        <w:rPr>
          <w:i/>
          <w:iCs/>
        </w:rPr>
        <w:t>2. Welche minimale Datenmenge ist f</w:t>
      </w:r>
      <w:r w:rsidRPr="00422DC9">
        <w:rPr>
          <w:rFonts w:hint="eastAsia"/>
          <w:i/>
          <w:iCs/>
        </w:rPr>
        <w:t>ü</w:t>
      </w:r>
      <w:r w:rsidRPr="00422DC9">
        <w:rPr>
          <w:i/>
          <w:iCs/>
        </w:rPr>
        <w:t>r Systemtests/Abnahme ausreichend (z. B. Teil-Dataset vs. Vollimport)?</w:t>
      </w:r>
    </w:p>
    <w:p w14:paraId="178EB30B" w14:textId="5BBE9541" w:rsidR="0013695D" w:rsidRDefault="00422DC9" w:rsidP="00422DC9">
      <w:r w:rsidRPr="00422DC9">
        <w:rPr>
          <w:i/>
          <w:iCs/>
        </w:rPr>
        <w:t>3. Welche Persistenz wird erwartet (Daten im Container vs. Volume), damit Daten bei Container-Neustart erhalten bleiben?</w:t>
      </w:r>
    </w:p>
    <w:sectPr w:rsidR="0013695D">
      <w:headerReference w:type="even" r:id="rId6"/>
      <w:headerReference w:type="default" r:id="rId7"/>
      <w:footerReference w:type="even" r:id="rId8"/>
      <w:footerReference w:type="default" r:id="rId9"/>
      <w:headerReference w:type="first" r:id="rId10"/>
      <w:footerReference w:type="first" r:id="rId11"/>
      <w:pgSz w:w="11906" w:h="16838"/>
      <w:pgMar w:top="1683" w:right="1134" w:bottom="1683" w:left="1134" w:header="1134" w:footer="1134" w:gutter="0"/>
      <w:cols w:space="720"/>
      <w:formProt w:val="0"/>
      <w:docGrid w:linePitch="10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DF70690" w14:textId="77777777" w:rsidR="000171D4" w:rsidRDefault="000171D4">
      <w:r>
        <w:separator/>
      </w:r>
    </w:p>
  </w:endnote>
  <w:endnote w:type="continuationSeparator" w:id="0">
    <w:p w14:paraId="243EAAD9" w14:textId="77777777" w:rsidR="000171D4" w:rsidRDefault="000171D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horndale AMT">
    <w:altName w:val="Times New Roman"/>
    <w:charset w:val="00"/>
    <w:family w:val="roman"/>
    <w:pitch w:val="variable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incho">
    <w:altName w:val="明朝"/>
    <w:panose1 w:val="02020609040305080305"/>
    <w:charset w:val="80"/>
    <w:family w:val="roman"/>
    <w:pitch w:val="fixed"/>
    <w:sig w:usb0="00000001" w:usb1="08070000" w:usb2="00000010" w:usb3="00000000" w:csb0="00020000" w:csb1="00000000"/>
  </w:font>
  <w:font w:name="StarSymbol">
    <w:altName w:val="Arial Unicode MS"/>
    <w:charset w:val="00"/>
    <w:family w:val="roman"/>
    <w:pitch w:val="variable"/>
  </w:font>
  <w:font w:name="Liberation Sans">
    <w:altName w:val="Arial"/>
    <w:charset w:val="00"/>
    <w:family w:val="swiss"/>
    <w:pitch w:val="variable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Arial Unicode MS">
    <w:panose1 w:val="020B0604020202020204"/>
    <w:charset w:val="80"/>
    <w:family w:val="swiss"/>
    <w:pitch w:val="variable"/>
    <w:sig w:usb0="F7FFAEFF" w:usb1="F9DFFFFF" w:usb2="0000007F" w:usb3="00000000" w:csb0="003F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A2C1358" w14:textId="77777777" w:rsidR="0013695D" w:rsidRDefault="0013695D">
    <w:pPr>
      <w:pStyle w:val="Fuzeile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FD91D94" w14:textId="77777777" w:rsidR="0013695D" w:rsidRDefault="00000000">
    <w:pPr>
      <w:pStyle w:val="Fuzeile"/>
      <w:tabs>
        <w:tab w:val="clear" w:pos="4818"/>
        <w:tab w:val="center" w:pos="1212"/>
      </w:tabs>
      <w:jc w:val="right"/>
    </w:pPr>
    <w:r>
      <w:t xml:space="preserve">Seite </w:t>
    </w:r>
    <w:r>
      <w:fldChar w:fldCharType="begin"/>
    </w:r>
    <w:r>
      <w:instrText xml:space="preserve"> PAGE </w:instrText>
    </w:r>
    <w:r>
      <w:fldChar w:fldCharType="separate"/>
    </w:r>
    <w:r>
      <w:t>3</w:t>
    </w:r>
    <w:r>
      <w:fldChar w:fldCharType="end"/>
    </w:r>
    <w:r>
      <w:t xml:space="preserve"> von </w:t>
    </w:r>
    <w:fldSimple w:instr=" NUMPAGES ">
      <w:r>
        <w:t>3</w:t>
      </w:r>
    </w:fldSimple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9225B37" w14:textId="77777777" w:rsidR="0013695D" w:rsidRDefault="00000000">
    <w:pPr>
      <w:pStyle w:val="Fuzeile"/>
      <w:tabs>
        <w:tab w:val="clear" w:pos="4818"/>
        <w:tab w:val="center" w:pos="1212"/>
      </w:tabs>
      <w:jc w:val="right"/>
    </w:pPr>
    <w:r>
      <w:t xml:space="preserve">Seite </w:t>
    </w:r>
    <w:r>
      <w:fldChar w:fldCharType="begin"/>
    </w:r>
    <w:r>
      <w:instrText xml:space="preserve"> PAGE </w:instrText>
    </w:r>
    <w:r>
      <w:fldChar w:fldCharType="separate"/>
    </w:r>
    <w:r>
      <w:t>3</w:t>
    </w:r>
    <w:r>
      <w:fldChar w:fldCharType="end"/>
    </w:r>
    <w:r>
      <w:t xml:space="preserve"> von </w:t>
    </w:r>
    <w:fldSimple w:instr=" NUMPAGES ">
      <w:r>
        <w:t>3</w:t>
      </w:r>
    </w:fldSimple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E83BD3C" w14:textId="77777777" w:rsidR="000171D4" w:rsidRDefault="000171D4">
      <w:r>
        <w:separator/>
      </w:r>
    </w:p>
  </w:footnote>
  <w:footnote w:type="continuationSeparator" w:id="0">
    <w:p w14:paraId="76847219" w14:textId="77777777" w:rsidR="000171D4" w:rsidRDefault="000171D4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AFB4DD7" w14:textId="77777777" w:rsidR="0013695D" w:rsidRDefault="0013695D">
    <w:pPr>
      <w:pStyle w:val="Kopfzeile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54D16F0" w14:textId="77777777" w:rsidR="0013695D" w:rsidRDefault="00000000">
    <w:pPr>
      <w:pStyle w:val="Kopfzeile"/>
      <w:tabs>
        <w:tab w:val="clear" w:pos="4818"/>
        <w:tab w:val="center" w:pos="1200"/>
      </w:tabs>
      <w:jc w:val="right"/>
      <w:rPr>
        <w:b/>
        <w:bCs/>
      </w:rPr>
    </w:pPr>
    <w:r>
      <w:rPr>
        <w:b/>
        <w:bCs/>
      </w:rPr>
      <w:tab/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57E21E0" w14:textId="77777777" w:rsidR="0013695D" w:rsidRDefault="00000000">
    <w:pPr>
      <w:pStyle w:val="Kopfzeile"/>
      <w:tabs>
        <w:tab w:val="clear" w:pos="4818"/>
        <w:tab w:val="center" w:pos="1200"/>
      </w:tabs>
      <w:jc w:val="right"/>
      <w:rPr>
        <w:b/>
        <w:bCs/>
      </w:rPr>
    </w:pPr>
    <w:r>
      <w:rPr>
        <w:b/>
        <w:bCs/>
      </w:rPr>
      <w:tab/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proofState w:spelling="clean" w:grammar="clean"/>
  <w:defaultTabStop w:val="709"/>
  <w:autoHyphenation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3695D"/>
    <w:rsid w:val="000171D4"/>
    <w:rsid w:val="0013695D"/>
    <w:rsid w:val="00422DC9"/>
    <w:rsid w:val="009C508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 w:eastAsia="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7BAF4A6"/>
  <w15:docId w15:val="{961E4CFC-3B6A-4102-9ABC-6880DA063D0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de-DE" w:eastAsia="de-DE" w:bidi="ar-SA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  <w:pPr>
      <w:widowControl w:val="0"/>
    </w:pPr>
    <w:rPr>
      <w:rFonts w:ascii="Thorndale AMT" w:eastAsia="Tahoma" w:hAnsi="Thorndale AMT"/>
      <w:kern w:val="2"/>
      <w:sz w:val="24"/>
      <w:szCs w:val="24"/>
    </w:rPr>
  </w:style>
  <w:style w:type="paragraph" w:styleId="berschrift1">
    <w:name w:val="heading 1"/>
    <w:basedOn w:val="berschriftuser"/>
    <w:next w:val="Textkrper"/>
    <w:qFormat/>
    <w:pPr>
      <w:tabs>
        <w:tab w:val="left" w:pos="0"/>
      </w:tabs>
      <w:outlineLvl w:val="0"/>
    </w:pPr>
    <w:rPr>
      <w:b/>
      <w:bCs/>
      <w:sz w:val="32"/>
      <w:szCs w:val="32"/>
    </w:rPr>
  </w:style>
  <w:style w:type="paragraph" w:styleId="berschrift2">
    <w:name w:val="heading 2"/>
    <w:basedOn w:val="berschriftuser"/>
    <w:next w:val="Textkrper"/>
    <w:qFormat/>
    <w:pPr>
      <w:tabs>
        <w:tab w:val="left" w:pos="0"/>
      </w:tabs>
      <w:outlineLvl w:val="1"/>
    </w:pPr>
    <w:rPr>
      <w:b/>
      <w:bCs/>
      <w:i/>
      <w:iCs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customStyle="1" w:styleId="Nummerierungszeichenuser">
    <w:name w:val="Nummerierungszeichen (user)"/>
    <w:qFormat/>
  </w:style>
  <w:style w:type="character" w:customStyle="1" w:styleId="Aufzhlungszeichen1">
    <w:name w:val="Aufzählungszeichen1"/>
    <w:qFormat/>
    <w:rPr>
      <w:rFonts w:ascii="StarSymbol" w:eastAsia="StarSymbol" w:hAnsi="StarSymbol" w:cs="StarSymbol"/>
      <w:sz w:val="18"/>
      <w:szCs w:val="18"/>
    </w:rPr>
  </w:style>
  <w:style w:type="character" w:customStyle="1" w:styleId="Funotenzeichen1">
    <w:name w:val="Fußnotenzeichen1"/>
    <w:qFormat/>
  </w:style>
  <w:style w:type="paragraph" w:customStyle="1" w:styleId="berschrift">
    <w:name w:val="Überschrift"/>
    <w:basedOn w:val="Standard"/>
    <w:next w:val="Textkrper"/>
    <w:qFormat/>
    <w:pPr>
      <w:keepNext/>
      <w:spacing w:before="240" w:after="120"/>
    </w:pPr>
    <w:rPr>
      <w:rFonts w:ascii="Liberation Sans" w:eastAsia="Microsoft YaHei" w:hAnsi="Liberation Sans" w:cs="Arial"/>
      <w:sz w:val="28"/>
      <w:szCs w:val="28"/>
    </w:rPr>
  </w:style>
  <w:style w:type="paragraph" w:styleId="Textkrper">
    <w:name w:val="Body Text"/>
    <w:basedOn w:val="Standard"/>
    <w:pPr>
      <w:spacing w:after="120"/>
    </w:pPr>
  </w:style>
  <w:style w:type="paragraph" w:styleId="Liste">
    <w:name w:val="List"/>
    <w:basedOn w:val="Textkrper"/>
  </w:style>
  <w:style w:type="paragraph" w:styleId="Beschriftung">
    <w:name w:val="caption"/>
    <w:basedOn w:val="Standard"/>
    <w:qFormat/>
    <w:pPr>
      <w:suppressLineNumbers/>
      <w:spacing w:before="120" w:after="120"/>
    </w:pPr>
    <w:rPr>
      <w:rFonts w:cs="Arial Unicode MS"/>
      <w:i/>
      <w:iCs/>
    </w:rPr>
  </w:style>
  <w:style w:type="paragraph" w:customStyle="1" w:styleId="Verzeichnis">
    <w:name w:val="Verzeichnis"/>
    <w:basedOn w:val="Standard"/>
    <w:qFormat/>
    <w:pPr>
      <w:suppressLineNumbers/>
    </w:pPr>
    <w:rPr>
      <w:rFonts w:cs="Arial"/>
    </w:rPr>
  </w:style>
  <w:style w:type="paragraph" w:customStyle="1" w:styleId="berschriftuser">
    <w:name w:val="Überschrift (user)"/>
    <w:basedOn w:val="Standard"/>
    <w:next w:val="Textkrper"/>
    <w:qFormat/>
    <w:pPr>
      <w:keepNext/>
      <w:spacing w:before="240" w:after="120"/>
    </w:pPr>
    <w:rPr>
      <w:rFonts w:ascii="Arial" w:eastAsia="Mincho" w:hAnsi="Arial" w:cs="Tahoma"/>
      <w:sz w:val="28"/>
      <w:szCs w:val="28"/>
    </w:rPr>
  </w:style>
  <w:style w:type="paragraph" w:customStyle="1" w:styleId="Verzeichnisuser">
    <w:name w:val="Verzeichnis (user)"/>
    <w:basedOn w:val="Standard"/>
    <w:qFormat/>
    <w:pPr>
      <w:suppressLineNumbers/>
    </w:pPr>
  </w:style>
  <w:style w:type="paragraph" w:customStyle="1" w:styleId="Beschriftung1">
    <w:name w:val="Beschriftung1"/>
    <w:basedOn w:val="Standard"/>
    <w:qFormat/>
    <w:pPr>
      <w:suppressLineNumbers/>
      <w:spacing w:before="120" w:after="120"/>
    </w:pPr>
    <w:rPr>
      <w:i/>
      <w:iCs/>
    </w:rPr>
  </w:style>
  <w:style w:type="paragraph" w:customStyle="1" w:styleId="Kopf-undFuzeile">
    <w:name w:val="Kopf- und Fußzeile"/>
    <w:basedOn w:val="Standard"/>
    <w:qFormat/>
  </w:style>
  <w:style w:type="paragraph" w:customStyle="1" w:styleId="Kopf-Fuzeile">
    <w:name w:val="Kopf-/Fußzeile"/>
    <w:basedOn w:val="Standard"/>
    <w:qFormat/>
  </w:style>
  <w:style w:type="paragraph" w:styleId="Kopfzeile">
    <w:name w:val="header"/>
    <w:basedOn w:val="Standard"/>
    <w:pPr>
      <w:suppressLineNumbers/>
      <w:tabs>
        <w:tab w:val="center" w:pos="4818"/>
        <w:tab w:val="right" w:pos="9637"/>
      </w:tabs>
    </w:pPr>
  </w:style>
  <w:style w:type="paragraph" w:styleId="Fuzeile">
    <w:name w:val="footer"/>
    <w:basedOn w:val="Standard"/>
    <w:pPr>
      <w:suppressLineNumbers/>
      <w:tabs>
        <w:tab w:val="center" w:pos="4818"/>
        <w:tab w:val="right" w:pos="9637"/>
      </w:tabs>
    </w:pPr>
  </w:style>
  <w:style w:type="paragraph" w:styleId="Index1">
    <w:name w:val="index 1"/>
    <w:basedOn w:val="Verzeichnisuser"/>
    <w:qFormat/>
  </w:style>
  <w:style w:type="paragraph" w:styleId="Textkrper-Zeileneinzug">
    <w:name w:val="Body Text Indent"/>
    <w:basedOn w:val="Textkrper"/>
    <w:pPr>
      <w:ind w:left="283"/>
    </w:pPr>
  </w:style>
  <w:style w:type="paragraph" w:customStyle="1" w:styleId="TabellenInhalt">
    <w:name w:val="Tabellen Inhalt"/>
    <w:basedOn w:val="Standard"/>
    <w:qFormat/>
    <w:pPr>
      <w:suppressLineNumbers/>
    </w:pPr>
  </w:style>
  <w:style w:type="paragraph" w:customStyle="1" w:styleId="Tabellenberschrift">
    <w:name w:val="Tabellen Überschrift"/>
    <w:basedOn w:val="TabellenInhalt"/>
    <w:qFormat/>
    <w:pPr>
      <w:jc w:val="center"/>
    </w:pPr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header" Target="header2.xml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11" Type="http://schemas.openxmlformats.org/officeDocument/2006/relationships/footer" Target="footer3.xml"/><Relationship Id="rId5" Type="http://schemas.openxmlformats.org/officeDocument/2006/relationships/endnotes" Target="endnotes.xml"/><Relationship Id="rId10" Type="http://schemas.openxmlformats.org/officeDocument/2006/relationships/header" Target="header3.xml"/><Relationship Id="rId4" Type="http://schemas.openxmlformats.org/officeDocument/2006/relationships/footnotes" Target="footnote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Larissa">
  <a:themeElements>
    <a:clrScheme name="Larissa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Larissa">
      <a:majorFont>
        <a:latin typeface="Cambria"/>
        <a:ea typeface=""/>
        <a:cs typeface=""/>
      </a:majorFont>
      <a:minorFont>
        <a:latin typeface="Calibri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/>
        </a:gradFill>
        <a:gradFill>
          <a:gsLst>
            <a:gs pos="0">
              <a:schemeClr val="phClr">
                <a:shade val="51000"/>
              </a:schemeClr>
            </a:gs>
            <a:gs pos="80000">
              <a:schemeClr val="phClr">
                <a:shade val="93000"/>
              </a:schemeClr>
            </a:gs>
            <a:gs pos="100000">
              <a:schemeClr val="phClr">
                <a:shade val="94000"/>
              </a:schemeClr>
            </a:gs>
          </a:gsLst>
          <a:lin ang="16200000" scaled="0"/>
          <a:tileRect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</Pages>
  <Words>866</Words>
  <Characters>5456</Characters>
  <Application>Microsoft Office Word</Application>
  <DocSecurity>0</DocSecurity>
  <Lines>45</Lines>
  <Paragraphs>12</Paragraphs>
  <ScaleCrop>false</ScaleCrop>
  <Company/>
  <LinksUpToDate>false</LinksUpToDate>
  <CharactersWithSpaces>6310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Vorlage Use Case</dc:title>
  <dc:subject>Anforderungsanalyse</dc:subject>
  <dc:creator>Wolfgang Funk</dc:creator>
  <dc:description>Nach Larman, 3. Auflage</dc:description>
  <cp:lastModifiedBy>Maxi Schwarz</cp:lastModifiedBy>
  <cp:revision>2</cp:revision>
  <cp:lastPrinted>1900-12-31T23:00:00Z</cp:lastPrinted>
  <dcterms:created xsi:type="dcterms:W3CDTF">2026-01-24T13:18:00Z</dcterms:created>
  <dcterms:modified xsi:type="dcterms:W3CDTF">2026-01-24T13:18:00Z</dcterms:modified>
  <dc:language>de-DE</dc:language>
</cp:coreProperties>
</file>