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81E" w:rsidRDefault="00F5524D" w:rsidP="006546A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8686800</wp:posOffset>
            </wp:positionH>
            <wp:positionV relativeFrom="paragraph">
              <wp:posOffset>-258445</wp:posOffset>
            </wp:positionV>
            <wp:extent cx="1095190" cy="49673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siclo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190" cy="496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19">
        <w:rPr>
          <w:rFonts w:ascii="Arial" w:hAnsi="Arial" w:cs="Arial"/>
          <w:b/>
          <w:sz w:val="24"/>
          <w:szCs w:val="24"/>
        </w:rPr>
        <w:t>SCHEME OF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3"/>
        <w:gridCol w:w="4333"/>
        <w:gridCol w:w="6202"/>
      </w:tblGrid>
      <w:tr w:rsidR="006546A8" w:rsidRPr="006546A8" w:rsidTr="00B74E77">
        <w:trPr>
          <w:trHeight w:val="425"/>
        </w:trPr>
        <w:tc>
          <w:tcPr>
            <w:tcW w:w="4928" w:type="dxa"/>
            <w:vAlign w:val="center"/>
          </w:tcPr>
          <w:p w:rsidR="006546A8" w:rsidRPr="006546A8" w:rsidRDefault="006546A8" w:rsidP="001A0619">
            <w:pPr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Course:</w:t>
            </w:r>
          </w:p>
        </w:tc>
        <w:tc>
          <w:tcPr>
            <w:tcW w:w="4394" w:type="dxa"/>
            <w:vAlign w:val="center"/>
          </w:tcPr>
          <w:p w:rsidR="006546A8" w:rsidRPr="006546A8" w:rsidRDefault="006546A8" w:rsidP="006546A8">
            <w:pPr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Unit:</w:t>
            </w:r>
          </w:p>
        </w:tc>
        <w:tc>
          <w:tcPr>
            <w:tcW w:w="6292" w:type="dxa"/>
            <w:vAlign w:val="center"/>
          </w:tcPr>
          <w:p w:rsidR="006546A8" w:rsidRPr="006546A8" w:rsidRDefault="006546A8" w:rsidP="006546A8">
            <w:pPr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Tutor:</w:t>
            </w:r>
          </w:p>
        </w:tc>
      </w:tr>
    </w:tbl>
    <w:p w:rsidR="006546A8" w:rsidRPr="006546A8" w:rsidRDefault="006546A8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6312FE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312FE" w:rsidRPr="006546A8" w:rsidTr="006312FE">
        <w:trPr>
          <w:trHeight w:val="851"/>
        </w:trPr>
        <w:tc>
          <w:tcPr>
            <w:tcW w:w="914" w:type="dxa"/>
            <w:vMerge/>
          </w:tcPr>
          <w:p w:rsidR="006312FE" w:rsidRPr="006546A8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312FE" w:rsidRPr="001A0619" w:rsidRDefault="006142B9" w:rsidP="006312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="002306F6"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="002306F6"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>
      <w:pPr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p w:rsidR="006312FE" w:rsidRDefault="006312F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p w:rsidR="006312FE" w:rsidRDefault="006312F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6312FE" w:rsidRPr="006546A8" w:rsidTr="006312FE">
        <w:tc>
          <w:tcPr>
            <w:tcW w:w="914" w:type="dxa"/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Topic/Module/Unit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(formative &amp; summative)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6312FE" w:rsidRPr="006546A8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Default="006312FE" w:rsidP="006312FE">
            <w:pPr>
              <w:jc w:val="center"/>
              <w:rPr>
                <w:rFonts w:ascii="Arial" w:hAnsi="Arial" w:cs="Arial"/>
                <w:b/>
              </w:rPr>
            </w:pPr>
            <w:r w:rsidRPr="008E1AB6">
              <w:rPr>
                <w:rFonts w:ascii="Arial" w:hAnsi="Arial" w:cs="Arial"/>
                <w:b/>
              </w:rPr>
              <w:t>Topic</w:t>
            </w:r>
          </w:p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p w:rsidR="006312FE" w:rsidRDefault="006312FE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15635" w:type="dxa"/>
        <w:tblLayout w:type="fixed"/>
        <w:tblLook w:val="04A0" w:firstRow="1" w:lastRow="0" w:firstColumn="1" w:lastColumn="0" w:noHBand="0" w:noVBand="1"/>
      </w:tblPr>
      <w:tblGrid>
        <w:gridCol w:w="914"/>
        <w:gridCol w:w="2245"/>
        <w:gridCol w:w="4820"/>
        <w:gridCol w:w="2552"/>
        <w:gridCol w:w="2552"/>
        <w:gridCol w:w="2552"/>
      </w:tblGrid>
      <w:tr w:rsidR="001A0619" w:rsidRPr="006546A8" w:rsidTr="006312FE">
        <w:tc>
          <w:tcPr>
            <w:tcW w:w="914" w:type="dxa"/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2245" w:type="dxa"/>
            <w:tcBorders>
              <w:bottom w:val="single" w:sz="4" w:space="0" w:color="000000" w:themeColor="text1"/>
            </w:tcBorders>
          </w:tcPr>
          <w:p w:rsidR="001A0619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Topic</w:t>
            </w:r>
            <w:r>
              <w:rPr>
                <w:rFonts w:ascii="Arial" w:hAnsi="Arial" w:cs="Arial"/>
                <w:b/>
              </w:rPr>
              <w:t xml:space="preserve"> &amp; </w:t>
            </w:r>
          </w:p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Aim</w:t>
            </w:r>
          </w:p>
        </w:tc>
        <w:tc>
          <w:tcPr>
            <w:tcW w:w="4820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Outcome</w:t>
            </w:r>
            <w:r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Learning Methods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Checking of Learning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552" w:type="dxa"/>
            <w:tcBorders>
              <w:bottom w:val="single" w:sz="4" w:space="0" w:color="000000" w:themeColor="text1"/>
            </w:tcBorders>
          </w:tcPr>
          <w:p w:rsidR="001A0619" w:rsidRPr="006546A8" w:rsidRDefault="001A0619" w:rsidP="000029A4">
            <w:pPr>
              <w:jc w:val="center"/>
              <w:rPr>
                <w:rFonts w:ascii="Arial" w:hAnsi="Arial" w:cs="Arial"/>
                <w:b/>
              </w:rPr>
            </w:pPr>
            <w:r w:rsidRPr="006546A8">
              <w:rPr>
                <w:rFonts w:ascii="Arial" w:hAnsi="Arial" w:cs="Arial"/>
                <w:b/>
              </w:rPr>
              <w:t>Resources</w:t>
            </w:r>
          </w:p>
        </w:tc>
      </w:tr>
      <w:tr w:rsidR="006312FE" w:rsidRPr="008E1AB6" w:rsidTr="006312FE">
        <w:trPr>
          <w:trHeight w:val="3146"/>
        </w:trPr>
        <w:tc>
          <w:tcPr>
            <w:tcW w:w="914" w:type="dxa"/>
            <w:vMerge w:val="restart"/>
            <w:vAlign w:val="center"/>
          </w:tcPr>
          <w:p w:rsidR="006312FE" w:rsidRPr="008E1AB6" w:rsidRDefault="00B634FB" w:rsidP="006312FE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10</w:t>
            </w:r>
          </w:p>
        </w:tc>
        <w:tc>
          <w:tcPr>
            <w:tcW w:w="2245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312FE" w:rsidRPr="008E1AB6" w:rsidRDefault="006312FE" w:rsidP="001A06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312FE" w:rsidRPr="008E1AB6" w:rsidRDefault="006312FE" w:rsidP="006312FE">
            <w:pPr>
              <w:rPr>
                <w:rFonts w:ascii="Arial" w:hAnsi="Arial" w:cs="Arial"/>
              </w:rPr>
            </w:pPr>
          </w:p>
        </w:tc>
      </w:tr>
      <w:tr w:rsidR="006142B9" w:rsidRPr="006546A8" w:rsidTr="006312FE">
        <w:trPr>
          <w:trHeight w:val="851"/>
        </w:trPr>
        <w:tc>
          <w:tcPr>
            <w:tcW w:w="914" w:type="dxa"/>
            <w:vMerge/>
          </w:tcPr>
          <w:p w:rsidR="006142B9" w:rsidRPr="006546A8" w:rsidRDefault="006142B9" w:rsidP="006142B9">
            <w:pPr>
              <w:rPr>
                <w:rFonts w:ascii="Arial" w:hAnsi="Arial" w:cs="Arial"/>
              </w:rPr>
            </w:pPr>
          </w:p>
        </w:tc>
        <w:tc>
          <w:tcPr>
            <w:tcW w:w="14721" w:type="dxa"/>
            <w:gridSpan w:val="5"/>
          </w:tcPr>
          <w:p w:rsidR="006142B9" w:rsidRPr="001A0619" w:rsidRDefault="006142B9" w:rsidP="006142B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Development of Maths,</w:t>
            </w:r>
            <w:r w:rsidRPr="001A0619">
              <w:rPr>
                <w:rFonts w:ascii="Arial" w:hAnsi="Arial" w:cs="Arial"/>
                <w:b/>
              </w:rPr>
              <w:t xml:space="preserve"> English</w:t>
            </w:r>
            <w:r>
              <w:rPr>
                <w:rFonts w:ascii="Arial" w:hAnsi="Arial" w:cs="Arial"/>
                <w:b/>
              </w:rPr>
              <w:t xml:space="preserve"> &amp; E&amp;D</w:t>
            </w:r>
            <w:r w:rsidRPr="001A0619">
              <w:rPr>
                <w:rFonts w:ascii="Arial" w:hAnsi="Arial" w:cs="Arial"/>
                <w:b/>
              </w:rPr>
              <w:t xml:space="preserve">: </w:t>
            </w:r>
          </w:p>
        </w:tc>
      </w:tr>
    </w:tbl>
    <w:p w:rsidR="006312FE" w:rsidRDefault="006312FE" w:rsidP="006546A8">
      <w:pPr>
        <w:spacing w:after="0"/>
        <w:rPr>
          <w:rFonts w:ascii="Arial" w:hAnsi="Arial" w:cs="Arial"/>
          <w:b/>
          <w:sz w:val="16"/>
          <w:szCs w:val="16"/>
        </w:rPr>
      </w:pPr>
    </w:p>
    <w:p w:rsidR="006312FE" w:rsidRDefault="006312FE">
      <w:pPr>
        <w:rPr>
          <w:rFonts w:ascii="Arial" w:hAnsi="Arial" w:cs="Arial"/>
          <w:b/>
          <w:sz w:val="16"/>
          <w:szCs w:val="16"/>
        </w:rPr>
      </w:pPr>
    </w:p>
    <w:sectPr w:rsidR="006312FE" w:rsidSect="00B634FB">
      <w:headerReference w:type="default" r:id="rId11"/>
      <w:pgSz w:w="16838" w:h="11906" w:orient="landscape"/>
      <w:pgMar w:top="568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ADF" w:rsidRDefault="006C3ADF" w:rsidP="005469FA">
      <w:pPr>
        <w:spacing w:after="0"/>
      </w:pPr>
      <w:r>
        <w:separator/>
      </w:r>
    </w:p>
  </w:endnote>
  <w:endnote w:type="continuationSeparator" w:id="0">
    <w:p w:rsidR="006C3ADF" w:rsidRDefault="006C3ADF" w:rsidP="005469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ADF" w:rsidRDefault="006C3ADF" w:rsidP="005469FA">
      <w:pPr>
        <w:spacing w:after="0"/>
      </w:pPr>
      <w:r>
        <w:separator/>
      </w:r>
    </w:p>
  </w:footnote>
  <w:footnote w:type="continuationSeparator" w:id="0">
    <w:p w:rsidR="006C3ADF" w:rsidRDefault="006C3ADF" w:rsidP="005469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3ED" w:rsidRPr="000953E9" w:rsidRDefault="004033ED">
    <w:pPr>
      <w:pStyle w:val="Header"/>
      <w:rPr>
        <w:rFonts w:ascii="Arial" w:hAnsi="Arial" w:cs="Arial"/>
      </w:rPr>
    </w:pPr>
    <w:r>
      <w:rPr>
        <w:rFonts w:ascii="Arial" w:hAnsi="Arial" w:cs="Arial"/>
      </w:rPr>
      <w:t>SOW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A8"/>
    <w:rsid w:val="000505E5"/>
    <w:rsid w:val="0006281E"/>
    <w:rsid w:val="0008279F"/>
    <w:rsid w:val="000953E9"/>
    <w:rsid w:val="000B5D4D"/>
    <w:rsid w:val="000B78EC"/>
    <w:rsid w:val="001A0619"/>
    <w:rsid w:val="001B1C0F"/>
    <w:rsid w:val="001E146F"/>
    <w:rsid w:val="00210AF2"/>
    <w:rsid w:val="00216D9C"/>
    <w:rsid w:val="002306F6"/>
    <w:rsid w:val="00287FE7"/>
    <w:rsid w:val="002E6CAF"/>
    <w:rsid w:val="003747EE"/>
    <w:rsid w:val="00380413"/>
    <w:rsid w:val="003922A0"/>
    <w:rsid w:val="00393189"/>
    <w:rsid w:val="003C47C8"/>
    <w:rsid w:val="00401673"/>
    <w:rsid w:val="004033ED"/>
    <w:rsid w:val="00406787"/>
    <w:rsid w:val="00414BB6"/>
    <w:rsid w:val="004544AA"/>
    <w:rsid w:val="004B1725"/>
    <w:rsid w:val="004F339F"/>
    <w:rsid w:val="0051104C"/>
    <w:rsid w:val="005445D9"/>
    <w:rsid w:val="005469FA"/>
    <w:rsid w:val="005D0F21"/>
    <w:rsid w:val="005D1909"/>
    <w:rsid w:val="005F50E3"/>
    <w:rsid w:val="00603BEC"/>
    <w:rsid w:val="00612EA5"/>
    <w:rsid w:val="006142B9"/>
    <w:rsid w:val="00624975"/>
    <w:rsid w:val="006312FE"/>
    <w:rsid w:val="00646FF4"/>
    <w:rsid w:val="006546A8"/>
    <w:rsid w:val="00670936"/>
    <w:rsid w:val="0069039E"/>
    <w:rsid w:val="006C3ADF"/>
    <w:rsid w:val="006E6689"/>
    <w:rsid w:val="00707B52"/>
    <w:rsid w:val="007151B6"/>
    <w:rsid w:val="007268C7"/>
    <w:rsid w:val="007D2B2D"/>
    <w:rsid w:val="007F4853"/>
    <w:rsid w:val="008508E7"/>
    <w:rsid w:val="008B0719"/>
    <w:rsid w:val="008E01C3"/>
    <w:rsid w:val="008E1AB6"/>
    <w:rsid w:val="009561FB"/>
    <w:rsid w:val="00963AA5"/>
    <w:rsid w:val="00987D73"/>
    <w:rsid w:val="009A7EED"/>
    <w:rsid w:val="009F2CC2"/>
    <w:rsid w:val="00A11517"/>
    <w:rsid w:val="00A220F9"/>
    <w:rsid w:val="00A76A41"/>
    <w:rsid w:val="00A8796B"/>
    <w:rsid w:val="00AB3D7B"/>
    <w:rsid w:val="00B10DC6"/>
    <w:rsid w:val="00B634FB"/>
    <w:rsid w:val="00B635F9"/>
    <w:rsid w:val="00B65924"/>
    <w:rsid w:val="00B74E77"/>
    <w:rsid w:val="00BB7A8A"/>
    <w:rsid w:val="00BD534A"/>
    <w:rsid w:val="00C32E74"/>
    <w:rsid w:val="00C36FEE"/>
    <w:rsid w:val="00C954FC"/>
    <w:rsid w:val="00CD6438"/>
    <w:rsid w:val="00D75538"/>
    <w:rsid w:val="00D85B8E"/>
    <w:rsid w:val="00DD4645"/>
    <w:rsid w:val="00DD7F5F"/>
    <w:rsid w:val="00DF01D4"/>
    <w:rsid w:val="00DF19AD"/>
    <w:rsid w:val="00E031C9"/>
    <w:rsid w:val="00E10C4A"/>
    <w:rsid w:val="00E1663B"/>
    <w:rsid w:val="00E44842"/>
    <w:rsid w:val="00E9080D"/>
    <w:rsid w:val="00E9189D"/>
    <w:rsid w:val="00ED0117"/>
    <w:rsid w:val="00EE34EF"/>
    <w:rsid w:val="00F5143D"/>
    <w:rsid w:val="00F5524D"/>
    <w:rsid w:val="00F70BA2"/>
    <w:rsid w:val="00F74CDD"/>
    <w:rsid w:val="00FA2FEC"/>
    <w:rsid w:val="00FA514C"/>
    <w:rsid w:val="00FB32E0"/>
    <w:rsid w:val="00FE5EBE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324FF5-7D81-4456-97E7-350F801C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6A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469F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9FA"/>
  </w:style>
  <w:style w:type="paragraph" w:styleId="Footer">
    <w:name w:val="footer"/>
    <w:basedOn w:val="Normal"/>
    <w:link w:val="FooterChar"/>
    <w:uiPriority w:val="99"/>
    <w:semiHidden/>
    <w:unhideWhenUsed/>
    <w:rsid w:val="005469F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9FA"/>
  </w:style>
  <w:style w:type="paragraph" w:styleId="BalloonText">
    <w:name w:val="Balloon Text"/>
    <w:basedOn w:val="Normal"/>
    <w:link w:val="BalloonTextChar"/>
    <w:uiPriority w:val="99"/>
    <w:semiHidden/>
    <w:unhideWhenUsed/>
    <w:rsid w:val="00D755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E19679F102E41AC4153148D0E3D9E" ma:contentTypeVersion="0" ma:contentTypeDescription="Create a new document." ma:contentTypeScope="" ma:versionID="b213c3847303d60ca8d9749237b403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B62E07-706B-4414-AF77-EACA05A78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8742F4-8EDE-4B75-9C9B-A2C1C24624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3EBA3-EF9E-4080-B58B-F9AA500C0A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AD61EF-C379-4A42-866B-8F643A0E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Isle of Wight College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Stevev</dc:creator>
  <cp:lastModifiedBy>David Mather</cp:lastModifiedBy>
  <cp:revision>2</cp:revision>
  <cp:lastPrinted>2012-07-26T07:33:00Z</cp:lastPrinted>
  <dcterms:created xsi:type="dcterms:W3CDTF">2019-03-22T09:39:00Z</dcterms:created>
  <dcterms:modified xsi:type="dcterms:W3CDTF">2019-03-22T09:39:00Z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0x0101000ABE19679F102E41AC4153148D0E3D9E</vt:lpwstr>
  </property>
</Properties>
</file>