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FD837A">
      <w:r>
        <w:t>Xác định Entity, Attribute và khóa chính</w:t>
      </w: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7"/>
        <w:gridCol w:w="2716"/>
        <w:gridCol w:w="2604"/>
      </w:tblGrid>
      <w:tr w14:paraId="2A08A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FA9AD9E">
            <w:r>
              <w:t>Entity</w:t>
            </w:r>
          </w:p>
        </w:tc>
        <w:tc>
          <w:tcPr>
            <w:tcW w:w="0" w:type="auto"/>
            <w:vAlign w:val="center"/>
          </w:tcPr>
          <w:p w14:paraId="5B767F7B">
            <w:r>
              <w:t>Attribute cần lưu</w:t>
            </w:r>
          </w:p>
        </w:tc>
        <w:tc>
          <w:tcPr>
            <w:tcW w:w="0" w:type="auto"/>
            <w:vAlign w:val="center"/>
          </w:tcPr>
          <w:p w14:paraId="6C057FE7">
            <w:r>
              <w:t>Khóa chính (PK) đề xuất</w:t>
            </w:r>
          </w:p>
        </w:tc>
      </w:tr>
      <w:tr w14:paraId="67AA9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842697F">
            <w:r>
              <w:t>HOC_VIEN</w:t>
            </w:r>
          </w:p>
        </w:tc>
        <w:tc>
          <w:tcPr>
            <w:tcW w:w="0" w:type="auto"/>
            <w:vAlign w:val="center"/>
          </w:tcPr>
          <w:p w14:paraId="16D5FC1D">
            <w:r>
              <w:t>MaHV, HoTen, NgaySinh</w:t>
            </w:r>
          </w:p>
        </w:tc>
        <w:tc>
          <w:tcPr>
            <w:tcW w:w="0" w:type="auto"/>
            <w:vAlign w:val="center"/>
          </w:tcPr>
          <w:p w14:paraId="2A35A93F">
            <w:r>
              <w:t>MaHV</w:t>
            </w:r>
          </w:p>
        </w:tc>
      </w:tr>
      <w:tr w14:paraId="6D860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7A34116">
            <w:r>
              <w:t>KHOA_HOC</w:t>
            </w:r>
          </w:p>
        </w:tc>
        <w:tc>
          <w:tcPr>
            <w:tcW w:w="0" w:type="auto"/>
            <w:vAlign w:val="center"/>
          </w:tcPr>
          <w:p w14:paraId="6D049A4B">
            <w:r>
              <w:t>MaKH, TenKH, SoTietHoc</w:t>
            </w:r>
          </w:p>
        </w:tc>
        <w:tc>
          <w:tcPr>
            <w:tcW w:w="0" w:type="auto"/>
            <w:vAlign w:val="center"/>
          </w:tcPr>
          <w:p w14:paraId="64A01D04">
            <w:r>
              <w:t>MaKH</w:t>
            </w:r>
          </w:p>
        </w:tc>
      </w:tr>
      <w:tr w14:paraId="1006E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8C7D3EF">
            <w:r>
              <w:t>DANG_KY</w:t>
            </w:r>
          </w:p>
        </w:tc>
        <w:tc>
          <w:tcPr>
            <w:tcW w:w="0" w:type="auto"/>
            <w:vAlign w:val="center"/>
          </w:tcPr>
          <w:p w14:paraId="351A58DB">
            <w:r>
              <w:t>MaHV, MaKH, DiemSo</w:t>
            </w:r>
          </w:p>
        </w:tc>
        <w:tc>
          <w:tcPr>
            <w:tcW w:w="0" w:type="auto"/>
            <w:vAlign w:val="center"/>
          </w:tcPr>
          <w:p w14:paraId="4ECFAC04">
            <w:r>
              <w:t>MaHV, MaKH (PF, FK)</w:t>
            </w:r>
          </w:p>
        </w:tc>
      </w:tr>
    </w:tbl>
    <w:p w14:paraId="0FE97C8B"/>
    <w:tbl>
      <w:tblPr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4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175"/>
        <w:gridCol w:w="2392"/>
        <w:gridCol w:w="2793"/>
      </w:tblGrid>
      <w:tr w14:paraId="19532490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4175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EAF330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color w:val="000000"/>
              </w:rPr>
            </w:pPr>
            <w:r>
              <w:rPr>
                <w:rStyle w:val="14"/>
                <w:rFonts w:ascii="SFProDisplay" w:hAnsi="SFProDisplay" w:eastAsia="SFProDisplay" w:cs="SFProDisplay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lang w:val="en-US"/>
              </w:rPr>
              <w:t>Entity</w:t>
            </w:r>
          </w:p>
        </w:tc>
        <w:tc>
          <w:tcPr>
            <w:tcW w:w="2392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9AD9FF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color w:val="000000"/>
              </w:rPr>
            </w:pPr>
            <w:r>
              <w:rPr>
                <w:rStyle w:val="14"/>
                <w:rFonts w:hint="default" w:ascii="SFProDisplay" w:hAnsi="SFProDisplay" w:eastAsia="SFProDisplay" w:cs="SFProDisplay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lang w:val="en-US"/>
              </w:rPr>
              <w:t>Attribute cần lưu</w:t>
            </w:r>
          </w:p>
        </w:tc>
        <w:tc>
          <w:tcPr>
            <w:tcW w:w="2793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57F29D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color w:val="000000"/>
              </w:rPr>
            </w:pPr>
            <w:r>
              <w:rPr>
                <w:rStyle w:val="14"/>
                <w:rFonts w:hint="default" w:ascii="SFProDisplay" w:hAnsi="SFProDisplay" w:eastAsia="SFProDisplay" w:cs="SFProDisplay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bdr w:val="none" w:color="auto" w:sz="0" w:space="0"/>
                <w:lang w:val="en-US"/>
              </w:rPr>
              <w:t>Khóa chính (PK) đề xuất</w:t>
            </w:r>
          </w:p>
        </w:tc>
      </w:tr>
      <w:tr w14:paraId="0375374A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75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7AF7BD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color w:val="000000"/>
              </w:rPr>
            </w:pPr>
            <w:r>
              <w:rPr>
                <w:rFonts w:hint="default" w:ascii="SFProDisplay" w:hAnsi="SFProDisplay" w:eastAsia="SFProDisplay" w:cs="SFProDisplay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lang w:val="en-US"/>
              </w:rPr>
              <w:t>HOC_VIEN</w:t>
            </w:r>
          </w:p>
        </w:tc>
        <w:tc>
          <w:tcPr>
            <w:tcW w:w="239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6497BD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color w:val="000000"/>
              </w:rPr>
            </w:pPr>
            <w:r>
              <w:rPr>
                <w:rFonts w:hint="default" w:ascii="SFProDisplay" w:hAnsi="SFProDisplay" w:eastAsia="SFProDisplay" w:cs="SFProDisplay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lang w:val="en-US"/>
              </w:rPr>
              <w:t>MaHV, HoTen, NgaySinh</w:t>
            </w:r>
          </w:p>
        </w:tc>
        <w:tc>
          <w:tcPr>
            <w:tcW w:w="2793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E11E18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color w:val="000000"/>
              </w:rPr>
            </w:pPr>
            <w:r>
              <w:rPr>
                <w:rFonts w:hint="default" w:ascii="SFProDisplay" w:hAnsi="SFProDisplay" w:eastAsia="SFProDisplay" w:cs="SFProDisplay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lang w:val="en-US"/>
              </w:rPr>
              <w:t>MaHV</w:t>
            </w:r>
          </w:p>
        </w:tc>
      </w:tr>
      <w:tr w14:paraId="72187C94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75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01E31A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color w:val="000000"/>
              </w:rPr>
            </w:pPr>
            <w:r>
              <w:rPr>
                <w:rFonts w:hint="default" w:ascii="SFProDisplay" w:hAnsi="SFProDisplay" w:eastAsia="SFProDisplay" w:cs="SFProDisplay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lang w:val="en-US"/>
              </w:rPr>
              <w:t>KHOA_HOC</w:t>
            </w:r>
          </w:p>
        </w:tc>
        <w:tc>
          <w:tcPr>
            <w:tcW w:w="239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EF5C64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color w:val="000000"/>
              </w:rPr>
            </w:pPr>
            <w:r>
              <w:rPr>
                <w:rFonts w:hint="default" w:ascii="SFProDisplay" w:hAnsi="SFProDisplay" w:eastAsia="SFProDisplay" w:cs="SFProDisplay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lang w:val="en-US"/>
              </w:rPr>
              <w:t>MaKH, TenKH, SoTietHoc</w:t>
            </w:r>
          </w:p>
        </w:tc>
        <w:tc>
          <w:tcPr>
            <w:tcW w:w="2793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A1FF29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color w:val="000000"/>
              </w:rPr>
            </w:pPr>
            <w:r>
              <w:rPr>
                <w:rFonts w:hint="default" w:ascii="SFProDisplay" w:hAnsi="SFProDisplay" w:eastAsia="SFProDisplay" w:cs="SFProDisplay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lang w:val="en-US"/>
              </w:rPr>
              <w:t>MaKH</w:t>
            </w:r>
          </w:p>
        </w:tc>
      </w:tr>
      <w:tr w14:paraId="46F0F40A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75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B83755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color w:val="000000"/>
              </w:rPr>
            </w:pPr>
            <w:r>
              <w:t>DANG_KY</w:t>
            </w:r>
          </w:p>
        </w:tc>
        <w:tc>
          <w:tcPr>
            <w:tcW w:w="239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09BEF2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color w:val="000000"/>
              </w:rPr>
            </w:pPr>
            <w:r>
              <w:t>MaHV, MaKH, DiemSo</w:t>
            </w:r>
          </w:p>
        </w:tc>
        <w:tc>
          <w:tcPr>
            <w:tcW w:w="2793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107B4D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color w:val="000000"/>
              </w:rPr>
            </w:pPr>
            <w:r>
              <w:t>MaHV, MaKH (PF, FK)</w:t>
            </w:r>
          </w:p>
        </w:tc>
      </w:tr>
    </w:tbl>
    <w:p w14:paraId="287DDF45"/>
    <w:p w14:paraId="04C09AFD">
      <w:r>
        <w:drawing>
          <wp:inline distT="0" distB="0" distL="114300" distR="114300">
            <wp:extent cx="5939790" cy="1445895"/>
            <wp:effectExtent l="0" t="0" r="381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4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AD1CDB7"/>
    <w:p w14:paraId="2C2B3C31">
      <w:r>
        <w:t>Vi phạm 2NF: tenKH</w:t>
      </w:r>
    </w:p>
    <w:p w14:paraId="50140B6F">
      <w:r>
        <w:t>Cách xử lí: tách thành 2 bảng</w:t>
      </w:r>
    </w:p>
    <w:p w14:paraId="54D2B337">
      <w:r>
        <w:t>Bảng KHOA_HOC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788"/>
        <w:gridCol w:w="4788"/>
      </w:tblGrid>
      <w:tr w14:paraId="71631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788" w:type="dxa"/>
          </w:tcPr>
          <w:p w14:paraId="2BDC1A26">
            <w:pPr>
              <w:rPr>
                <w:vertAlign w:val="baseline"/>
              </w:rPr>
            </w:pPr>
            <w:r>
              <w:t>MaKH (PK)</w:t>
            </w:r>
          </w:p>
        </w:tc>
        <w:tc>
          <w:tcPr>
            <w:tcW w:w="4788" w:type="dxa"/>
          </w:tcPr>
          <w:p w14:paraId="0051A7D9">
            <w:pPr>
              <w:rPr>
                <w:vertAlign w:val="baseline"/>
              </w:rPr>
            </w:pPr>
            <w:r>
              <w:t>TenKH</w:t>
            </w:r>
          </w:p>
        </w:tc>
      </w:tr>
      <w:tr w14:paraId="45433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788" w:type="dxa"/>
          </w:tcPr>
          <w:p w14:paraId="53B8FA13">
            <w:pPr>
              <w:rPr>
                <w:vertAlign w:val="baseline"/>
              </w:rPr>
            </w:pPr>
            <w:r>
              <w:t>KH01</w:t>
            </w:r>
          </w:p>
        </w:tc>
        <w:tc>
          <w:tcPr>
            <w:tcW w:w="4788" w:type="dxa"/>
          </w:tcPr>
          <w:p w14:paraId="758D7FB6">
            <w:pPr>
              <w:rPr>
                <w:vertAlign w:val="baseline"/>
              </w:rPr>
            </w:pPr>
            <w:r>
              <w:t>Nhập môn Lập trình</w:t>
            </w:r>
          </w:p>
        </w:tc>
      </w:tr>
      <w:tr w14:paraId="0ADF2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788" w:type="dxa"/>
          </w:tcPr>
          <w:p w14:paraId="19D1625E">
            <w:pPr>
              <w:rPr>
                <w:vertAlign w:val="baseline"/>
              </w:rPr>
            </w:pPr>
            <w:r>
              <w:t>KH02</w:t>
            </w:r>
          </w:p>
        </w:tc>
        <w:tc>
          <w:tcPr>
            <w:tcW w:w="4788" w:type="dxa"/>
          </w:tcPr>
          <w:p w14:paraId="61F0180E">
            <w:pPr>
              <w:rPr>
                <w:vertAlign w:val="baseline"/>
              </w:rPr>
            </w:pPr>
            <w:r>
              <w:t>Thiết kế CSDL</w:t>
            </w:r>
          </w:p>
        </w:tc>
      </w:tr>
    </w:tbl>
    <w:p w14:paraId="15A76FB2"/>
    <w:p w14:paraId="29584EC9">
      <w:r>
        <w:t>Bảng DANG_KY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192"/>
        <w:gridCol w:w="3192"/>
        <w:gridCol w:w="3192"/>
      </w:tblGrid>
      <w:tr w14:paraId="366E0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2" w:type="dxa"/>
          </w:tcPr>
          <w:p w14:paraId="5511AD57">
            <w:pPr>
              <w:rPr>
                <w:vertAlign w:val="baseline"/>
              </w:rPr>
            </w:pPr>
            <w:r>
              <w:t>MaHV (PK, FK)</w:t>
            </w:r>
          </w:p>
        </w:tc>
        <w:tc>
          <w:tcPr>
            <w:tcW w:w="3192" w:type="dxa"/>
          </w:tcPr>
          <w:p w14:paraId="16988D68">
            <w:pPr>
              <w:rPr>
                <w:vertAlign w:val="baseline"/>
              </w:rPr>
            </w:pPr>
            <w:r>
              <w:t>MaKH (PK, FK)</w:t>
            </w:r>
          </w:p>
        </w:tc>
        <w:tc>
          <w:tcPr>
            <w:tcW w:w="3192" w:type="dxa"/>
          </w:tcPr>
          <w:p w14:paraId="248F05B4">
            <w:pPr>
              <w:rPr>
                <w:vertAlign w:val="baseline"/>
              </w:rPr>
            </w:pPr>
            <w:r>
              <w:t>DiemSo</w:t>
            </w:r>
          </w:p>
        </w:tc>
      </w:tr>
      <w:tr w14:paraId="64091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2" w:type="dxa"/>
          </w:tcPr>
          <w:p w14:paraId="3D5D6857">
            <w:pPr>
              <w:rPr>
                <w:vertAlign w:val="baseline"/>
              </w:rPr>
            </w:pPr>
            <w:r>
              <w:t>HV01</w:t>
            </w:r>
          </w:p>
        </w:tc>
        <w:tc>
          <w:tcPr>
            <w:tcW w:w="3192" w:type="dxa"/>
          </w:tcPr>
          <w:p w14:paraId="5C927647">
            <w:pPr>
              <w:rPr>
                <w:vertAlign w:val="baseline"/>
              </w:rPr>
            </w:pPr>
            <w:r>
              <w:t>KH01</w:t>
            </w:r>
          </w:p>
        </w:tc>
        <w:tc>
          <w:tcPr>
            <w:tcW w:w="3192" w:type="dxa"/>
          </w:tcPr>
          <w:p w14:paraId="26E3C7DE">
            <w:pPr>
              <w:rPr>
                <w:vertAlign w:val="baseline"/>
              </w:rPr>
            </w:pPr>
            <w:r>
              <w:t>8.5</w:t>
            </w:r>
          </w:p>
        </w:tc>
      </w:tr>
      <w:tr w14:paraId="77D43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92" w:type="dxa"/>
          </w:tcPr>
          <w:p w14:paraId="3EEE0E63">
            <w:pPr>
              <w:rPr>
                <w:vertAlign w:val="baseline"/>
              </w:rPr>
            </w:pPr>
            <w:r>
              <w:t>HV01</w:t>
            </w:r>
          </w:p>
        </w:tc>
        <w:tc>
          <w:tcPr>
            <w:tcW w:w="3192" w:type="dxa"/>
          </w:tcPr>
          <w:p w14:paraId="08844551">
            <w:pPr>
              <w:rPr>
                <w:vertAlign w:val="baseline"/>
              </w:rPr>
            </w:pPr>
            <w:r>
              <w:t>KH02</w:t>
            </w:r>
          </w:p>
        </w:tc>
        <w:tc>
          <w:tcPr>
            <w:tcW w:w="3192" w:type="dxa"/>
          </w:tcPr>
          <w:p w14:paraId="1FAE80D6">
            <w:pPr>
              <w:rPr>
                <w:vertAlign w:val="baseline"/>
              </w:rPr>
            </w:pPr>
            <w:r>
              <w:t>9.0</w:t>
            </w:r>
          </w:p>
        </w:tc>
      </w:tr>
      <w:tr w14:paraId="02608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2" w:type="dxa"/>
          </w:tcPr>
          <w:p w14:paraId="6A0624FB">
            <w:pPr>
              <w:rPr>
                <w:vertAlign w:val="baseline"/>
              </w:rPr>
            </w:pPr>
            <w:r>
              <w:t>HV02</w:t>
            </w:r>
          </w:p>
        </w:tc>
        <w:tc>
          <w:tcPr>
            <w:tcW w:w="3192" w:type="dxa"/>
          </w:tcPr>
          <w:p w14:paraId="1A063DEF">
            <w:pPr>
              <w:rPr>
                <w:vertAlign w:val="baseline"/>
              </w:rPr>
            </w:pPr>
            <w:r>
              <w:t>KH01</w:t>
            </w:r>
          </w:p>
        </w:tc>
        <w:tc>
          <w:tcPr>
            <w:tcW w:w="3192" w:type="dxa"/>
          </w:tcPr>
          <w:p w14:paraId="3783A44C">
            <w:pPr>
              <w:rPr>
                <w:vertAlign w:val="baseline"/>
              </w:rPr>
            </w:pPr>
            <w:r>
              <w:t>7.0</w:t>
            </w:r>
          </w:p>
        </w:tc>
      </w:tr>
    </w:tbl>
    <w:p w14:paraId="1E3255FC"/>
    <w:p w14:paraId="299E606B"/>
    <w:p w14:paraId="3D3F8AF1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1A1B"/>
    <w:rsid w:val="00255463"/>
    <w:rsid w:val="006403A7"/>
    <w:rsid w:val="007738AA"/>
    <w:rsid w:val="00B73544"/>
    <w:rsid w:val="00EB1A1B"/>
    <w:rsid w:val="2D086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6">
    <w:name w:val="Table Grid"/>
    <w:basedOn w:val="12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77</Words>
  <Characters>345</Characters>
  <Lines>3</Lines>
  <Paragraphs>1</Paragraphs>
  <TotalTime>7</TotalTime>
  <ScaleCrop>false</ScaleCrop>
  <LinksUpToDate>false</LinksUpToDate>
  <CharactersWithSpaces>387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2026-09-30T06:19:00Z</dcterms:created>
  <dc:creator>Đức Trần Minh</dc:creator>
  <cp:lastModifiedBy>Admin</cp:lastModifiedBy>
  <dcterms:modified xsi:type="dcterms:W3CDTF">2026-09-30T08:23:57Z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eyJoZGlkIjoiZWY4ZGE2NjRlODMzYTE5NTU5YTg2MTY2NWY5M2NjOTQifQ==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490DF0067395414899B0368FC4FA4EC2_12</vt:lpwstr>
  </property>
</Properties>
</file>