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44B8A" w14:textId="77777777" w:rsidR="000450AD" w:rsidRDefault="004C5604">
      <w:pPr>
        <w:pStyle w:val="Title"/>
        <w:jc w:val="center"/>
      </w:pPr>
      <w:r>
        <w:rPr>
          <w:color w:val="0A5A30"/>
        </w:rPr>
        <w:t>Mathematical Expression Interpreter</w:t>
      </w:r>
    </w:p>
    <w:p w14:paraId="2E3294B2" w14:textId="77777777" w:rsidR="000450AD" w:rsidRDefault="004C5604">
      <w:pPr>
        <w:pStyle w:val="Heading1"/>
        <w:jc w:val="center"/>
      </w:pPr>
      <w:r>
        <w:rPr>
          <w:color w:val="2A8A5A"/>
        </w:rPr>
        <w:t>Project Report</w:t>
      </w:r>
    </w:p>
    <w:p w14:paraId="657F46E8" w14:textId="77777777" w:rsidR="000450AD" w:rsidRDefault="004C5604">
      <w:pPr>
        <w:jc w:val="center"/>
      </w:pPr>
      <w:r>
        <w:rPr>
          <w:sz w:val="24"/>
        </w:rPr>
        <w:t>Maher Aboudiab</w:t>
      </w:r>
    </w:p>
    <w:p w14:paraId="5ED025BF" w14:textId="09D50B4B" w:rsidR="000450AD" w:rsidRDefault="004C5604">
      <w:pPr>
        <w:jc w:val="center"/>
      </w:pPr>
      <w:r>
        <w:rPr>
          <w:sz w:val="24"/>
        </w:rPr>
        <w:t>May 1, 2026</w:t>
      </w:r>
    </w:p>
    <w:p w14:paraId="58536AD2" w14:textId="14072725" w:rsidR="000450AD" w:rsidRDefault="004C5604">
      <w:pPr>
        <w:pStyle w:val="Heading1"/>
      </w:pPr>
      <w:r>
        <w:rPr>
          <w:color w:val="1A6A3A"/>
        </w:rPr>
        <w:t>1. Introduction</w:t>
      </w:r>
    </w:p>
    <w:p w14:paraId="1335D5A1" w14:textId="77777777" w:rsidR="000450AD" w:rsidRDefault="004C5604">
      <w:r>
        <w:t>T</w:t>
      </w:r>
      <w:r>
        <w:t>his project implements a complete interpreter for a custom mathematical expression language, built entirely in JavaScript and executed in the browser with no server or build step required. The application demonstrates the core concepts of language processing: lexical analysis, syntactic analysis, and tree-walking evaluation, with every internal stage exposed to the user through live, interactive panels in the browser UI.</w:t>
      </w:r>
    </w:p>
    <w:p w14:paraId="13514514" w14:textId="77777777" w:rsidR="000450AD" w:rsidRDefault="004C5604">
      <w:r>
        <w:t>The interpreter accepts programs written in a simple, readable language that uses English-word operators (e.g., add, mult, div) rather than symbols, making token boundaries unambiguous and the pipeline easier to visualise. It supports arithmetic, comparisons, conditionals, while loops, and for loops.</w:t>
      </w:r>
    </w:p>
    <w:p w14:paraId="2FD3BD99" w14:textId="77777777" w:rsidR="000450AD" w:rsidRDefault="004C5604">
      <w:r>
        <w:t>The project also includes a SQL Interpreter — a second, independent interpreter built with its own lexer, parser, and evaluator — that queries the application's own run history stored in an in-browser SQLite database. This demonstrates that the interpreter pipeline concept applies equally to different languages.</w:t>
      </w:r>
    </w:p>
    <w:p w14:paraId="37493D2F" w14:textId="77777777" w:rsidR="00B167C4" w:rsidRDefault="00B167C4"/>
    <w:p w14:paraId="616CEB75" w14:textId="77777777" w:rsidR="00B167C4" w:rsidRDefault="00B167C4"/>
    <w:p w14:paraId="353D186F" w14:textId="77777777" w:rsidR="00B167C4" w:rsidRDefault="00B167C4"/>
    <w:p w14:paraId="23E9CC0E" w14:textId="77777777" w:rsidR="00B167C4" w:rsidRDefault="00B167C4"/>
    <w:p w14:paraId="25451EFC" w14:textId="77777777" w:rsidR="00B167C4" w:rsidRDefault="00B167C4"/>
    <w:p w14:paraId="297F9DEF" w14:textId="77777777" w:rsidR="00B167C4" w:rsidRDefault="00B167C4"/>
    <w:p w14:paraId="24145377" w14:textId="77777777" w:rsidR="00B167C4" w:rsidRDefault="00B167C4"/>
    <w:p w14:paraId="448B0C4C" w14:textId="77777777" w:rsidR="00B167C4" w:rsidRDefault="00B167C4"/>
    <w:p w14:paraId="691D6C4C" w14:textId="77777777" w:rsidR="000450AD" w:rsidRDefault="004C5604">
      <w:pPr>
        <w:pStyle w:val="Heading1"/>
      </w:pPr>
      <w:r>
        <w:rPr>
          <w:color w:val="1A6A3A"/>
        </w:rPr>
        <w:lastRenderedPageBreak/>
        <w:t>2. System Architecture</w:t>
      </w:r>
    </w:p>
    <w:p w14:paraId="5F6ACA39" w14:textId="2563A789" w:rsidR="00B167C4" w:rsidRDefault="004C5604" w:rsidP="00B167C4">
      <w:r>
        <w:t>The math interpreter is organised as a sequential three-stage pipeline. Each stage takes the output of the previous one as input, transforming the source text step-by-step into a final computed result.</w:t>
      </w:r>
    </w:p>
    <w:p w14:paraId="188B6595" w14:textId="77777777" w:rsidR="00B167C4" w:rsidRDefault="00B167C4"/>
    <w:p w14:paraId="6564CDAF" w14:textId="77777777" w:rsidR="000450AD" w:rsidRDefault="004C5604">
      <w:pPr>
        <w:spacing w:before="80" w:after="80"/>
        <w:ind w:left="576"/>
      </w:pPr>
      <w:r>
        <w:rPr>
          <w:rFonts w:ascii="Courier New" w:hAnsi="Courier New"/>
          <w:sz w:val="18"/>
        </w:rPr>
        <w:t>Source Text</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r>
        <w:rPr>
          <w:rFonts w:ascii="Courier New" w:hAnsi="Courier New"/>
          <w:sz w:val="18"/>
        </w:rPr>
        <w:br/>
        <w:t>│   Lexer     │  Stage 1 — Lexical Analysis</w:t>
      </w:r>
      <w:r>
        <w:rPr>
          <w:rFonts w:ascii="Courier New" w:hAnsi="Courier New"/>
          <w:sz w:val="18"/>
        </w:rPr>
        <w:br/>
        <w:t>└─────────────┘</w:t>
      </w:r>
      <w:r>
        <w:rPr>
          <w:rFonts w:ascii="Courier New" w:hAnsi="Courier New"/>
          <w:sz w:val="18"/>
        </w:rPr>
        <w:br/>
        <w:t xml:space="preserve">     │  Token Stream</w:t>
      </w:r>
      <w:r>
        <w:rPr>
          <w:rFonts w:ascii="Courier New" w:hAnsi="Courier New"/>
          <w:sz w:val="18"/>
        </w:rPr>
        <w:br/>
        <w:t xml:space="preserve">     ▼</w:t>
      </w:r>
      <w:r>
        <w:rPr>
          <w:rFonts w:ascii="Courier New" w:hAnsi="Courier New"/>
          <w:sz w:val="18"/>
        </w:rPr>
        <w:br/>
        <w:t>┌─────────────┐</w:t>
      </w:r>
      <w:r>
        <w:rPr>
          <w:rFonts w:ascii="Courier New" w:hAnsi="Courier New"/>
          <w:sz w:val="18"/>
        </w:rPr>
        <w:br/>
        <w:t>│   Parser    │  Stage 2 — Syntactic Analysis</w:t>
      </w:r>
      <w:r>
        <w:rPr>
          <w:rFonts w:ascii="Courier New" w:hAnsi="Courier New"/>
          <w:sz w:val="18"/>
        </w:rPr>
        <w:br/>
        <w:t>└─────────────┘</w:t>
      </w:r>
      <w:r>
        <w:rPr>
          <w:rFonts w:ascii="Courier New" w:hAnsi="Courier New"/>
          <w:sz w:val="18"/>
        </w:rPr>
        <w:br/>
        <w:t xml:space="preserve">     │  Abstract Syntax Tree (AST)</w:t>
      </w:r>
      <w:r>
        <w:rPr>
          <w:rFonts w:ascii="Courier New" w:hAnsi="Courier New"/>
          <w:sz w:val="18"/>
        </w:rPr>
        <w:br/>
        <w:t xml:space="preserve">     ▼</w:t>
      </w:r>
      <w:r>
        <w:rPr>
          <w:rFonts w:ascii="Courier New" w:hAnsi="Courier New"/>
          <w:sz w:val="18"/>
        </w:rPr>
        <w:br/>
        <w:t>┌─────────────┐</w:t>
      </w:r>
      <w:r>
        <w:rPr>
          <w:rFonts w:ascii="Courier New" w:hAnsi="Courier New"/>
          <w:sz w:val="18"/>
        </w:rPr>
        <w:br/>
        <w:t>│  Evaluator  │  Stage 3 — Tree-Walking Execution</w:t>
      </w:r>
      <w:r>
        <w:rPr>
          <w:rFonts w:ascii="Courier New" w:hAnsi="Courier New"/>
          <w:sz w:val="18"/>
        </w:rPr>
        <w:br/>
        <w:t>└─────────────┘</w:t>
      </w:r>
      <w:r>
        <w:rPr>
          <w:rFonts w:ascii="Courier New" w:hAnsi="Courier New"/>
          <w:sz w:val="18"/>
        </w:rPr>
        <w:br/>
        <w:t xml:space="preserve">     │</w:t>
      </w:r>
      <w:r>
        <w:rPr>
          <w:rFonts w:ascii="Courier New" w:hAnsi="Courier New"/>
          <w:sz w:val="18"/>
        </w:rPr>
        <w:br/>
        <w:t xml:space="preserve">     ▼</w:t>
      </w:r>
      <w:r>
        <w:rPr>
          <w:rFonts w:ascii="Courier New" w:hAnsi="Courier New"/>
          <w:sz w:val="18"/>
        </w:rPr>
        <w:br/>
        <w:t>Results + Symbol Table</w:t>
      </w:r>
    </w:p>
    <w:p w14:paraId="6733928E" w14:textId="77777777" w:rsidR="000450AD" w:rsidRDefault="004C5604">
      <w:r>
        <w:t>Each stage is implemented as its own JavaScript class in a dedicated file under the js/ directory. The SQL Interpreter follows the same three-stage design with its own separate set of files.</w:t>
      </w:r>
    </w:p>
    <w:p w14:paraId="408A4593" w14:textId="77777777" w:rsidR="000450AD" w:rsidRDefault="004C5604">
      <w:pPr>
        <w:pStyle w:val="Heading1"/>
      </w:pPr>
      <w:r>
        <w:rPr>
          <w:color w:val="1A6A3A"/>
        </w:rPr>
        <w:t>3. Stage 1 — Lexical Analysis (Lexer)</w:t>
      </w:r>
    </w:p>
    <w:p w14:paraId="139BF923" w14:textId="77777777" w:rsidR="000450AD" w:rsidRDefault="004C5604">
      <w:r>
        <w:t>File: js/lexer.js</w:t>
      </w:r>
    </w:p>
    <w:p w14:paraId="61B17A4C" w14:textId="77777777" w:rsidR="000450AD" w:rsidRDefault="004C5604">
      <w:r>
        <w:t>The Lexer class converts raw source text into a flat list of typed tokens. It scans the input character by character, identifying numbers, identifiers, keywords, punctuation, and comments. Any alphabetic sequence is first read as an identifier, then matched against a keyword table to produce the correct token type. Lines beginning with # are treated as comments and skipped.</w:t>
      </w:r>
    </w:p>
    <w:p w14:paraId="70AD937E" w14:textId="77777777" w:rsidR="000450AD" w:rsidRDefault="004C5604">
      <w:pPr>
        <w:pStyle w:val="Heading2"/>
      </w:pPr>
      <w:r>
        <w:rPr>
          <w:color w:val="2A8A5A"/>
        </w:rPr>
        <w:t>3.1 Token Types</w:t>
      </w:r>
    </w:p>
    <w:tbl>
      <w:tblPr>
        <w:tblStyle w:val="TableGrid"/>
        <w:tblW w:w="0" w:type="auto"/>
        <w:tblLook w:val="04A0" w:firstRow="1" w:lastRow="0" w:firstColumn="1" w:lastColumn="0" w:noHBand="0" w:noVBand="1"/>
      </w:tblPr>
      <w:tblGrid>
        <w:gridCol w:w="4536"/>
        <w:gridCol w:w="4536"/>
      </w:tblGrid>
      <w:tr w:rsidR="000450AD" w14:paraId="7384CBCB" w14:textId="77777777">
        <w:tc>
          <w:tcPr>
            <w:tcW w:w="4536" w:type="dxa"/>
          </w:tcPr>
          <w:p w14:paraId="4E003977" w14:textId="77777777" w:rsidR="000450AD" w:rsidRDefault="004C5604">
            <w:r>
              <w:rPr>
                <w:b/>
                <w:sz w:val="20"/>
              </w:rPr>
              <w:t>Token Type</w:t>
            </w:r>
          </w:p>
        </w:tc>
        <w:tc>
          <w:tcPr>
            <w:tcW w:w="4536" w:type="dxa"/>
          </w:tcPr>
          <w:p w14:paraId="79A96B42" w14:textId="77777777" w:rsidR="000450AD" w:rsidRDefault="004C5604">
            <w:r>
              <w:rPr>
                <w:b/>
                <w:sz w:val="20"/>
              </w:rPr>
              <w:t>Represents</w:t>
            </w:r>
          </w:p>
        </w:tc>
      </w:tr>
      <w:tr w:rsidR="000450AD" w14:paraId="5275E2B0" w14:textId="77777777">
        <w:tc>
          <w:tcPr>
            <w:tcW w:w="4536" w:type="dxa"/>
          </w:tcPr>
          <w:p w14:paraId="488B1E83" w14:textId="77777777" w:rsidR="000450AD" w:rsidRDefault="004C5604">
            <w:r>
              <w:rPr>
                <w:sz w:val="20"/>
              </w:rPr>
              <w:t>NUMBER</w:t>
            </w:r>
          </w:p>
        </w:tc>
        <w:tc>
          <w:tcPr>
            <w:tcW w:w="4536" w:type="dxa"/>
          </w:tcPr>
          <w:p w14:paraId="1C1E537F" w14:textId="77777777" w:rsidR="000450AD" w:rsidRDefault="004C5604">
            <w:r>
              <w:rPr>
                <w:sz w:val="20"/>
              </w:rPr>
              <w:t>A numeric literal (integer or float)</w:t>
            </w:r>
          </w:p>
        </w:tc>
      </w:tr>
      <w:tr w:rsidR="000450AD" w14:paraId="3238A0DF" w14:textId="77777777">
        <w:tc>
          <w:tcPr>
            <w:tcW w:w="4536" w:type="dxa"/>
          </w:tcPr>
          <w:p w14:paraId="0F865295" w14:textId="77777777" w:rsidR="000450AD" w:rsidRDefault="004C5604">
            <w:r>
              <w:rPr>
                <w:sz w:val="20"/>
              </w:rPr>
              <w:t>IDENT</w:t>
            </w:r>
          </w:p>
        </w:tc>
        <w:tc>
          <w:tcPr>
            <w:tcW w:w="4536" w:type="dxa"/>
          </w:tcPr>
          <w:p w14:paraId="2F1ACD09" w14:textId="77777777" w:rsidR="000450AD" w:rsidRDefault="004C5604">
            <w:r>
              <w:rPr>
                <w:sz w:val="20"/>
              </w:rPr>
              <w:t>A user-defined variable name</w:t>
            </w:r>
          </w:p>
        </w:tc>
      </w:tr>
      <w:tr w:rsidR="000450AD" w14:paraId="541B79BB" w14:textId="77777777">
        <w:tc>
          <w:tcPr>
            <w:tcW w:w="4536" w:type="dxa"/>
          </w:tcPr>
          <w:p w14:paraId="4180533E" w14:textId="77777777" w:rsidR="000450AD" w:rsidRDefault="004C5604">
            <w:r>
              <w:rPr>
                <w:sz w:val="20"/>
              </w:rPr>
              <w:t>ADD, SUB, MULT, DIV, MOD, POW</w:t>
            </w:r>
          </w:p>
        </w:tc>
        <w:tc>
          <w:tcPr>
            <w:tcW w:w="4536" w:type="dxa"/>
          </w:tcPr>
          <w:p w14:paraId="73064F42" w14:textId="77777777" w:rsidR="000450AD" w:rsidRDefault="004C5604">
            <w:r>
              <w:rPr>
                <w:sz w:val="20"/>
              </w:rPr>
              <w:t>Arithmetic operator keywords</w:t>
            </w:r>
          </w:p>
        </w:tc>
      </w:tr>
      <w:tr w:rsidR="000450AD" w14:paraId="3B95FFD0" w14:textId="77777777">
        <w:tc>
          <w:tcPr>
            <w:tcW w:w="4536" w:type="dxa"/>
          </w:tcPr>
          <w:p w14:paraId="3D19E435" w14:textId="77777777" w:rsidR="000450AD" w:rsidRDefault="004C5604">
            <w:r>
              <w:rPr>
                <w:sz w:val="20"/>
              </w:rPr>
              <w:t>SQRT, ABS, FLOOR, CEIL</w:t>
            </w:r>
          </w:p>
        </w:tc>
        <w:tc>
          <w:tcPr>
            <w:tcW w:w="4536" w:type="dxa"/>
          </w:tcPr>
          <w:p w14:paraId="2554A6F6" w14:textId="77777777" w:rsidR="000450AD" w:rsidRDefault="004C5604">
            <w:r>
              <w:rPr>
                <w:sz w:val="20"/>
              </w:rPr>
              <w:t>Built-in function keywords</w:t>
            </w:r>
          </w:p>
        </w:tc>
      </w:tr>
      <w:tr w:rsidR="000450AD" w14:paraId="0D652F0A" w14:textId="77777777">
        <w:tc>
          <w:tcPr>
            <w:tcW w:w="4536" w:type="dxa"/>
          </w:tcPr>
          <w:p w14:paraId="04839D3E" w14:textId="77777777" w:rsidR="000450AD" w:rsidRDefault="004C5604">
            <w:r>
              <w:rPr>
                <w:sz w:val="20"/>
              </w:rPr>
              <w:t>GT, LT, EQOP</w:t>
            </w:r>
          </w:p>
        </w:tc>
        <w:tc>
          <w:tcPr>
            <w:tcW w:w="4536" w:type="dxa"/>
          </w:tcPr>
          <w:p w14:paraId="4833FC5C" w14:textId="77777777" w:rsidR="000450AD" w:rsidRDefault="004C5604">
            <w:r>
              <w:rPr>
                <w:sz w:val="20"/>
              </w:rPr>
              <w:t>Comparison operator keywords</w:t>
            </w:r>
          </w:p>
        </w:tc>
      </w:tr>
      <w:tr w:rsidR="000450AD" w14:paraId="34678F4D" w14:textId="77777777">
        <w:tc>
          <w:tcPr>
            <w:tcW w:w="4536" w:type="dxa"/>
          </w:tcPr>
          <w:p w14:paraId="7DCA4F65" w14:textId="77777777" w:rsidR="000450AD" w:rsidRDefault="004C5604">
            <w:r>
              <w:rPr>
                <w:sz w:val="20"/>
              </w:rPr>
              <w:t>IF</w:t>
            </w:r>
          </w:p>
        </w:tc>
        <w:tc>
          <w:tcPr>
            <w:tcW w:w="4536" w:type="dxa"/>
          </w:tcPr>
          <w:p w14:paraId="5554E1CE" w14:textId="77777777" w:rsidR="000450AD" w:rsidRDefault="004C5604">
            <w:r>
              <w:rPr>
                <w:sz w:val="20"/>
              </w:rPr>
              <w:t>Conditional keyword</w:t>
            </w:r>
          </w:p>
        </w:tc>
      </w:tr>
      <w:tr w:rsidR="000450AD" w14:paraId="31ABD554" w14:textId="77777777">
        <w:tc>
          <w:tcPr>
            <w:tcW w:w="4536" w:type="dxa"/>
          </w:tcPr>
          <w:p w14:paraId="03F1534B" w14:textId="77777777" w:rsidR="000450AD" w:rsidRDefault="004C5604">
            <w:r>
              <w:rPr>
                <w:sz w:val="20"/>
              </w:rPr>
              <w:t>WHILE</w:t>
            </w:r>
          </w:p>
        </w:tc>
        <w:tc>
          <w:tcPr>
            <w:tcW w:w="4536" w:type="dxa"/>
          </w:tcPr>
          <w:p w14:paraId="5C152150" w14:textId="77777777" w:rsidR="000450AD" w:rsidRDefault="004C5604">
            <w:r>
              <w:rPr>
                <w:sz w:val="20"/>
              </w:rPr>
              <w:t>While-loop keyword</w:t>
            </w:r>
          </w:p>
        </w:tc>
      </w:tr>
      <w:tr w:rsidR="000450AD" w14:paraId="4623CAF7" w14:textId="77777777">
        <w:tc>
          <w:tcPr>
            <w:tcW w:w="4536" w:type="dxa"/>
          </w:tcPr>
          <w:p w14:paraId="2823B422" w14:textId="77777777" w:rsidR="000450AD" w:rsidRDefault="004C5604">
            <w:r>
              <w:rPr>
                <w:sz w:val="20"/>
              </w:rPr>
              <w:t>FOR, TO</w:t>
            </w:r>
          </w:p>
        </w:tc>
        <w:tc>
          <w:tcPr>
            <w:tcW w:w="4536" w:type="dxa"/>
          </w:tcPr>
          <w:p w14:paraId="7CC2542A" w14:textId="77777777" w:rsidR="000450AD" w:rsidRDefault="004C5604">
            <w:r>
              <w:rPr>
                <w:sz w:val="20"/>
              </w:rPr>
              <w:t>For-loop keywords</w:t>
            </w:r>
          </w:p>
        </w:tc>
      </w:tr>
      <w:tr w:rsidR="000450AD" w14:paraId="5D9A16A1" w14:textId="77777777">
        <w:tc>
          <w:tcPr>
            <w:tcW w:w="4536" w:type="dxa"/>
          </w:tcPr>
          <w:p w14:paraId="662E3B5F" w14:textId="77777777" w:rsidR="000450AD" w:rsidRDefault="004C5604">
            <w:r>
              <w:rPr>
                <w:sz w:val="20"/>
              </w:rPr>
              <w:t>PRINT</w:t>
            </w:r>
          </w:p>
        </w:tc>
        <w:tc>
          <w:tcPr>
            <w:tcW w:w="4536" w:type="dxa"/>
          </w:tcPr>
          <w:p w14:paraId="16A89CF5" w14:textId="77777777" w:rsidR="000450AD" w:rsidRDefault="004C5604">
            <w:r>
              <w:rPr>
                <w:sz w:val="20"/>
              </w:rPr>
              <w:t>Output keyword</w:t>
            </w:r>
          </w:p>
        </w:tc>
      </w:tr>
      <w:tr w:rsidR="000450AD" w14:paraId="5DB9647B" w14:textId="77777777">
        <w:tc>
          <w:tcPr>
            <w:tcW w:w="4536" w:type="dxa"/>
          </w:tcPr>
          <w:p w14:paraId="7B62FE18" w14:textId="77777777" w:rsidR="000450AD" w:rsidRDefault="004C5604">
            <w:r>
              <w:rPr>
                <w:sz w:val="20"/>
              </w:rPr>
              <w:t>EQUALS, SEMI</w:t>
            </w:r>
          </w:p>
        </w:tc>
        <w:tc>
          <w:tcPr>
            <w:tcW w:w="4536" w:type="dxa"/>
          </w:tcPr>
          <w:p w14:paraId="1FBAD63B" w14:textId="77777777" w:rsidR="000450AD" w:rsidRDefault="004C5604">
            <w:r>
              <w:rPr>
                <w:sz w:val="20"/>
              </w:rPr>
              <w:t>Assignment and statement terminator</w:t>
            </w:r>
          </w:p>
        </w:tc>
      </w:tr>
      <w:tr w:rsidR="000450AD" w14:paraId="2D7FFAC5" w14:textId="77777777">
        <w:tc>
          <w:tcPr>
            <w:tcW w:w="4536" w:type="dxa"/>
          </w:tcPr>
          <w:p w14:paraId="2C50B4BA" w14:textId="77777777" w:rsidR="000450AD" w:rsidRDefault="004C5604">
            <w:r>
              <w:rPr>
                <w:sz w:val="20"/>
              </w:rPr>
              <w:lastRenderedPageBreak/>
              <w:t>LPAREN, RPAREN, LBRACE, RBRACE</w:t>
            </w:r>
          </w:p>
        </w:tc>
        <w:tc>
          <w:tcPr>
            <w:tcW w:w="4536" w:type="dxa"/>
          </w:tcPr>
          <w:p w14:paraId="2F320895" w14:textId="77777777" w:rsidR="000450AD" w:rsidRDefault="004C5604">
            <w:r>
              <w:rPr>
                <w:sz w:val="20"/>
              </w:rPr>
              <w:t>Grouping punctuation</w:t>
            </w:r>
          </w:p>
        </w:tc>
      </w:tr>
      <w:tr w:rsidR="000450AD" w14:paraId="5909AFD7" w14:textId="77777777">
        <w:tc>
          <w:tcPr>
            <w:tcW w:w="4536" w:type="dxa"/>
          </w:tcPr>
          <w:p w14:paraId="21C42BB7" w14:textId="77777777" w:rsidR="000450AD" w:rsidRDefault="004C5604">
            <w:r>
              <w:rPr>
                <w:sz w:val="20"/>
              </w:rPr>
              <w:t>EOF</w:t>
            </w:r>
          </w:p>
        </w:tc>
        <w:tc>
          <w:tcPr>
            <w:tcW w:w="4536" w:type="dxa"/>
          </w:tcPr>
          <w:p w14:paraId="7DCDBE47" w14:textId="77777777" w:rsidR="000450AD" w:rsidRDefault="004C5604">
            <w:r>
              <w:rPr>
                <w:sz w:val="20"/>
              </w:rPr>
              <w:t>End of input sentinel</w:t>
            </w:r>
          </w:p>
        </w:tc>
      </w:tr>
    </w:tbl>
    <w:p w14:paraId="63ABA34B" w14:textId="77777777" w:rsidR="000450AD" w:rsidRDefault="000450AD"/>
    <w:p w14:paraId="4AA46C6E" w14:textId="77777777" w:rsidR="000450AD" w:rsidRDefault="004C5604">
      <w:r>
        <w:t>Each Token object carries its type, value, and column position to enable precise error reporting with a source pointer shown in the UI.</w:t>
      </w:r>
    </w:p>
    <w:p w14:paraId="20E09F4A" w14:textId="77777777" w:rsidR="000450AD" w:rsidRDefault="004C5604">
      <w:pPr>
        <w:pStyle w:val="Heading1"/>
      </w:pPr>
      <w:r>
        <w:rPr>
          <w:color w:val="1A6A3A"/>
        </w:rPr>
        <w:t>4. Stage 2 — Syntactic Analysis (Parser)</w:t>
      </w:r>
    </w:p>
    <w:p w14:paraId="644B9FDD" w14:textId="77777777" w:rsidR="000450AD" w:rsidRDefault="004C5604">
      <w:r>
        <w:t>File: js/parser.js</w:t>
      </w:r>
    </w:p>
    <w:p w14:paraId="4440D426" w14:textId="77777777" w:rsidR="000450AD" w:rsidRDefault="004C5604">
      <w:r>
        <w:t>The Parser class consumes the token stream and constructs an Abstract Syntax Tree (AST) — a hierarchical data structure representing the grammatical structure of the program.</w:t>
      </w:r>
    </w:p>
    <w:p w14:paraId="0617A11B" w14:textId="77777777" w:rsidR="000450AD" w:rsidRDefault="004C5604">
      <w:pPr>
        <w:pStyle w:val="Heading2"/>
      </w:pPr>
      <w:r>
        <w:rPr>
          <w:color w:val="2A8A5A"/>
        </w:rPr>
        <w:t>4.1 Grammar (EBNF)</w:t>
      </w:r>
    </w:p>
    <w:p w14:paraId="538C407B" w14:textId="77777777" w:rsidR="000450AD" w:rsidRDefault="004C5604">
      <w:pPr>
        <w:spacing w:before="80" w:after="80"/>
        <w:ind w:left="576"/>
      </w:pPr>
      <w:r>
        <w:rPr>
          <w:rFonts w:ascii="Courier New" w:hAnsi="Courier New"/>
          <w:sz w:val="18"/>
        </w:rPr>
        <w:t>program   → statement* EOF</w:t>
      </w:r>
      <w:r>
        <w:rPr>
          <w:rFonts w:ascii="Courier New" w:hAnsi="Courier New"/>
          <w:sz w:val="18"/>
        </w:rPr>
        <w:br/>
        <w:t>statement → IDENT '=' expr ';'</w:t>
      </w:r>
      <w:r>
        <w:rPr>
          <w:rFonts w:ascii="Courier New" w:hAnsi="Courier New"/>
          <w:sz w:val="18"/>
        </w:rPr>
        <w:br/>
        <w:t xml:space="preserve">          | 'print' '(' expr ')' ';'</w:t>
      </w:r>
      <w:r>
        <w:rPr>
          <w:rFonts w:ascii="Courier New" w:hAnsi="Courier New"/>
          <w:sz w:val="18"/>
        </w:rPr>
        <w:br/>
        <w:t xml:space="preserve">          | 'if'    '(' expr ')' '{' statement* '}'</w:t>
      </w:r>
      <w:r>
        <w:rPr>
          <w:rFonts w:ascii="Courier New" w:hAnsi="Courier New"/>
          <w:sz w:val="18"/>
        </w:rPr>
        <w:br/>
        <w:t xml:space="preserve">          | 'while' '(' expr ')' '{' statement* '}'</w:t>
      </w:r>
      <w:r>
        <w:rPr>
          <w:rFonts w:ascii="Courier New" w:hAnsi="Courier New"/>
          <w:sz w:val="18"/>
        </w:rPr>
        <w:br/>
        <w:t xml:space="preserve">          | 'for'   '(' IDENT '=' expr 'to' expr ')' '{' statement* '}'</w:t>
      </w:r>
      <w:r>
        <w:rPr>
          <w:rFonts w:ascii="Courier New" w:hAnsi="Courier New"/>
          <w:sz w:val="18"/>
        </w:rPr>
        <w:br/>
        <w:t>expr      → addExpr ( ('gt'|'lt'|'eq') addExpr )?</w:t>
      </w:r>
      <w:r>
        <w:rPr>
          <w:rFonts w:ascii="Courier New" w:hAnsi="Courier New"/>
          <w:sz w:val="18"/>
        </w:rPr>
        <w:br/>
        <w:t>addExpr   → term   ( ('add'|'sub') term )*</w:t>
      </w:r>
      <w:r>
        <w:rPr>
          <w:rFonts w:ascii="Courier New" w:hAnsi="Courier New"/>
          <w:sz w:val="18"/>
        </w:rPr>
        <w:br/>
        <w:t>term      → power  ( ('mult'|'div'|'mod') power )*</w:t>
      </w:r>
      <w:r>
        <w:rPr>
          <w:rFonts w:ascii="Courier New" w:hAnsi="Courier New"/>
          <w:sz w:val="18"/>
        </w:rPr>
        <w:br/>
        <w:t>power     → factor ( 'pow' factor )?</w:t>
      </w:r>
      <w:r>
        <w:rPr>
          <w:rFonts w:ascii="Courier New" w:hAnsi="Courier New"/>
          <w:sz w:val="18"/>
        </w:rPr>
        <w:br/>
        <w:t>factor    → NUMBER | IDENT | '(' expr ')' | '-' factor</w:t>
      </w:r>
      <w:r>
        <w:rPr>
          <w:rFonts w:ascii="Courier New" w:hAnsi="Courier New"/>
          <w:sz w:val="18"/>
        </w:rPr>
        <w:br/>
        <w:t xml:space="preserve">          | ('sqrt'|'abs'|'floo</w:t>
      </w:r>
      <w:r>
        <w:rPr>
          <w:rFonts w:ascii="Courier New" w:hAnsi="Courier New"/>
          <w:sz w:val="18"/>
        </w:rPr>
        <w:t>r'|'ceil') '(' expr ')'</w:t>
      </w:r>
    </w:p>
    <w:p w14:paraId="469286F3" w14:textId="77777777" w:rsidR="000450AD" w:rsidRDefault="004C5604">
      <w:r>
        <w:t>This grammar enforces correct operator precedence: exponentiation binds tightest, followed by multiplication-level operations, then addition-level, then comparisons.</w:t>
      </w:r>
    </w:p>
    <w:p w14:paraId="7E4FF110" w14:textId="77777777" w:rsidR="000450AD" w:rsidRDefault="004C5604">
      <w:pPr>
        <w:pStyle w:val="Heading2"/>
      </w:pPr>
      <w:r>
        <w:rPr>
          <w:color w:val="2A8A5A"/>
        </w:rPr>
        <w:t>4.2 AST Node Types</w:t>
      </w:r>
    </w:p>
    <w:tbl>
      <w:tblPr>
        <w:tblStyle w:val="TableGrid"/>
        <w:tblW w:w="0" w:type="auto"/>
        <w:tblLook w:val="04A0" w:firstRow="1" w:lastRow="0" w:firstColumn="1" w:lastColumn="0" w:noHBand="0" w:noVBand="1"/>
      </w:tblPr>
      <w:tblGrid>
        <w:gridCol w:w="4536"/>
        <w:gridCol w:w="4536"/>
      </w:tblGrid>
      <w:tr w:rsidR="000450AD" w14:paraId="0B72035A" w14:textId="77777777">
        <w:tc>
          <w:tcPr>
            <w:tcW w:w="4536" w:type="dxa"/>
          </w:tcPr>
          <w:p w14:paraId="5BDFFC61" w14:textId="77777777" w:rsidR="000450AD" w:rsidRDefault="004C5604">
            <w:r>
              <w:rPr>
                <w:b/>
                <w:sz w:val="20"/>
              </w:rPr>
              <w:t>Node Class</w:t>
            </w:r>
          </w:p>
        </w:tc>
        <w:tc>
          <w:tcPr>
            <w:tcW w:w="4536" w:type="dxa"/>
          </w:tcPr>
          <w:p w14:paraId="3AE201F6" w14:textId="77777777" w:rsidR="000450AD" w:rsidRDefault="004C5604">
            <w:r>
              <w:rPr>
                <w:b/>
                <w:sz w:val="20"/>
              </w:rPr>
              <w:t>Purpose</w:t>
            </w:r>
          </w:p>
        </w:tc>
      </w:tr>
      <w:tr w:rsidR="000450AD" w14:paraId="6CCD8B03" w14:textId="77777777">
        <w:tc>
          <w:tcPr>
            <w:tcW w:w="4536" w:type="dxa"/>
          </w:tcPr>
          <w:p w14:paraId="2FF74406" w14:textId="77777777" w:rsidR="000450AD" w:rsidRDefault="004C5604">
            <w:r>
              <w:rPr>
                <w:sz w:val="20"/>
              </w:rPr>
              <w:t>NumberNode</w:t>
            </w:r>
          </w:p>
        </w:tc>
        <w:tc>
          <w:tcPr>
            <w:tcW w:w="4536" w:type="dxa"/>
          </w:tcPr>
          <w:p w14:paraId="3BF97A17" w14:textId="77777777" w:rsidR="000450AD" w:rsidRDefault="004C5604">
            <w:r>
              <w:rPr>
                <w:sz w:val="20"/>
              </w:rPr>
              <w:t>A numeric literal leaf</w:t>
            </w:r>
          </w:p>
        </w:tc>
      </w:tr>
      <w:tr w:rsidR="000450AD" w14:paraId="08AE2EAC" w14:textId="77777777">
        <w:tc>
          <w:tcPr>
            <w:tcW w:w="4536" w:type="dxa"/>
          </w:tcPr>
          <w:p w14:paraId="245AD6F2" w14:textId="77777777" w:rsidR="000450AD" w:rsidRDefault="004C5604">
            <w:r>
              <w:rPr>
                <w:sz w:val="20"/>
              </w:rPr>
              <w:t>IdentNode</w:t>
            </w:r>
          </w:p>
        </w:tc>
        <w:tc>
          <w:tcPr>
            <w:tcW w:w="4536" w:type="dxa"/>
          </w:tcPr>
          <w:p w14:paraId="4BF4C81F" w14:textId="77777777" w:rsidR="000450AD" w:rsidRDefault="004C5604">
            <w:r>
              <w:rPr>
                <w:sz w:val="20"/>
              </w:rPr>
              <w:t>A variable reference leaf</w:t>
            </w:r>
          </w:p>
        </w:tc>
      </w:tr>
      <w:tr w:rsidR="000450AD" w14:paraId="4FA9F396" w14:textId="77777777">
        <w:tc>
          <w:tcPr>
            <w:tcW w:w="4536" w:type="dxa"/>
          </w:tcPr>
          <w:p w14:paraId="1D41350F" w14:textId="77777777" w:rsidR="000450AD" w:rsidRDefault="004C5604">
            <w:r>
              <w:rPr>
                <w:sz w:val="20"/>
              </w:rPr>
              <w:t>UnaryNode</w:t>
            </w:r>
          </w:p>
        </w:tc>
        <w:tc>
          <w:tcPr>
            <w:tcW w:w="4536" w:type="dxa"/>
          </w:tcPr>
          <w:p w14:paraId="699D393E" w14:textId="77777777" w:rsidR="000450AD" w:rsidRDefault="004C5604">
            <w:r>
              <w:rPr>
                <w:sz w:val="20"/>
              </w:rPr>
              <w:t>Unary negation (-expr)</w:t>
            </w:r>
          </w:p>
        </w:tc>
      </w:tr>
      <w:tr w:rsidR="000450AD" w14:paraId="1C4BC963" w14:textId="77777777">
        <w:tc>
          <w:tcPr>
            <w:tcW w:w="4536" w:type="dxa"/>
          </w:tcPr>
          <w:p w14:paraId="45F2A931" w14:textId="77777777" w:rsidR="000450AD" w:rsidRDefault="004C5604">
            <w:r>
              <w:rPr>
                <w:sz w:val="20"/>
              </w:rPr>
              <w:t>BinOpNode</w:t>
            </w:r>
          </w:p>
        </w:tc>
        <w:tc>
          <w:tcPr>
            <w:tcW w:w="4536" w:type="dxa"/>
          </w:tcPr>
          <w:p w14:paraId="0951A5A1" w14:textId="77777777" w:rsidR="000450AD" w:rsidRDefault="004C5604">
            <w:r>
              <w:rPr>
                <w:sz w:val="20"/>
              </w:rPr>
              <w:t>A binary operation (left op right)</w:t>
            </w:r>
          </w:p>
        </w:tc>
      </w:tr>
      <w:tr w:rsidR="000450AD" w14:paraId="43B48863" w14:textId="77777777">
        <w:tc>
          <w:tcPr>
            <w:tcW w:w="4536" w:type="dxa"/>
          </w:tcPr>
          <w:p w14:paraId="2279A1C6" w14:textId="77777777" w:rsidR="000450AD" w:rsidRDefault="004C5604">
            <w:r>
              <w:rPr>
                <w:sz w:val="20"/>
              </w:rPr>
              <w:t>BuiltinNode</w:t>
            </w:r>
          </w:p>
        </w:tc>
        <w:tc>
          <w:tcPr>
            <w:tcW w:w="4536" w:type="dxa"/>
          </w:tcPr>
          <w:p w14:paraId="2F3FF55C" w14:textId="77777777" w:rsidR="000450AD" w:rsidRDefault="004C5604">
            <w:r>
              <w:rPr>
                <w:sz w:val="20"/>
              </w:rPr>
              <w:t>A built-in function call (sqrt, abs, etc.)</w:t>
            </w:r>
          </w:p>
        </w:tc>
      </w:tr>
      <w:tr w:rsidR="000450AD" w14:paraId="055D3D8F" w14:textId="77777777">
        <w:tc>
          <w:tcPr>
            <w:tcW w:w="4536" w:type="dxa"/>
          </w:tcPr>
          <w:p w14:paraId="7FE1201E" w14:textId="77777777" w:rsidR="000450AD" w:rsidRDefault="004C5604">
            <w:r>
              <w:rPr>
                <w:sz w:val="20"/>
              </w:rPr>
              <w:t>AssignNode</w:t>
            </w:r>
          </w:p>
        </w:tc>
        <w:tc>
          <w:tcPr>
            <w:tcW w:w="4536" w:type="dxa"/>
          </w:tcPr>
          <w:p w14:paraId="7A9A1D26" w14:textId="77777777" w:rsidR="000450AD" w:rsidRDefault="004C5604">
            <w:r>
              <w:rPr>
                <w:sz w:val="20"/>
              </w:rPr>
              <w:t>A variable assignment statement</w:t>
            </w:r>
          </w:p>
        </w:tc>
      </w:tr>
      <w:tr w:rsidR="000450AD" w14:paraId="6028036C" w14:textId="77777777">
        <w:tc>
          <w:tcPr>
            <w:tcW w:w="4536" w:type="dxa"/>
          </w:tcPr>
          <w:p w14:paraId="650F4913" w14:textId="77777777" w:rsidR="000450AD" w:rsidRDefault="004C5604">
            <w:r>
              <w:rPr>
                <w:sz w:val="20"/>
              </w:rPr>
              <w:t>PrintNode</w:t>
            </w:r>
          </w:p>
        </w:tc>
        <w:tc>
          <w:tcPr>
            <w:tcW w:w="4536" w:type="dxa"/>
          </w:tcPr>
          <w:p w14:paraId="16734B9A" w14:textId="77777777" w:rsidR="000450AD" w:rsidRDefault="004C5604">
            <w:r>
              <w:rPr>
                <w:sz w:val="20"/>
              </w:rPr>
              <w:t>A print statement</w:t>
            </w:r>
          </w:p>
        </w:tc>
      </w:tr>
      <w:tr w:rsidR="000450AD" w14:paraId="531133AC" w14:textId="77777777">
        <w:tc>
          <w:tcPr>
            <w:tcW w:w="4536" w:type="dxa"/>
          </w:tcPr>
          <w:p w14:paraId="7A183413" w14:textId="77777777" w:rsidR="000450AD" w:rsidRDefault="004C5604">
            <w:r>
              <w:rPr>
                <w:sz w:val="20"/>
              </w:rPr>
              <w:t>IfNode</w:t>
            </w:r>
          </w:p>
        </w:tc>
        <w:tc>
          <w:tcPr>
            <w:tcW w:w="4536" w:type="dxa"/>
          </w:tcPr>
          <w:p w14:paraId="0D92C80C" w14:textId="77777777" w:rsidR="000450AD" w:rsidRDefault="004C5604">
            <w:r>
              <w:rPr>
                <w:sz w:val="20"/>
              </w:rPr>
              <w:t>A conditional block</w:t>
            </w:r>
          </w:p>
        </w:tc>
      </w:tr>
      <w:tr w:rsidR="000450AD" w14:paraId="431DB2D1" w14:textId="77777777">
        <w:tc>
          <w:tcPr>
            <w:tcW w:w="4536" w:type="dxa"/>
          </w:tcPr>
          <w:p w14:paraId="55F839FB" w14:textId="77777777" w:rsidR="000450AD" w:rsidRDefault="004C5604">
            <w:r>
              <w:rPr>
                <w:sz w:val="20"/>
              </w:rPr>
              <w:t>WhileNode</w:t>
            </w:r>
          </w:p>
        </w:tc>
        <w:tc>
          <w:tcPr>
            <w:tcW w:w="4536" w:type="dxa"/>
          </w:tcPr>
          <w:p w14:paraId="2ED52CA0" w14:textId="77777777" w:rsidR="000450AD" w:rsidRDefault="004C5604">
            <w:r>
              <w:rPr>
                <w:sz w:val="20"/>
              </w:rPr>
              <w:t>A while loop (cond, body)</w:t>
            </w:r>
          </w:p>
        </w:tc>
      </w:tr>
      <w:tr w:rsidR="000450AD" w14:paraId="69DA648C" w14:textId="77777777">
        <w:tc>
          <w:tcPr>
            <w:tcW w:w="4536" w:type="dxa"/>
          </w:tcPr>
          <w:p w14:paraId="6561DAB5" w14:textId="77777777" w:rsidR="000450AD" w:rsidRDefault="004C5604">
            <w:r>
              <w:rPr>
                <w:sz w:val="20"/>
              </w:rPr>
              <w:t>ForNode</w:t>
            </w:r>
          </w:p>
        </w:tc>
        <w:tc>
          <w:tcPr>
            <w:tcW w:w="4536" w:type="dxa"/>
          </w:tcPr>
          <w:p w14:paraId="76104956" w14:textId="77777777" w:rsidR="000450AD" w:rsidRDefault="004C5604">
            <w:r>
              <w:rPr>
                <w:sz w:val="20"/>
              </w:rPr>
              <w:t>A for loop (varName, start, end, body)</w:t>
            </w:r>
          </w:p>
        </w:tc>
      </w:tr>
      <w:tr w:rsidR="000450AD" w14:paraId="39C6752D" w14:textId="77777777">
        <w:tc>
          <w:tcPr>
            <w:tcW w:w="4536" w:type="dxa"/>
          </w:tcPr>
          <w:p w14:paraId="7A5035E2" w14:textId="77777777" w:rsidR="000450AD" w:rsidRDefault="004C5604">
            <w:r>
              <w:rPr>
                <w:sz w:val="20"/>
              </w:rPr>
              <w:t>ProgramNode</w:t>
            </w:r>
          </w:p>
        </w:tc>
        <w:tc>
          <w:tcPr>
            <w:tcW w:w="4536" w:type="dxa"/>
          </w:tcPr>
          <w:p w14:paraId="723015EF" w14:textId="77777777" w:rsidR="000450AD" w:rsidRDefault="004C5604">
            <w:r>
              <w:rPr>
                <w:sz w:val="20"/>
              </w:rPr>
              <w:t>The root node containing all statements</w:t>
            </w:r>
          </w:p>
        </w:tc>
      </w:tr>
    </w:tbl>
    <w:p w14:paraId="0D8A02DD" w14:textId="77777777" w:rsidR="000450AD" w:rsidRDefault="000450AD"/>
    <w:p w14:paraId="029C7EA7" w14:textId="77777777" w:rsidR="000450AD" w:rsidRDefault="004C5604">
      <w:pPr>
        <w:pStyle w:val="Heading2"/>
      </w:pPr>
      <w:r>
        <w:rPr>
          <w:color w:val="2A8A5A"/>
        </w:rPr>
        <w:t>4.3 Error Recovery</w:t>
      </w:r>
    </w:p>
    <w:p w14:paraId="48B38025" w14:textId="77777777" w:rsidR="000450AD" w:rsidRDefault="004C5604">
      <w:r>
        <w:t>The parser implements statement-level error recovery. When a parse error occurs it records the error and skips tokens until the next semicolon or closing brace, then resumes parsing. This means a single syntax error does not prevent the rest of the program from being processed.</w:t>
      </w:r>
    </w:p>
    <w:p w14:paraId="2947DD1E" w14:textId="77777777" w:rsidR="000450AD" w:rsidRDefault="004C5604">
      <w:pPr>
        <w:pStyle w:val="Heading1"/>
      </w:pPr>
      <w:r>
        <w:rPr>
          <w:color w:val="1A6A3A"/>
        </w:rPr>
        <w:lastRenderedPageBreak/>
        <w:t>5. Stage 3 — Evaluation (Tree-Walking Interpreter)</w:t>
      </w:r>
    </w:p>
    <w:p w14:paraId="44FA91ED" w14:textId="77777777" w:rsidR="000450AD" w:rsidRDefault="004C5604">
      <w:r>
        <w:t>File: js/evaluator.js</w:t>
      </w:r>
    </w:p>
    <w:p w14:paraId="5BBD1C9E" w14:textId="77777777" w:rsidR="000450AD" w:rsidRDefault="004C5604">
      <w:r>
        <w:t>The Evaluator class performs the final execution step. It recursively walks the AST and reduces every expression node to a number. The evaluator maintains:</w:t>
      </w:r>
    </w:p>
    <w:p w14:paraId="00FFCC58" w14:textId="77777777" w:rsidR="000450AD" w:rsidRDefault="004C5604">
      <w:pPr>
        <w:pStyle w:val="ListBullet"/>
      </w:pPr>
      <w:r>
        <w:t>env — a symbol table mapping variable names to their current numeric values</w:t>
      </w:r>
    </w:p>
    <w:p w14:paraId="704EF181" w14:textId="77777777" w:rsidR="000450AD" w:rsidRDefault="004C5604">
      <w:pPr>
        <w:pStyle w:val="ListBullet"/>
      </w:pPr>
      <w:r>
        <w:t>trace — a log of every reduction step, indented to reflect call depth</w:t>
      </w:r>
    </w:p>
    <w:p w14:paraId="1F93E225" w14:textId="77777777" w:rsidR="000450AD" w:rsidRDefault="004C5604">
      <w:pPr>
        <w:pStyle w:val="ListBullet"/>
      </w:pPr>
      <w:r>
        <w:t>prints — the list of values emitted by print() statements</w:t>
      </w:r>
    </w:p>
    <w:p w14:paraId="07576343" w14:textId="77777777" w:rsidR="000450AD" w:rsidRDefault="004C5604">
      <w:pPr>
        <w:pStyle w:val="ListBullet"/>
      </w:pPr>
      <w:r>
        <w:t>errors — a list of runtime errors so execution continues past a single bad statement</w:t>
      </w:r>
    </w:p>
    <w:p w14:paraId="3E87AF32" w14:textId="77777777" w:rsidR="000450AD" w:rsidRDefault="004C5604">
      <w:pPr>
        <w:pStyle w:val="Heading2"/>
      </w:pPr>
      <w:r>
        <w:rPr>
          <w:color w:val="2A8A5A"/>
        </w:rPr>
        <w:t>5.1 Semantics Summary</w:t>
      </w:r>
    </w:p>
    <w:tbl>
      <w:tblPr>
        <w:tblStyle w:val="TableGrid"/>
        <w:tblW w:w="0" w:type="auto"/>
        <w:tblLook w:val="04A0" w:firstRow="1" w:lastRow="0" w:firstColumn="1" w:lastColumn="0" w:noHBand="0" w:noVBand="1"/>
      </w:tblPr>
      <w:tblGrid>
        <w:gridCol w:w="4536"/>
        <w:gridCol w:w="4536"/>
      </w:tblGrid>
      <w:tr w:rsidR="000450AD" w14:paraId="70FE8C79" w14:textId="77777777">
        <w:tc>
          <w:tcPr>
            <w:tcW w:w="4536" w:type="dxa"/>
          </w:tcPr>
          <w:p w14:paraId="7658F14B" w14:textId="77777777" w:rsidR="000450AD" w:rsidRDefault="004C5604">
            <w:r>
              <w:rPr>
                <w:b/>
                <w:sz w:val="20"/>
              </w:rPr>
              <w:t>Construct</w:t>
            </w:r>
          </w:p>
        </w:tc>
        <w:tc>
          <w:tcPr>
            <w:tcW w:w="4536" w:type="dxa"/>
          </w:tcPr>
          <w:p w14:paraId="4D2DCC2C" w14:textId="77777777" w:rsidR="000450AD" w:rsidRDefault="004C5604">
            <w:r>
              <w:rPr>
                <w:b/>
                <w:sz w:val="20"/>
              </w:rPr>
              <w:t>Behaviour</w:t>
            </w:r>
          </w:p>
        </w:tc>
      </w:tr>
      <w:tr w:rsidR="000450AD" w14:paraId="777E3525" w14:textId="77777777">
        <w:tc>
          <w:tcPr>
            <w:tcW w:w="4536" w:type="dxa"/>
          </w:tcPr>
          <w:p w14:paraId="705FEBA6" w14:textId="77777777" w:rsidR="000450AD" w:rsidRDefault="004C5604">
            <w:r>
              <w:rPr>
                <w:sz w:val="20"/>
              </w:rPr>
              <w:t>Arithmetic operators</w:t>
            </w:r>
          </w:p>
        </w:tc>
        <w:tc>
          <w:tcPr>
            <w:tcW w:w="4536" w:type="dxa"/>
          </w:tcPr>
          <w:p w14:paraId="2AE03C83" w14:textId="77777777" w:rsidR="000450AD" w:rsidRDefault="004C5604">
            <w:r>
              <w:rPr>
                <w:sz w:val="20"/>
              </w:rPr>
              <w:t>Standard floating-point arithmetic</w:t>
            </w:r>
          </w:p>
        </w:tc>
      </w:tr>
      <w:tr w:rsidR="000450AD" w14:paraId="36601F46" w14:textId="77777777">
        <w:tc>
          <w:tcPr>
            <w:tcW w:w="4536" w:type="dxa"/>
          </w:tcPr>
          <w:p w14:paraId="3FC9B830" w14:textId="77777777" w:rsidR="000450AD" w:rsidRDefault="004C5604">
            <w:r>
              <w:rPr>
                <w:sz w:val="20"/>
              </w:rPr>
              <w:t>div, mod by zero</w:t>
            </w:r>
          </w:p>
        </w:tc>
        <w:tc>
          <w:tcPr>
            <w:tcW w:w="4536" w:type="dxa"/>
          </w:tcPr>
          <w:p w14:paraId="38ABEAEC" w14:textId="77777777" w:rsidR="000450AD" w:rsidRDefault="004C5604">
            <w:r>
              <w:rPr>
                <w:sz w:val="20"/>
              </w:rPr>
              <w:t>Runtime error — execution continues with next statement</w:t>
            </w:r>
          </w:p>
        </w:tc>
      </w:tr>
      <w:tr w:rsidR="000450AD" w14:paraId="65903C4C" w14:textId="77777777">
        <w:tc>
          <w:tcPr>
            <w:tcW w:w="4536" w:type="dxa"/>
          </w:tcPr>
          <w:p w14:paraId="209C9B78" w14:textId="77777777" w:rsidR="000450AD" w:rsidRDefault="004C5604">
            <w:r>
              <w:rPr>
                <w:sz w:val="20"/>
              </w:rPr>
              <w:t>gt, lt, eq</w:t>
            </w:r>
          </w:p>
        </w:tc>
        <w:tc>
          <w:tcPr>
            <w:tcW w:w="4536" w:type="dxa"/>
          </w:tcPr>
          <w:p w14:paraId="330518AC" w14:textId="77777777" w:rsidR="000450AD" w:rsidRDefault="004C5604">
            <w:r>
              <w:rPr>
                <w:sz w:val="20"/>
              </w:rPr>
              <w:t>Return 1 (true) or 0 (false)</w:t>
            </w:r>
          </w:p>
        </w:tc>
      </w:tr>
      <w:tr w:rsidR="000450AD" w14:paraId="75EBA162" w14:textId="77777777">
        <w:tc>
          <w:tcPr>
            <w:tcW w:w="4536" w:type="dxa"/>
          </w:tcPr>
          <w:p w14:paraId="69662A31" w14:textId="77777777" w:rsidR="000450AD" w:rsidRDefault="004C5604">
            <w:r>
              <w:rPr>
                <w:sz w:val="20"/>
              </w:rPr>
              <w:t>if (cond) { }</w:t>
            </w:r>
          </w:p>
        </w:tc>
        <w:tc>
          <w:tcPr>
            <w:tcW w:w="4536" w:type="dxa"/>
          </w:tcPr>
          <w:p w14:paraId="0F6D79F0" w14:textId="77777777" w:rsidR="000450AD" w:rsidRDefault="004C5604">
            <w:r>
              <w:rPr>
                <w:sz w:val="20"/>
              </w:rPr>
              <w:t>Body executes when condition is non-zero</w:t>
            </w:r>
          </w:p>
        </w:tc>
      </w:tr>
      <w:tr w:rsidR="000450AD" w14:paraId="15803E88" w14:textId="77777777">
        <w:tc>
          <w:tcPr>
            <w:tcW w:w="4536" w:type="dxa"/>
          </w:tcPr>
          <w:p w14:paraId="6B9B2B74" w14:textId="77777777" w:rsidR="000450AD" w:rsidRDefault="004C5604">
            <w:r>
              <w:rPr>
                <w:sz w:val="20"/>
              </w:rPr>
              <w:t>while (cond) { }</w:t>
            </w:r>
          </w:p>
        </w:tc>
        <w:tc>
          <w:tcPr>
            <w:tcW w:w="4536" w:type="dxa"/>
          </w:tcPr>
          <w:p w14:paraId="3ADEEEE9" w14:textId="77777777" w:rsidR="000450AD" w:rsidRDefault="004C5604">
            <w:r>
              <w:rPr>
                <w:sz w:val="20"/>
              </w:rPr>
              <w:t>Repeats body while condition is non-zero; 10,000 iteration limit</w:t>
            </w:r>
          </w:p>
        </w:tc>
      </w:tr>
      <w:tr w:rsidR="000450AD" w14:paraId="25AC2B0C" w14:textId="77777777">
        <w:tc>
          <w:tcPr>
            <w:tcW w:w="4536" w:type="dxa"/>
          </w:tcPr>
          <w:p w14:paraId="73EBB1BB" w14:textId="77777777" w:rsidR="000450AD" w:rsidRDefault="004C5604">
            <w:r>
              <w:rPr>
                <w:sz w:val="20"/>
              </w:rPr>
              <w:t>for (i = start to end) { }</w:t>
            </w:r>
          </w:p>
        </w:tc>
        <w:tc>
          <w:tcPr>
            <w:tcW w:w="4536" w:type="dxa"/>
          </w:tcPr>
          <w:p w14:paraId="340E5A54" w14:textId="77777777" w:rsidR="000450AD" w:rsidRDefault="004C5604">
            <w:r>
              <w:rPr>
                <w:sz w:val="20"/>
              </w:rPr>
              <w:t>Increments i by 1 from start to end inclusive; 10,000 iteration limit</w:t>
            </w:r>
          </w:p>
        </w:tc>
      </w:tr>
      <w:tr w:rsidR="000450AD" w14:paraId="20F656E7" w14:textId="77777777">
        <w:tc>
          <w:tcPr>
            <w:tcW w:w="4536" w:type="dxa"/>
          </w:tcPr>
          <w:p w14:paraId="58FC3FBA" w14:textId="77777777" w:rsidR="000450AD" w:rsidRDefault="004C5604">
            <w:r>
              <w:rPr>
                <w:sz w:val="20"/>
              </w:rPr>
              <w:t>print(expr)</w:t>
            </w:r>
          </w:p>
        </w:tc>
        <w:tc>
          <w:tcPr>
            <w:tcW w:w="4536" w:type="dxa"/>
          </w:tcPr>
          <w:p w14:paraId="6025B0A3" w14:textId="77777777" w:rsidR="000450AD" w:rsidRDefault="004C5604">
            <w:r>
              <w:rPr>
                <w:sz w:val="20"/>
              </w:rPr>
              <w:t>Appends the formatted value to the console output panel</w:t>
            </w:r>
          </w:p>
        </w:tc>
      </w:tr>
    </w:tbl>
    <w:p w14:paraId="25708ECC" w14:textId="77777777" w:rsidR="000450AD" w:rsidRDefault="000450AD"/>
    <w:p w14:paraId="6A22E865" w14:textId="77777777" w:rsidR="000450AD" w:rsidRDefault="004C5604">
      <w:pPr>
        <w:pStyle w:val="Heading1"/>
      </w:pPr>
      <w:r>
        <w:rPr>
          <w:color w:val="1A6A3A"/>
        </w:rPr>
        <w:t>6. SQL Interpreter</w:t>
      </w:r>
    </w:p>
    <w:p w14:paraId="583A650C" w14:textId="77777777" w:rsidR="000450AD" w:rsidRDefault="004C5604">
      <w:r>
        <w:t>Files: js/sql_lexer.js, js/sql_parser.js, js/sql_evaluator.js</w:t>
      </w:r>
    </w:p>
    <w:p w14:paraId="53436EF3" w14:textId="77777777" w:rsidR="000450AD" w:rsidRDefault="004C5604">
      <w:r>
        <w:t>The SQL Interpreter is a second, independent interpreter that allows the user to query the application's own run history and saved programs using a subset of SQL SELECT syntax. It is built with the same three-stage pipeline as the math interpreter, demonstrating that the lexer → parser → evaluator pattern applies to any formal language.</w:t>
      </w:r>
    </w:p>
    <w:p w14:paraId="5D044834" w14:textId="77777777" w:rsidR="000450AD" w:rsidRDefault="004C5604">
      <w:pPr>
        <w:pStyle w:val="Heading2"/>
      </w:pPr>
      <w:r>
        <w:rPr>
          <w:color w:val="2A8A5A"/>
        </w:rPr>
        <w:t>6.1 SQL Lexer</w:t>
      </w:r>
    </w:p>
    <w:p w14:paraId="0852CA43" w14:textId="77777777" w:rsidR="000450AD" w:rsidRDefault="004C5604">
      <w:r>
        <w:t>The SqlLexer class tokenises SQL input into keywords (SELECT, FROM, WHERE, ORDER, BY, ASC, DESC, LIMIT, AND), identifiers, number and string literals, operators (=, !=, &gt;, &lt;, &gt;=, &lt;=), and punctuation (*, ,).</w:t>
      </w:r>
    </w:p>
    <w:p w14:paraId="6B2617DF" w14:textId="77777777" w:rsidR="000450AD" w:rsidRDefault="004C5604">
      <w:pPr>
        <w:pStyle w:val="Heading2"/>
      </w:pPr>
      <w:r>
        <w:rPr>
          <w:color w:val="2A8A5A"/>
        </w:rPr>
        <w:t>6.2 SQL Parser</w:t>
      </w:r>
    </w:p>
    <w:p w14:paraId="2F6EB44F" w14:textId="77777777" w:rsidR="000450AD" w:rsidRDefault="004C5604">
      <w:r>
        <w:t>Supported grammar:</w:t>
      </w:r>
    </w:p>
    <w:p w14:paraId="4507FC90" w14:textId="77777777" w:rsidR="000450AD" w:rsidRDefault="004C5604">
      <w:pPr>
        <w:spacing w:before="80" w:after="80"/>
        <w:ind w:left="576"/>
      </w:pPr>
      <w:r>
        <w:rPr>
          <w:rFonts w:ascii="Courier New" w:hAnsi="Courier New"/>
          <w:sz w:val="18"/>
        </w:rPr>
        <w:t>query   → SELECT cols FROM IDENT</w:t>
      </w:r>
      <w:r>
        <w:rPr>
          <w:rFonts w:ascii="Courier New" w:hAnsi="Courier New"/>
          <w:sz w:val="18"/>
        </w:rPr>
        <w:br/>
        <w:t xml:space="preserve">            (WHERE cond)?</w:t>
      </w:r>
      <w:r>
        <w:rPr>
          <w:rFonts w:ascii="Courier New" w:hAnsi="Courier New"/>
          <w:sz w:val="18"/>
        </w:rPr>
        <w:br/>
        <w:t xml:space="preserve">            (ORDER BY IDENT (ASC|DESC)?)?</w:t>
      </w:r>
      <w:r>
        <w:rPr>
          <w:rFonts w:ascii="Courier New" w:hAnsi="Courier New"/>
          <w:sz w:val="18"/>
        </w:rPr>
        <w:br/>
        <w:t xml:space="preserve">            (LIMIT NUMBER)?</w:t>
      </w:r>
      <w:r>
        <w:rPr>
          <w:rFonts w:ascii="Courier New" w:hAnsi="Courier New"/>
          <w:sz w:val="18"/>
        </w:rPr>
        <w:br/>
        <w:t>cols    → '*' | IDENT (',' IDENT)*</w:t>
      </w:r>
      <w:r>
        <w:rPr>
          <w:rFonts w:ascii="Courier New" w:hAnsi="Courier New"/>
          <w:sz w:val="18"/>
        </w:rPr>
        <w:br/>
      </w:r>
      <w:r>
        <w:rPr>
          <w:rFonts w:ascii="Courier New" w:hAnsi="Courier New"/>
          <w:sz w:val="18"/>
        </w:rPr>
        <w:lastRenderedPageBreak/>
        <w:t>cond    → IDENT op value (AND cond)*</w:t>
      </w:r>
      <w:r>
        <w:rPr>
          <w:rFonts w:ascii="Courier New" w:hAnsi="Courier New"/>
          <w:sz w:val="18"/>
        </w:rPr>
        <w:br/>
        <w:t>op      → '=' | '!=' | '&gt;' | '&lt;' | '&gt;=' | '&lt;='</w:t>
      </w:r>
    </w:p>
    <w:p w14:paraId="5E70ED30" w14:textId="77777777" w:rsidR="000450AD" w:rsidRDefault="004C5604">
      <w:r>
        <w:t>The parser produces a SqlSelectNode AST containing the projected columns, source table, optional WHERE condition tree, optional ORDER BY directive, and optional LIMIT.</w:t>
      </w:r>
    </w:p>
    <w:p w14:paraId="2D483237" w14:textId="77777777" w:rsidR="000450AD" w:rsidRDefault="004C5604">
      <w:pPr>
        <w:pStyle w:val="Heading2"/>
      </w:pPr>
      <w:r>
        <w:rPr>
          <w:color w:val="2A8A5A"/>
        </w:rPr>
        <w:t>6.3 SQL Evaluator</w:t>
      </w:r>
    </w:p>
    <w:p w14:paraId="45BB3169" w14:textId="77777777" w:rsidR="000450AD" w:rsidRDefault="004C5604">
      <w:r>
        <w:t>The SqlEvaluator fetches all rows from the requested table via the underlying sql.js instance, then applies the WHERE filter, ORDER BY sort, LIMIT slice, and column projection in JavaScript. The available tables are:</w:t>
      </w:r>
    </w:p>
    <w:tbl>
      <w:tblPr>
        <w:tblStyle w:val="TableGrid"/>
        <w:tblW w:w="0" w:type="auto"/>
        <w:tblLook w:val="04A0" w:firstRow="1" w:lastRow="0" w:firstColumn="1" w:lastColumn="0" w:noHBand="0" w:noVBand="1"/>
      </w:tblPr>
      <w:tblGrid>
        <w:gridCol w:w="4536"/>
        <w:gridCol w:w="4536"/>
      </w:tblGrid>
      <w:tr w:rsidR="000450AD" w14:paraId="440EF84C" w14:textId="77777777">
        <w:tc>
          <w:tcPr>
            <w:tcW w:w="4536" w:type="dxa"/>
          </w:tcPr>
          <w:p w14:paraId="39636349" w14:textId="77777777" w:rsidR="000450AD" w:rsidRDefault="004C5604">
            <w:r>
              <w:rPr>
                <w:b/>
                <w:sz w:val="20"/>
              </w:rPr>
              <w:t>Table</w:t>
            </w:r>
          </w:p>
        </w:tc>
        <w:tc>
          <w:tcPr>
            <w:tcW w:w="4536" w:type="dxa"/>
          </w:tcPr>
          <w:p w14:paraId="34E4AEB4" w14:textId="77777777" w:rsidR="000450AD" w:rsidRDefault="004C5604">
            <w:r>
              <w:rPr>
                <w:b/>
                <w:sz w:val="20"/>
              </w:rPr>
              <w:t>Columns</w:t>
            </w:r>
          </w:p>
        </w:tc>
      </w:tr>
      <w:tr w:rsidR="000450AD" w14:paraId="5FF0B3ED" w14:textId="77777777">
        <w:tc>
          <w:tcPr>
            <w:tcW w:w="4536" w:type="dxa"/>
          </w:tcPr>
          <w:p w14:paraId="0D584B56" w14:textId="77777777" w:rsidR="000450AD" w:rsidRDefault="004C5604">
            <w:r>
              <w:rPr>
                <w:sz w:val="20"/>
              </w:rPr>
              <w:t>runs</w:t>
            </w:r>
          </w:p>
        </w:tc>
        <w:tc>
          <w:tcPr>
            <w:tcW w:w="4536" w:type="dxa"/>
          </w:tcPr>
          <w:p w14:paraId="0F4EDFE9" w14:textId="77777777" w:rsidR="000450AD" w:rsidRDefault="004C5604">
            <w:r>
              <w:rPr>
                <w:sz w:val="20"/>
              </w:rPr>
              <w:t>id, code, result, var_count, had_errors, ran_at</w:t>
            </w:r>
          </w:p>
        </w:tc>
      </w:tr>
      <w:tr w:rsidR="000450AD" w14:paraId="30203C1A" w14:textId="77777777">
        <w:tc>
          <w:tcPr>
            <w:tcW w:w="4536" w:type="dxa"/>
          </w:tcPr>
          <w:p w14:paraId="30337379" w14:textId="77777777" w:rsidR="000450AD" w:rsidRDefault="004C5604">
            <w:r>
              <w:rPr>
                <w:sz w:val="20"/>
              </w:rPr>
              <w:t>programs</w:t>
            </w:r>
          </w:p>
        </w:tc>
        <w:tc>
          <w:tcPr>
            <w:tcW w:w="4536" w:type="dxa"/>
          </w:tcPr>
          <w:p w14:paraId="40E1C3C5" w14:textId="77777777" w:rsidR="000450AD" w:rsidRDefault="004C5604">
            <w:r>
              <w:rPr>
                <w:sz w:val="20"/>
              </w:rPr>
              <w:t>id, name, code, saved_at</w:t>
            </w:r>
          </w:p>
        </w:tc>
      </w:tr>
    </w:tbl>
    <w:p w14:paraId="5FAE7B9F" w14:textId="77777777" w:rsidR="000450AD" w:rsidRDefault="000450AD"/>
    <w:p w14:paraId="43C97C38" w14:textId="77777777" w:rsidR="000450AD" w:rsidRDefault="004C5604">
      <w:r>
        <w:t>A dropdown of eight pre-built example queries is provided so the user can immediately explore the run history without writing SQL manually.</w:t>
      </w:r>
    </w:p>
    <w:p w14:paraId="23AF5B0B" w14:textId="77777777" w:rsidR="000450AD" w:rsidRDefault="004C5604">
      <w:pPr>
        <w:pStyle w:val="Heading1"/>
      </w:pPr>
      <w:r>
        <w:rPr>
          <w:color w:val="1A6A3A"/>
        </w:rPr>
        <w:t>7. Database Integration</w:t>
      </w:r>
    </w:p>
    <w:p w14:paraId="194481A7" w14:textId="77777777" w:rsidR="000450AD" w:rsidRDefault="004C5604">
      <w:r>
        <w:t>File: js/database.js</w:t>
      </w:r>
    </w:p>
    <w:p w14:paraId="742E902C" w14:textId="77777777" w:rsidR="000450AD" w:rsidRDefault="004C5604">
      <w:r>
        <w:t>The application integrates sql.js, a WebAssembly port of SQLite, to provide persistent storage entirely within the browser with no server required. Two tables are maintained:</w:t>
      </w:r>
    </w:p>
    <w:p w14:paraId="395DE424" w14:textId="77777777" w:rsidR="000450AD" w:rsidRDefault="004C5604">
      <w:pPr>
        <w:pStyle w:val="Heading2"/>
      </w:pPr>
      <w:r>
        <w:rPr>
          <w:color w:val="2A8A5A"/>
        </w:rPr>
        <w:t>7.1 programs table — stores named, saved programs</w:t>
      </w:r>
    </w:p>
    <w:tbl>
      <w:tblPr>
        <w:tblStyle w:val="TableGrid"/>
        <w:tblW w:w="0" w:type="auto"/>
        <w:tblLook w:val="04A0" w:firstRow="1" w:lastRow="0" w:firstColumn="1" w:lastColumn="0" w:noHBand="0" w:noVBand="1"/>
      </w:tblPr>
      <w:tblGrid>
        <w:gridCol w:w="3024"/>
        <w:gridCol w:w="3024"/>
        <w:gridCol w:w="3024"/>
      </w:tblGrid>
      <w:tr w:rsidR="000450AD" w14:paraId="79C91029" w14:textId="77777777">
        <w:tc>
          <w:tcPr>
            <w:tcW w:w="3024" w:type="dxa"/>
          </w:tcPr>
          <w:p w14:paraId="6206122B" w14:textId="77777777" w:rsidR="000450AD" w:rsidRDefault="004C5604">
            <w:r>
              <w:rPr>
                <w:b/>
                <w:sz w:val="20"/>
              </w:rPr>
              <w:t>Column</w:t>
            </w:r>
          </w:p>
        </w:tc>
        <w:tc>
          <w:tcPr>
            <w:tcW w:w="3024" w:type="dxa"/>
          </w:tcPr>
          <w:p w14:paraId="1DF3D457" w14:textId="77777777" w:rsidR="000450AD" w:rsidRDefault="004C5604">
            <w:r>
              <w:rPr>
                <w:b/>
                <w:sz w:val="20"/>
              </w:rPr>
              <w:t>Type</w:t>
            </w:r>
          </w:p>
        </w:tc>
        <w:tc>
          <w:tcPr>
            <w:tcW w:w="3024" w:type="dxa"/>
          </w:tcPr>
          <w:p w14:paraId="2E25C37B" w14:textId="77777777" w:rsidR="000450AD" w:rsidRDefault="004C5604">
            <w:r>
              <w:rPr>
                <w:b/>
                <w:sz w:val="20"/>
              </w:rPr>
              <w:t>Description</w:t>
            </w:r>
          </w:p>
        </w:tc>
      </w:tr>
      <w:tr w:rsidR="000450AD" w14:paraId="5C6FE857" w14:textId="77777777">
        <w:tc>
          <w:tcPr>
            <w:tcW w:w="3024" w:type="dxa"/>
          </w:tcPr>
          <w:p w14:paraId="317DE3DD" w14:textId="77777777" w:rsidR="000450AD" w:rsidRDefault="004C5604">
            <w:r>
              <w:rPr>
                <w:sz w:val="20"/>
              </w:rPr>
              <w:t>id</w:t>
            </w:r>
          </w:p>
        </w:tc>
        <w:tc>
          <w:tcPr>
            <w:tcW w:w="3024" w:type="dxa"/>
          </w:tcPr>
          <w:p w14:paraId="459B6F93" w14:textId="77777777" w:rsidR="000450AD" w:rsidRDefault="004C5604">
            <w:r>
              <w:rPr>
                <w:sz w:val="20"/>
              </w:rPr>
              <w:t>INTEGER</w:t>
            </w:r>
          </w:p>
        </w:tc>
        <w:tc>
          <w:tcPr>
            <w:tcW w:w="3024" w:type="dxa"/>
          </w:tcPr>
          <w:p w14:paraId="77142F85" w14:textId="77777777" w:rsidR="000450AD" w:rsidRDefault="004C5604">
            <w:r>
              <w:rPr>
                <w:sz w:val="20"/>
              </w:rPr>
              <w:t>Primary key</w:t>
            </w:r>
          </w:p>
        </w:tc>
      </w:tr>
      <w:tr w:rsidR="000450AD" w14:paraId="63B3B380" w14:textId="77777777">
        <w:tc>
          <w:tcPr>
            <w:tcW w:w="3024" w:type="dxa"/>
          </w:tcPr>
          <w:p w14:paraId="4C314884" w14:textId="77777777" w:rsidR="000450AD" w:rsidRDefault="004C5604">
            <w:r>
              <w:rPr>
                <w:sz w:val="20"/>
              </w:rPr>
              <w:t>name</w:t>
            </w:r>
          </w:p>
        </w:tc>
        <w:tc>
          <w:tcPr>
            <w:tcW w:w="3024" w:type="dxa"/>
          </w:tcPr>
          <w:p w14:paraId="19B7D3E9" w14:textId="77777777" w:rsidR="000450AD" w:rsidRDefault="004C5604">
            <w:r>
              <w:rPr>
                <w:sz w:val="20"/>
              </w:rPr>
              <w:t>TEXT</w:t>
            </w:r>
          </w:p>
        </w:tc>
        <w:tc>
          <w:tcPr>
            <w:tcW w:w="3024" w:type="dxa"/>
          </w:tcPr>
          <w:p w14:paraId="3C4950F6" w14:textId="77777777" w:rsidR="000450AD" w:rsidRDefault="004C5604">
            <w:r>
              <w:rPr>
                <w:sz w:val="20"/>
              </w:rPr>
              <w:t>Unique program name</w:t>
            </w:r>
          </w:p>
        </w:tc>
      </w:tr>
      <w:tr w:rsidR="000450AD" w14:paraId="052301ED" w14:textId="77777777">
        <w:tc>
          <w:tcPr>
            <w:tcW w:w="3024" w:type="dxa"/>
          </w:tcPr>
          <w:p w14:paraId="7FFA0FEF" w14:textId="77777777" w:rsidR="000450AD" w:rsidRDefault="004C5604">
            <w:r>
              <w:rPr>
                <w:sz w:val="20"/>
              </w:rPr>
              <w:t>code</w:t>
            </w:r>
          </w:p>
        </w:tc>
        <w:tc>
          <w:tcPr>
            <w:tcW w:w="3024" w:type="dxa"/>
          </w:tcPr>
          <w:p w14:paraId="37424D3E" w14:textId="77777777" w:rsidR="000450AD" w:rsidRDefault="004C5604">
            <w:r>
              <w:rPr>
                <w:sz w:val="20"/>
              </w:rPr>
              <w:t>TEXT</w:t>
            </w:r>
          </w:p>
        </w:tc>
        <w:tc>
          <w:tcPr>
            <w:tcW w:w="3024" w:type="dxa"/>
          </w:tcPr>
          <w:p w14:paraId="059A2250" w14:textId="77777777" w:rsidR="000450AD" w:rsidRDefault="004C5604">
            <w:r>
              <w:rPr>
                <w:sz w:val="20"/>
              </w:rPr>
              <w:t>Program source code</w:t>
            </w:r>
          </w:p>
        </w:tc>
      </w:tr>
      <w:tr w:rsidR="000450AD" w14:paraId="772CAFED" w14:textId="77777777">
        <w:tc>
          <w:tcPr>
            <w:tcW w:w="3024" w:type="dxa"/>
          </w:tcPr>
          <w:p w14:paraId="2B0D90AE" w14:textId="77777777" w:rsidR="000450AD" w:rsidRDefault="004C5604">
            <w:r>
              <w:rPr>
                <w:sz w:val="20"/>
              </w:rPr>
              <w:t>saved_at</w:t>
            </w:r>
          </w:p>
        </w:tc>
        <w:tc>
          <w:tcPr>
            <w:tcW w:w="3024" w:type="dxa"/>
          </w:tcPr>
          <w:p w14:paraId="427423CD" w14:textId="77777777" w:rsidR="000450AD" w:rsidRDefault="004C5604">
            <w:r>
              <w:rPr>
                <w:sz w:val="20"/>
              </w:rPr>
              <w:t>TEXT</w:t>
            </w:r>
          </w:p>
        </w:tc>
        <w:tc>
          <w:tcPr>
            <w:tcW w:w="3024" w:type="dxa"/>
          </w:tcPr>
          <w:p w14:paraId="7C8E38F9" w14:textId="77777777" w:rsidR="000450AD" w:rsidRDefault="004C5604">
            <w:r>
              <w:rPr>
                <w:sz w:val="20"/>
              </w:rPr>
              <w:t>Timestamp of last save</w:t>
            </w:r>
          </w:p>
        </w:tc>
      </w:tr>
    </w:tbl>
    <w:p w14:paraId="08660087" w14:textId="77777777" w:rsidR="000450AD" w:rsidRDefault="000450AD"/>
    <w:p w14:paraId="4C2EDE09" w14:textId="77777777" w:rsidR="000450AD" w:rsidRDefault="004C5604">
      <w:pPr>
        <w:pStyle w:val="Heading2"/>
      </w:pPr>
      <w:r>
        <w:rPr>
          <w:color w:val="2A8A5A"/>
        </w:rPr>
        <w:t>7.2 runs table — logs every execution automatically</w:t>
      </w:r>
    </w:p>
    <w:tbl>
      <w:tblPr>
        <w:tblStyle w:val="TableGrid"/>
        <w:tblW w:w="0" w:type="auto"/>
        <w:tblLook w:val="04A0" w:firstRow="1" w:lastRow="0" w:firstColumn="1" w:lastColumn="0" w:noHBand="0" w:noVBand="1"/>
      </w:tblPr>
      <w:tblGrid>
        <w:gridCol w:w="3024"/>
        <w:gridCol w:w="3024"/>
        <w:gridCol w:w="3024"/>
      </w:tblGrid>
      <w:tr w:rsidR="000450AD" w14:paraId="0D83771B" w14:textId="77777777">
        <w:tc>
          <w:tcPr>
            <w:tcW w:w="3024" w:type="dxa"/>
          </w:tcPr>
          <w:p w14:paraId="3D08D271" w14:textId="77777777" w:rsidR="000450AD" w:rsidRDefault="004C5604">
            <w:r>
              <w:rPr>
                <w:b/>
                <w:sz w:val="20"/>
              </w:rPr>
              <w:t>Column</w:t>
            </w:r>
          </w:p>
        </w:tc>
        <w:tc>
          <w:tcPr>
            <w:tcW w:w="3024" w:type="dxa"/>
          </w:tcPr>
          <w:p w14:paraId="167E045B" w14:textId="77777777" w:rsidR="000450AD" w:rsidRDefault="004C5604">
            <w:r>
              <w:rPr>
                <w:b/>
                <w:sz w:val="20"/>
              </w:rPr>
              <w:t>Type</w:t>
            </w:r>
          </w:p>
        </w:tc>
        <w:tc>
          <w:tcPr>
            <w:tcW w:w="3024" w:type="dxa"/>
          </w:tcPr>
          <w:p w14:paraId="7B79DF96" w14:textId="77777777" w:rsidR="000450AD" w:rsidRDefault="004C5604">
            <w:r>
              <w:rPr>
                <w:b/>
                <w:sz w:val="20"/>
              </w:rPr>
              <w:t>Description</w:t>
            </w:r>
          </w:p>
        </w:tc>
      </w:tr>
      <w:tr w:rsidR="000450AD" w14:paraId="0B82D2C1" w14:textId="77777777">
        <w:tc>
          <w:tcPr>
            <w:tcW w:w="3024" w:type="dxa"/>
          </w:tcPr>
          <w:p w14:paraId="077CF2CC" w14:textId="77777777" w:rsidR="000450AD" w:rsidRDefault="004C5604">
            <w:r>
              <w:rPr>
                <w:sz w:val="20"/>
              </w:rPr>
              <w:t>id</w:t>
            </w:r>
          </w:p>
        </w:tc>
        <w:tc>
          <w:tcPr>
            <w:tcW w:w="3024" w:type="dxa"/>
          </w:tcPr>
          <w:p w14:paraId="5F7B211F" w14:textId="77777777" w:rsidR="000450AD" w:rsidRDefault="004C5604">
            <w:r>
              <w:rPr>
                <w:sz w:val="20"/>
              </w:rPr>
              <w:t>INTEGER</w:t>
            </w:r>
          </w:p>
        </w:tc>
        <w:tc>
          <w:tcPr>
            <w:tcW w:w="3024" w:type="dxa"/>
          </w:tcPr>
          <w:p w14:paraId="11B29821" w14:textId="77777777" w:rsidR="000450AD" w:rsidRDefault="004C5604">
            <w:r>
              <w:rPr>
                <w:sz w:val="20"/>
              </w:rPr>
              <w:t>Primary key</w:t>
            </w:r>
          </w:p>
        </w:tc>
      </w:tr>
      <w:tr w:rsidR="000450AD" w14:paraId="0BCDB02A" w14:textId="77777777">
        <w:tc>
          <w:tcPr>
            <w:tcW w:w="3024" w:type="dxa"/>
          </w:tcPr>
          <w:p w14:paraId="34DBE266" w14:textId="77777777" w:rsidR="000450AD" w:rsidRDefault="004C5604">
            <w:r>
              <w:rPr>
                <w:sz w:val="20"/>
              </w:rPr>
              <w:t>code</w:t>
            </w:r>
          </w:p>
        </w:tc>
        <w:tc>
          <w:tcPr>
            <w:tcW w:w="3024" w:type="dxa"/>
          </w:tcPr>
          <w:p w14:paraId="728923F1" w14:textId="77777777" w:rsidR="000450AD" w:rsidRDefault="004C5604">
            <w:r>
              <w:rPr>
                <w:sz w:val="20"/>
              </w:rPr>
              <w:t>TEXT</w:t>
            </w:r>
          </w:p>
        </w:tc>
        <w:tc>
          <w:tcPr>
            <w:tcW w:w="3024" w:type="dxa"/>
          </w:tcPr>
          <w:p w14:paraId="1234B9EF" w14:textId="77777777" w:rsidR="000450AD" w:rsidRDefault="004C5604">
            <w:r>
              <w:rPr>
                <w:sz w:val="20"/>
              </w:rPr>
              <w:t>Source code that was run</w:t>
            </w:r>
          </w:p>
        </w:tc>
      </w:tr>
      <w:tr w:rsidR="000450AD" w14:paraId="6852CE6A" w14:textId="77777777">
        <w:tc>
          <w:tcPr>
            <w:tcW w:w="3024" w:type="dxa"/>
          </w:tcPr>
          <w:p w14:paraId="6CEBE06B" w14:textId="77777777" w:rsidR="000450AD" w:rsidRDefault="004C5604">
            <w:r>
              <w:rPr>
                <w:sz w:val="20"/>
              </w:rPr>
              <w:t>result</w:t>
            </w:r>
          </w:p>
        </w:tc>
        <w:tc>
          <w:tcPr>
            <w:tcW w:w="3024" w:type="dxa"/>
          </w:tcPr>
          <w:p w14:paraId="300D6CAC" w14:textId="77777777" w:rsidR="000450AD" w:rsidRDefault="004C5604">
            <w:r>
              <w:rPr>
                <w:sz w:val="20"/>
              </w:rPr>
              <w:t>TEXT</w:t>
            </w:r>
          </w:p>
        </w:tc>
        <w:tc>
          <w:tcPr>
            <w:tcW w:w="3024" w:type="dxa"/>
          </w:tcPr>
          <w:p w14:paraId="0E0EC972" w14:textId="77777777" w:rsidR="000450AD" w:rsidRDefault="004C5604">
            <w:r>
              <w:rPr>
                <w:sz w:val="20"/>
              </w:rPr>
              <w:t>Final variable values (e.g. x=10  y=5)</w:t>
            </w:r>
          </w:p>
        </w:tc>
      </w:tr>
      <w:tr w:rsidR="000450AD" w14:paraId="59AB057F" w14:textId="77777777">
        <w:tc>
          <w:tcPr>
            <w:tcW w:w="3024" w:type="dxa"/>
          </w:tcPr>
          <w:p w14:paraId="4BC59498" w14:textId="77777777" w:rsidR="000450AD" w:rsidRDefault="004C5604">
            <w:r>
              <w:rPr>
                <w:sz w:val="20"/>
              </w:rPr>
              <w:t>var_count</w:t>
            </w:r>
          </w:p>
        </w:tc>
        <w:tc>
          <w:tcPr>
            <w:tcW w:w="3024" w:type="dxa"/>
          </w:tcPr>
          <w:p w14:paraId="75E26E1F" w14:textId="77777777" w:rsidR="000450AD" w:rsidRDefault="004C5604">
            <w:r>
              <w:rPr>
                <w:sz w:val="20"/>
              </w:rPr>
              <w:t>INTEGER</w:t>
            </w:r>
          </w:p>
        </w:tc>
        <w:tc>
          <w:tcPr>
            <w:tcW w:w="3024" w:type="dxa"/>
          </w:tcPr>
          <w:p w14:paraId="0AA7927A" w14:textId="77777777" w:rsidR="000450AD" w:rsidRDefault="004C5604">
            <w:r>
              <w:rPr>
                <w:sz w:val="20"/>
              </w:rPr>
              <w:t>Number of variables assigned</w:t>
            </w:r>
          </w:p>
        </w:tc>
      </w:tr>
      <w:tr w:rsidR="000450AD" w14:paraId="4945C0C5" w14:textId="77777777">
        <w:tc>
          <w:tcPr>
            <w:tcW w:w="3024" w:type="dxa"/>
          </w:tcPr>
          <w:p w14:paraId="10FEB54D" w14:textId="77777777" w:rsidR="000450AD" w:rsidRDefault="004C5604">
            <w:r>
              <w:rPr>
                <w:sz w:val="20"/>
              </w:rPr>
              <w:t>had_errors</w:t>
            </w:r>
          </w:p>
        </w:tc>
        <w:tc>
          <w:tcPr>
            <w:tcW w:w="3024" w:type="dxa"/>
          </w:tcPr>
          <w:p w14:paraId="167E0E7C" w14:textId="77777777" w:rsidR="000450AD" w:rsidRDefault="004C5604">
            <w:r>
              <w:rPr>
                <w:sz w:val="20"/>
              </w:rPr>
              <w:t>INTEGER</w:t>
            </w:r>
          </w:p>
        </w:tc>
        <w:tc>
          <w:tcPr>
            <w:tcW w:w="3024" w:type="dxa"/>
          </w:tcPr>
          <w:p w14:paraId="7CFE77C5" w14:textId="77777777" w:rsidR="000450AD" w:rsidRDefault="004C5604">
            <w:r>
              <w:rPr>
                <w:sz w:val="20"/>
              </w:rPr>
              <w:t>1 if errors occurred, 0 if clean run</w:t>
            </w:r>
          </w:p>
        </w:tc>
      </w:tr>
      <w:tr w:rsidR="000450AD" w14:paraId="794242BB" w14:textId="77777777">
        <w:tc>
          <w:tcPr>
            <w:tcW w:w="3024" w:type="dxa"/>
          </w:tcPr>
          <w:p w14:paraId="14011751" w14:textId="77777777" w:rsidR="000450AD" w:rsidRDefault="004C5604">
            <w:r>
              <w:rPr>
                <w:sz w:val="20"/>
              </w:rPr>
              <w:t>ran_at</w:t>
            </w:r>
          </w:p>
        </w:tc>
        <w:tc>
          <w:tcPr>
            <w:tcW w:w="3024" w:type="dxa"/>
          </w:tcPr>
          <w:p w14:paraId="08E8386D" w14:textId="77777777" w:rsidR="000450AD" w:rsidRDefault="004C5604">
            <w:r>
              <w:rPr>
                <w:sz w:val="20"/>
              </w:rPr>
              <w:t>TEXT</w:t>
            </w:r>
          </w:p>
        </w:tc>
        <w:tc>
          <w:tcPr>
            <w:tcW w:w="3024" w:type="dxa"/>
          </w:tcPr>
          <w:p w14:paraId="4FC95156" w14:textId="77777777" w:rsidR="000450AD" w:rsidRDefault="004C5604">
            <w:r>
              <w:rPr>
                <w:sz w:val="20"/>
              </w:rPr>
              <w:t>Timestamp</w:t>
            </w:r>
          </w:p>
        </w:tc>
      </w:tr>
    </w:tbl>
    <w:p w14:paraId="7E06EEC0" w14:textId="77777777" w:rsidR="000450AD" w:rsidRDefault="000450AD"/>
    <w:p w14:paraId="6B022E77" w14:textId="77777777" w:rsidR="000450AD" w:rsidRDefault="004C5604">
      <w:r>
        <w:t>Every run is automatically logged with its result, making the run history directly queryable through the SQL Interpreter.</w:t>
      </w:r>
    </w:p>
    <w:p w14:paraId="4DBD68AA" w14:textId="77777777" w:rsidR="000450AD" w:rsidRDefault="004C5604">
      <w:pPr>
        <w:pStyle w:val="Heading1"/>
      </w:pPr>
      <w:r>
        <w:rPr>
          <w:color w:val="1A6A3A"/>
        </w:rPr>
        <w:lastRenderedPageBreak/>
        <w:t>8. User Interface</w:t>
      </w:r>
    </w:p>
    <w:p w14:paraId="76652F13" w14:textId="77777777" w:rsidR="000450AD" w:rsidRDefault="004C5604">
      <w:r>
        <w:t>Files: index.html, style.css, js/main.js</w:t>
      </w:r>
    </w:p>
    <w:p w14:paraId="22CBECA2" w14:textId="77777777" w:rsidR="000450AD" w:rsidRDefault="004C5604">
      <w:r>
        <w:t>The interface is divided into three areas:</w:t>
      </w:r>
    </w:p>
    <w:p w14:paraId="0441B894" w14:textId="77777777" w:rsidR="000450AD" w:rsidRDefault="004C5604">
      <w:pPr>
        <w:pStyle w:val="Heading2"/>
      </w:pPr>
      <w:r>
        <w:rPr>
          <w:color w:val="2A8A5A"/>
        </w:rPr>
        <w:t>8.1 Left — Input Panel</w:t>
      </w:r>
    </w:p>
    <w:p w14:paraId="6852C24E" w14:textId="77777777" w:rsidR="000450AD" w:rsidRDefault="004C5604">
      <w:pPr>
        <w:pStyle w:val="ListBullet"/>
      </w:pPr>
      <w:r>
        <w:t>Code editor textarea with placeholder examples</w:t>
      </w:r>
    </w:p>
    <w:p w14:paraId="49F5218C" w14:textId="77777777" w:rsidR="000450AD" w:rsidRDefault="004C5604">
      <w:pPr>
        <w:pStyle w:val="ListBullet"/>
      </w:pPr>
      <w:r>
        <w:t>Examples dropdown with 14 pre-built programs</w:t>
      </w:r>
    </w:p>
    <w:p w14:paraId="5C14D153" w14:textId="77777777" w:rsidR="000450AD" w:rsidRDefault="004C5604">
      <w:pPr>
        <w:pStyle w:val="ListBullet"/>
      </w:pPr>
      <w:r>
        <w:t>Expandable grammar reference (EBNF)</w:t>
      </w:r>
    </w:p>
    <w:p w14:paraId="25AF3259" w14:textId="77777777" w:rsidR="000450AD" w:rsidRDefault="004C5604">
      <w:pPr>
        <w:pStyle w:val="ListBullet"/>
      </w:pPr>
      <w:r>
        <w:t>Run, Step, Reset, Tokens, AST, and Clear buttons</w:t>
      </w:r>
    </w:p>
    <w:p w14:paraId="4D2B47F7" w14:textId="77777777" w:rsidR="000450AD" w:rsidRDefault="004C5604">
      <w:pPr>
        <w:pStyle w:val="ListBullet"/>
      </w:pPr>
      <w:r>
        <w:t>Step-mode label showing the current statement being executed</w:t>
      </w:r>
    </w:p>
    <w:p w14:paraId="10749B16" w14:textId="77777777" w:rsidR="000450AD" w:rsidRDefault="004C5604">
      <w:pPr>
        <w:pStyle w:val="Heading2"/>
      </w:pPr>
      <w:r>
        <w:rPr>
          <w:color w:val="2A8A5A"/>
        </w:rPr>
        <w:t>8.2 Right — Pipeline Output Panels</w:t>
      </w:r>
    </w:p>
    <w:p w14:paraId="646E51FD" w14:textId="77777777" w:rsidR="000450AD" w:rsidRDefault="004C5604">
      <w:pPr>
        <w:pStyle w:val="ListBullet"/>
      </w:pPr>
      <w:r>
        <w:t>Stage 1: Token stream — colour-coded badge for each token</w:t>
      </w:r>
    </w:p>
    <w:p w14:paraId="774C3D2F" w14:textId="77777777" w:rsidR="000450AD" w:rsidRDefault="004C5604">
      <w:pPr>
        <w:pStyle w:val="ListBullet"/>
      </w:pPr>
      <w:r>
        <w:t>Stage 2: AST — text view and interactive SVG tree diagram (Text / Visual toggle)</w:t>
      </w:r>
    </w:p>
    <w:p w14:paraId="42D431F4" w14:textId="77777777" w:rsidR="000450AD" w:rsidRDefault="004C5604">
      <w:pPr>
        <w:pStyle w:val="ListBullet"/>
      </w:pPr>
      <w:r>
        <w:t>Stage 3: Evaluation trace — indented log of every reduction step</w:t>
      </w:r>
    </w:p>
    <w:p w14:paraId="618D3D79" w14:textId="77777777" w:rsidR="000450AD" w:rsidRDefault="004C5604">
      <w:pPr>
        <w:pStyle w:val="ListBullet"/>
      </w:pPr>
      <w:r>
        <w:t>Result panel: print() output, error messages with source pointer, final variable values</w:t>
      </w:r>
    </w:p>
    <w:p w14:paraId="027C3103" w14:textId="77777777" w:rsidR="000450AD" w:rsidRDefault="004C5604">
      <w:pPr>
        <w:pStyle w:val="ListBullet"/>
      </w:pPr>
      <w:r>
        <w:t>Symbol table: live display of all currently assigned variables</w:t>
      </w:r>
    </w:p>
    <w:p w14:paraId="717102B3" w14:textId="77777777" w:rsidR="000450AD" w:rsidRDefault="004C5604">
      <w:pPr>
        <w:pStyle w:val="Heading2"/>
      </w:pPr>
      <w:r>
        <w:rPr>
          <w:color w:val="2A8A5A"/>
        </w:rPr>
        <w:t>8.3 SQL Interpreter Section (full width)</w:t>
      </w:r>
    </w:p>
    <w:p w14:paraId="1781793B" w14:textId="77777777" w:rsidR="000450AD" w:rsidRDefault="004C5604">
      <w:pPr>
        <w:pStyle w:val="ListBullet"/>
      </w:pPr>
      <w:r>
        <w:t>Examples dropdown with 8 pre-built SQL queries</w:t>
      </w:r>
    </w:p>
    <w:p w14:paraId="5D147B90" w14:textId="77777777" w:rsidR="000450AD" w:rsidRDefault="004C5604">
      <w:pPr>
        <w:pStyle w:val="ListBullet"/>
      </w:pPr>
      <w:r>
        <w:t>SQL input textarea with Ctrl+Enter shortcut</w:t>
      </w:r>
    </w:p>
    <w:p w14:paraId="75D526D0" w14:textId="77777777" w:rsidR="000450AD" w:rsidRDefault="004C5604">
      <w:pPr>
        <w:pStyle w:val="ListBullet"/>
      </w:pPr>
      <w:r>
        <w:t>Stage 1: SQL token stream</w:t>
      </w:r>
    </w:p>
    <w:p w14:paraId="0D3F0229" w14:textId="77777777" w:rsidR="000450AD" w:rsidRDefault="004C5604">
      <w:pPr>
        <w:pStyle w:val="ListBullet"/>
      </w:pPr>
      <w:r>
        <w:t>Stage 2: SQL AST (text representation)</w:t>
      </w:r>
    </w:p>
    <w:p w14:paraId="45429777" w14:textId="77777777" w:rsidR="000450AD" w:rsidRDefault="004C5604">
      <w:pPr>
        <w:pStyle w:val="ListBullet"/>
      </w:pPr>
      <w:r>
        <w:t>Stage 3: Query results rendered as a table</w:t>
      </w:r>
    </w:p>
    <w:p w14:paraId="26B98F64" w14:textId="77777777" w:rsidR="000450AD" w:rsidRDefault="004C5604">
      <w:pPr>
        <w:pStyle w:val="ListBullet"/>
      </w:pPr>
      <w:r>
        <w:t>Expandable syntax reference</w:t>
      </w:r>
    </w:p>
    <w:p w14:paraId="37BEBD08" w14:textId="77777777" w:rsidR="000450AD" w:rsidRDefault="004C5604">
      <w:pPr>
        <w:pStyle w:val="Heading2"/>
      </w:pPr>
      <w:r>
        <w:rPr>
          <w:color w:val="2A8A5A"/>
        </w:rPr>
        <w:t>8.4 Database Panel (full width)</w:t>
      </w:r>
    </w:p>
    <w:p w14:paraId="2B669D3F" w14:textId="77777777" w:rsidR="000450AD" w:rsidRDefault="004C5604">
      <w:pPr>
        <w:pStyle w:val="ListBullet"/>
      </w:pPr>
      <w:r>
        <w:t>Saved Programs list — save, load, and delete named programs</w:t>
      </w:r>
    </w:p>
    <w:p w14:paraId="1AAB3C5A" w14:textId="77777777" w:rsidR="000450AD" w:rsidRDefault="004C5604">
      <w:pPr>
        <w:pStyle w:val="ListBullet"/>
      </w:pPr>
      <w:r>
        <w:t>Run History — last 20 executions with result preview and error badge</w:t>
      </w:r>
    </w:p>
    <w:p w14:paraId="36370098" w14:textId="77777777" w:rsidR="000450AD" w:rsidRDefault="004C5604">
      <w:pPr>
        <w:pStyle w:val="Heading2"/>
      </w:pPr>
      <w:r>
        <w:rPr>
          <w:color w:val="2A8A5A"/>
        </w:rPr>
        <w:t>8.5 Keyboard Shortcuts</w:t>
      </w:r>
    </w:p>
    <w:tbl>
      <w:tblPr>
        <w:tblStyle w:val="TableGrid"/>
        <w:tblW w:w="0" w:type="auto"/>
        <w:tblLook w:val="04A0" w:firstRow="1" w:lastRow="0" w:firstColumn="1" w:lastColumn="0" w:noHBand="0" w:noVBand="1"/>
      </w:tblPr>
      <w:tblGrid>
        <w:gridCol w:w="4536"/>
        <w:gridCol w:w="4536"/>
      </w:tblGrid>
      <w:tr w:rsidR="000450AD" w14:paraId="051D046D" w14:textId="77777777">
        <w:tc>
          <w:tcPr>
            <w:tcW w:w="4536" w:type="dxa"/>
          </w:tcPr>
          <w:p w14:paraId="771E8E06" w14:textId="77777777" w:rsidR="000450AD" w:rsidRDefault="004C5604">
            <w:r>
              <w:rPr>
                <w:b/>
                <w:sz w:val="20"/>
              </w:rPr>
              <w:t>Shortcut</w:t>
            </w:r>
          </w:p>
        </w:tc>
        <w:tc>
          <w:tcPr>
            <w:tcW w:w="4536" w:type="dxa"/>
          </w:tcPr>
          <w:p w14:paraId="6A3B6EF8" w14:textId="77777777" w:rsidR="000450AD" w:rsidRDefault="004C5604">
            <w:r>
              <w:rPr>
                <w:b/>
                <w:sz w:val="20"/>
              </w:rPr>
              <w:t>Action</w:t>
            </w:r>
          </w:p>
        </w:tc>
      </w:tr>
      <w:tr w:rsidR="000450AD" w14:paraId="14B9B1A9" w14:textId="77777777">
        <w:tc>
          <w:tcPr>
            <w:tcW w:w="4536" w:type="dxa"/>
          </w:tcPr>
          <w:p w14:paraId="453F8564" w14:textId="77777777" w:rsidR="000450AD" w:rsidRDefault="004C5604">
            <w:r>
              <w:rPr>
                <w:sz w:val="20"/>
              </w:rPr>
              <w:t>Ctrl+Enter (code editor)</w:t>
            </w:r>
          </w:p>
        </w:tc>
        <w:tc>
          <w:tcPr>
            <w:tcW w:w="4536" w:type="dxa"/>
          </w:tcPr>
          <w:p w14:paraId="30ED2538" w14:textId="77777777" w:rsidR="000450AD" w:rsidRDefault="004C5604">
            <w:r>
              <w:rPr>
                <w:sz w:val="20"/>
              </w:rPr>
              <w:t>Run the program</w:t>
            </w:r>
          </w:p>
        </w:tc>
      </w:tr>
      <w:tr w:rsidR="000450AD" w14:paraId="533DB635" w14:textId="77777777">
        <w:tc>
          <w:tcPr>
            <w:tcW w:w="4536" w:type="dxa"/>
          </w:tcPr>
          <w:p w14:paraId="32E14B7B" w14:textId="77777777" w:rsidR="000450AD" w:rsidRDefault="004C5604">
            <w:r>
              <w:rPr>
                <w:sz w:val="20"/>
              </w:rPr>
              <w:t>Ctrl+Enter (SQL input)</w:t>
            </w:r>
          </w:p>
        </w:tc>
        <w:tc>
          <w:tcPr>
            <w:tcW w:w="4536" w:type="dxa"/>
          </w:tcPr>
          <w:p w14:paraId="0819722C" w14:textId="77777777" w:rsidR="000450AD" w:rsidRDefault="004C5604">
            <w:r>
              <w:rPr>
                <w:sz w:val="20"/>
              </w:rPr>
              <w:t>Execute the SQL query</w:t>
            </w:r>
          </w:p>
        </w:tc>
      </w:tr>
    </w:tbl>
    <w:p w14:paraId="01840040" w14:textId="77777777" w:rsidR="000450AD" w:rsidRDefault="000450AD"/>
    <w:p w14:paraId="400A476E" w14:textId="77777777" w:rsidR="000450AD" w:rsidRDefault="004C5604">
      <w:pPr>
        <w:pStyle w:val="Heading1"/>
      </w:pPr>
      <w:r>
        <w:rPr>
          <w:color w:val="1A6A3A"/>
        </w:rPr>
        <w:t>9. Language Examples</w:t>
      </w:r>
    </w:p>
    <w:p w14:paraId="656318EF" w14:textId="77777777" w:rsidR="000450AD" w:rsidRDefault="004C5604">
      <w:pPr>
        <w:pStyle w:val="Heading2"/>
      </w:pPr>
      <w:r>
        <w:rPr>
          <w:color w:val="2A8A5A"/>
        </w:rPr>
        <w:t>Basic arithmetic</w:t>
      </w:r>
    </w:p>
    <w:p w14:paraId="25C06331" w14:textId="77777777" w:rsidR="000450AD" w:rsidRDefault="004C5604">
      <w:pPr>
        <w:spacing w:before="80" w:after="80"/>
        <w:ind w:left="576"/>
      </w:pPr>
      <w:r>
        <w:rPr>
          <w:rFonts w:ascii="Courier New" w:hAnsi="Courier New"/>
          <w:sz w:val="18"/>
        </w:rPr>
        <w:t>a = 10; b = 3;</w:t>
      </w:r>
      <w:r>
        <w:rPr>
          <w:rFonts w:ascii="Courier New" w:hAnsi="Courier New"/>
          <w:sz w:val="18"/>
        </w:rPr>
        <w:br/>
        <w:t>sum  = a add b;</w:t>
      </w:r>
      <w:r>
        <w:rPr>
          <w:rFonts w:ascii="Courier New" w:hAnsi="Courier New"/>
          <w:sz w:val="18"/>
        </w:rPr>
        <w:br/>
        <w:t>diff = a sub b;</w:t>
      </w:r>
      <w:r>
        <w:rPr>
          <w:rFonts w:ascii="Courier New" w:hAnsi="Courier New"/>
          <w:sz w:val="18"/>
        </w:rPr>
        <w:br/>
      </w:r>
      <w:r>
        <w:rPr>
          <w:rFonts w:ascii="Courier New" w:hAnsi="Courier New"/>
          <w:sz w:val="18"/>
        </w:rPr>
        <w:lastRenderedPageBreak/>
        <w:t>prod = a mult b;</w:t>
      </w:r>
      <w:r>
        <w:rPr>
          <w:rFonts w:ascii="Courier New" w:hAnsi="Courier New"/>
          <w:sz w:val="18"/>
        </w:rPr>
        <w:br/>
        <w:t>quot = a div b;</w:t>
      </w:r>
      <w:r>
        <w:rPr>
          <w:rFonts w:ascii="Courier New" w:hAnsi="Courier New"/>
          <w:sz w:val="18"/>
        </w:rPr>
        <w:br/>
        <w:t>rem  = a mod b;</w:t>
      </w:r>
      <w:r>
        <w:rPr>
          <w:rFonts w:ascii="Courier New" w:hAnsi="Courier New"/>
          <w:sz w:val="18"/>
        </w:rPr>
        <w:br/>
        <w:t>exp  = a pow 2;</w:t>
      </w:r>
      <w:r>
        <w:rPr>
          <w:rFonts w:ascii="Courier New" w:hAnsi="Courier New"/>
          <w:sz w:val="18"/>
        </w:rPr>
        <w:br/>
        <w:t>print(sum);</w:t>
      </w:r>
    </w:p>
    <w:p w14:paraId="60AA0486" w14:textId="77777777" w:rsidR="000450AD" w:rsidRDefault="004C5604">
      <w:pPr>
        <w:pStyle w:val="Heading2"/>
      </w:pPr>
      <w:r>
        <w:rPr>
          <w:color w:val="2A8A5A"/>
        </w:rPr>
        <w:t>Built-in functions</w:t>
      </w:r>
    </w:p>
    <w:p w14:paraId="757C6B95" w14:textId="77777777" w:rsidR="000450AD" w:rsidRDefault="004C5604">
      <w:pPr>
        <w:spacing w:before="80" w:after="80"/>
        <w:ind w:left="576"/>
      </w:pPr>
      <w:r>
        <w:rPr>
          <w:rFonts w:ascii="Courier New" w:hAnsi="Courier New"/>
          <w:sz w:val="18"/>
        </w:rPr>
        <w:t>x = sqrt(144);</w:t>
      </w:r>
      <w:r>
        <w:rPr>
          <w:rFonts w:ascii="Courier New" w:hAnsi="Courier New"/>
          <w:sz w:val="18"/>
        </w:rPr>
        <w:br/>
        <w:t>y = abs(-7 sub 3);</w:t>
      </w:r>
      <w:r>
        <w:rPr>
          <w:rFonts w:ascii="Courier New" w:hAnsi="Courier New"/>
          <w:sz w:val="18"/>
        </w:rPr>
        <w:br/>
        <w:t>z = floor(9.8);</w:t>
      </w:r>
      <w:r>
        <w:rPr>
          <w:rFonts w:ascii="Courier New" w:hAnsi="Courier New"/>
          <w:sz w:val="18"/>
        </w:rPr>
        <w:br/>
        <w:t>w = ceil(9.1);</w:t>
      </w:r>
      <w:r>
        <w:rPr>
          <w:rFonts w:ascii="Courier New" w:hAnsi="Courier New"/>
          <w:sz w:val="18"/>
        </w:rPr>
        <w:br/>
        <w:t>print(x); print(y); print(z); print(w);</w:t>
      </w:r>
    </w:p>
    <w:p w14:paraId="41382A57" w14:textId="77777777" w:rsidR="000450AD" w:rsidRDefault="004C5604">
      <w:pPr>
        <w:pStyle w:val="Heading2"/>
      </w:pPr>
      <w:r>
        <w:rPr>
          <w:color w:val="2A8A5A"/>
        </w:rPr>
        <w:t>Conditional</w:t>
      </w:r>
    </w:p>
    <w:p w14:paraId="22BD2526" w14:textId="77777777" w:rsidR="000450AD" w:rsidRDefault="004C5604">
      <w:pPr>
        <w:spacing w:before="80" w:after="80"/>
        <w:ind w:left="576"/>
      </w:pPr>
      <w:r>
        <w:rPr>
          <w:rFonts w:ascii="Courier New" w:hAnsi="Courier New"/>
          <w:sz w:val="18"/>
        </w:rPr>
        <w:t>score = 85;</w:t>
      </w:r>
      <w:r>
        <w:rPr>
          <w:rFonts w:ascii="Courier New" w:hAnsi="Courier New"/>
          <w:sz w:val="18"/>
        </w:rPr>
        <w:br/>
        <w:t>if (score gt 59) {</w:t>
      </w:r>
      <w:r>
        <w:rPr>
          <w:rFonts w:ascii="Courier New" w:hAnsi="Courier New"/>
          <w:sz w:val="18"/>
        </w:rPr>
        <w:br/>
        <w:t xml:space="preserve">  grade = score div 10;</w:t>
      </w:r>
      <w:r>
        <w:rPr>
          <w:rFonts w:ascii="Courier New" w:hAnsi="Courier New"/>
          <w:sz w:val="18"/>
        </w:rPr>
        <w:br/>
        <w:t xml:space="preserve">  print(grade);</w:t>
      </w:r>
      <w:r>
        <w:rPr>
          <w:rFonts w:ascii="Courier New" w:hAnsi="Courier New"/>
          <w:sz w:val="18"/>
        </w:rPr>
        <w:br/>
        <w:t>}</w:t>
      </w:r>
    </w:p>
    <w:p w14:paraId="4D46D89A" w14:textId="77777777" w:rsidR="000450AD" w:rsidRDefault="004C5604">
      <w:pPr>
        <w:pStyle w:val="Heading2"/>
      </w:pPr>
      <w:r>
        <w:rPr>
          <w:color w:val="2A8A5A"/>
        </w:rPr>
        <w:t>While loop</w:t>
      </w:r>
    </w:p>
    <w:p w14:paraId="31F075D2" w14:textId="77777777" w:rsidR="000450AD" w:rsidRDefault="004C5604">
      <w:pPr>
        <w:spacing w:before="80" w:after="80"/>
        <w:ind w:left="576"/>
      </w:pPr>
      <w:r>
        <w:rPr>
          <w:rFonts w:ascii="Courier New" w:hAnsi="Courier New"/>
          <w:sz w:val="18"/>
        </w:rPr>
        <w:t>i = 1; total = 0;</w:t>
      </w:r>
      <w:r>
        <w:rPr>
          <w:rFonts w:ascii="Courier New" w:hAnsi="Courier New"/>
          <w:sz w:val="18"/>
        </w:rPr>
        <w:br/>
        <w:t>while (i lt 6) {</w:t>
      </w:r>
      <w:r>
        <w:rPr>
          <w:rFonts w:ascii="Courier New" w:hAnsi="Courier New"/>
          <w:sz w:val="18"/>
        </w:rPr>
        <w:br/>
        <w:t xml:space="preserve">  total = total add i;</w:t>
      </w:r>
      <w:r>
        <w:rPr>
          <w:rFonts w:ascii="Courier New" w:hAnsi="Courier New"/>
          <w:sz w:val="18"/>
        </w:rPr>
        <w:br/>
        <w:t xml:space="preserve">  i = i add 1;</w:t>
      </w:r>
      <w:r>
        <w:rPr>
          <w:rFonts w:ascii="Courier New" w:hAnsi="Courier New"/>
          <w:sz w:val="18"/>
        </w:rPr>
        <w:br/>
        <w:t>}</w:t>
      </w:r>
      <w:r>
        <w:rPr>
          <w:rFonts w:ascii="Courier New" w:hAnsi="Courier New"/>
          <w:sz w:val="18"/>
        </w:rPr>
        <w:br/>
        <w:t>print(total);   # → 15</w:t>
      </w:r>
    </w:p>
    <w:p w14:paraId="70E4C603" w14:textId="77777777" w:rsidR="000450AD" w:rsidRDefault="004C5604">
      <w:pPr>
        <w:pStyle w:val="Heading2"/>
      </w:pPr>
      <w:r>
        <w:rPr>
          <w:color w:val="2A8A5A"/>
        </w:rPr>
        <w:t>For loop</w:t>
      </w:r>
    </w:p>
    <w:p w14:paraId="138D614C" w14:textId="77777777" w:rsidR="000450AD" w:rsidRDefault="004C5604">
      <w:pPr>
        <w:spacing w:before="80" w:after="80"/>
        <w:ind w:left="576"/>
      </w:pPr>
      <w:r>
        <w:rPr>
          <w:rFonts w:ascii="Courier New" w:hAnsi="Courier New"/>
          <w:sz w:val="18"/>
        </w:rPr>
        <w:t>total = 0;</w:t>
      </w:r>
      <w:r>
        <w:rPr>
          <w:rFonts w:ascii="Courier New" w:hAnsi="Courier New"/>
          <w:sz w:val="18"/>
        </w:rPr>
        <w:br/>
      </w:r>
      <w:r>
        <w:rPr>
          <w:rFonts w:ascii="Courier New" w:hAnsi="Courier New"/>
          <w:sz w:val="18"/>
        </w:rPr>
        <w:t>for (i = 1 to 5) {</w:t>
      </w:r>
      <w:r>
        <w:rPr>
          <w:rFonts w:ascii="Courier New" w:hAnsi="Courier New"/>
          <w:sz w:val="18"/>
        </w:rPr>
        <w:br/>
        <w:t xml:space="preserve">  total = total add i;</w:t>
      </w:r>
      <w:r>
        <w:rPr>
          <w:rFonts w:ascii="Courier New" w:hAnsi="Courier New"/>
          <w:sz w:val="18"/>
        </w:rPr>
        <w:br/>
        <w:t>}</w:t>
      </w:r>
      <w:r>
        <w:rPr>
          <w:rFonts w:ascii="Courier New" w:hAnsi="Courier New"/>
          <w:sz w:val="18"/>
        </w:rPr>
        <w:br/>
        <w:t>print(total);   # → 15</w:t>
      </w:r>
    </w:p>
    <w:p w14:paraId="31DA4BFE" w14:textId="77777777" w:rsidR="000450AD" w:rsidRDefault="004C5604">
      <w:pPr>
        <w:pStyle w:val="Heading2"/>
      </w:pPr>
      <w:r>
        <w:rPr>
          <w:color w:val="2A8A5A"/>
        </w:rPr>
        <w:t>For loop — factorial</w:t>
      </w:r>
    </w:p>
    <w:p w14:paraId="1EA22FA2" w14:textId="77777777" w:rsidR="000450AD" w:rsidRDefault="004C5604">
      <w:pPr>
        <w:spacing w:before="80" w:after="80"/>
        <w:ind w:left="576"/>
      </w:pPr>
      <w:r>
        <w:rPr>
          <w:rFonts w:ascii="Courier New" w:hAnsi="Courier New"/>
          <w:sz w:val="18"/>
        </w:rPr>
        <w:t>n = 6; result = 1;</w:t>
      </w:r>
      <w:r>
        <w:rPr>
          <w:rFonts w:ascii="Courier New" w:hAnsi="Courier New"/>
          <w:sz w:val="18"/>
        </w:rPr>
        <w:br/>
        <w:t>for (i = 2 to n) {</w:t>
      </w:r>
      <w:r>
        <w:rPr>
          <w:rFonts w:ascii="Courier New" w:hAnsi="Courier New"/>
          <w:sz w:val="18"/>
        </w:rPr>
        <w:br/>
        <w:t xml:space="preserve">  result = result mult i;</w:t>
      </w:r>
      <w:r>
        <w:rPr>
          <w:rFonts w:ascii="Courier New" w:hAnsi="Courier New"/>
          <w:sz w:val="18"/>
        </w:rPr>
        <w:br/>
        <w:t>}</w:t>
      </w:r>
      <w:r>
        <w:rPr>
          <w:rFonts w:ascii="Courier New" w:hAnsi="Courier New"/>
          <w:sz w:val="18"/>
        </w:rPr>
        <w:br/>
        <w:t>print(result);  # → 720</w:t>
      </w:r>
    </w:p>
    <w:p w14:paraId="4F0A23F4" w14:textId="77777777" w:rsidR="000450AD" w:rsidRDefault="004C5604">
      <w:pPr>
        <w:pStyle w:val="Heading2"/>
      </w:pPr>
      <w:r>
        <w:rPr>
          <w:color w:val="2A8A5A"/>
        </w:rPr>
        <w:t>SQL Interpreter examples</w:t>
      </w:r>
    </w:p>
    <w:p w14:paraId="53123A21" w14:textId="77777777" w:rsidR="000450AD" w:rsidRDefault="004C5604">
      <w:pPr>
        <w:spacing w:before="80" w:after="80"/>
        <w:ind w:left="576"/>
      </w:pPr>
      <w:r>
        <w:rPr>
          <w:rFonts w:ascii="Courier New" w:hAnsi="Courier New"/>
          <w:sz w:val="18"/>
        </w:rPr>
        <w:t>SELECT * FROM runs ORDER BY ran_at DESC LIMIT 10</w:t>
      </w:r>
      <w:r>
        <w:rPr>
          <w:rFonts w:ascii="Courier New" w:hAnsi="Courier New"/>
          <w:sz w:val="18"/>
        </w:rPr>
        <w:br/>
        <w:t>SELECT id, code, result FROM runs WHERE had_errors = 0</w:t>
      </w:r>
      <w:r>
        <w:rPr>
          <w:rFonts w:ascii="Courier New" w:hAnsi="Courier New"/>
          <w:sz w:val="18"/>
        </w:rPr>
        <w:br/>
        <w:t>SELECT * FROM runs WHERE var_count &gt; 2 AND had_errors = 0</w:t>
      </w:r>
      <w:r>
        <w:rPr>
          <w:rFonts w:ascii="Courier New" w:hAnsi="Courier New"/>
          <w:sz w:val="18"/>
        </w:rPr>
        <w:br/>
        <w:t>SELECT * FROM programs ORDER BY name ASC</w:t>
      </w:r>
    </w:p>
    <w:p w14:paraId="7D4CF2CE" w14:textId="77777777" w:rsidR="000450AD" w:rsidRDefault="004C5604">
      <w:pPr>
        <w:pStyle w:val="Heading1"/>
      </w:pPr>
      <w:r>
        <w:rPr>
          <w:color w:val="1A6A3A"/>
        </w:rPr>
        <w:lastRenderedPageBreak/>
        <w:t>10. File Structure</w:t>
      </w:r>
    </w:p>
    <w:p w14:paraId="0C0BBB7B" w14:textId="77777777" w:rsidR="000450AD" w:rsidRDefault="004C5604">
      <w:pPr>
        <w:spacing w:before="80" w:after="80"/>
        <w:ind w:left="576"/>
      </w:pPr>
      <w:r>
        <w:rPr>
          <w:rFonts w:ascii="Courier New" w:hAnsi="Courier New"/>
          <w:sz w:val="18"/>
        </w:rPr>
        <w:t>/</w:t>
      </w:r>
      <w:r>
        <w:rPr>
          <w:rFonts w:ascii="Courier New" w:hAnsi="Courier New"/>
          <w:sz w:val="18"/>
        </w:rPr>
        <w:br/>
        <w:t>├── index.html          UI layout and all pipeline panels</w:t>
      </w:r>
      <w:r>
        <w:rPr>
          <w:rFonts w:ascii="Courier New" w:hAnsi="Courier New"/>
          <w:sz w:val="18"/>
        </w:rPr>
        <w:br/>
        <w:t>├── style.css           Stylesheet</w:t>
      </w:r>
      <w:r>
        <w:rPr>
          <w:rFonts w:ascii="Courier New" w:hAnsi="Courier New"/>
          <w:sz w:val="18"/>
        </w:rPr>
        <w:br/>
        <w:t>├── js/</w:t>
      </w:r>
      <w:r>
        <w:rPr>
          <w:rFonts w:ascii="Courier New" w:hAnsi="Courier New"/>
          <w:sz w:val="18"/>
        </w:rPr>
        <w:br/>
        <w:t>│   ├── lexer.js        Stage 1 — Math lexer and token definitions</w:t>
      </w:r>
      <w:r>
        <w:rPr>
          <w:rFonts w:ascii="Courier New" w:hAnsi="Courier New"/>
          <w:sz w:val="18"/>
        </w:rPr>
        <w:br/>
        <w:t>│   ├── parser.js       Stage 2 — Math parser, AST nodes, pretty-printer</w:t>
      </w:r>
      <w:r>
        <w:rPr>
          <w:rFonts w:ascii="Courier New" w:hAnsi="Courier New"/>
          <w:sz w:val="18"/>
        </w:rPr>
        <w:br/>
        <w:t>│   ├── evaluator.js    Stage 3 — Tree-walking evaluator</w:t>
      </w:r>
      <w:r>
        <w:rPr>
          <w:rFonts w:ascii="Courier New" w:hAnsi="Courier New"/>
          <w:sz w:val="18"/>
        </w:rPr>
        <w:br/>
        <w:t>│   ├── database.js     sql.js database integration</w:t>
      </w:r>
      <w:r>
        <w:rPr>
          <w:rFonts w:ascii="Courier New" w:hAnsi="Courier New"/>
          <w:sz w:val="18"/>
        </w:rPr>
        <w:br/>
        <w:t>│   ├── main.js         UI wiring, run/step mode orchestration</w:t>
      </w:r>
      <w:r>
        <w:rPr>
          <w:rFonts w:ascii="Courier New" w:hAnsi="Courier New"/>
          <w:sz w:val="18"/>
        </w:rPr>
        <w:br/>
        <w:t>│   ├── sql_lexer.js    SQL Stage 1 — SQL tokeniser</w:t>
      </w:r>
      <w:r>
        <w:rPr>
          <w:rFonts w:ascii="Courier New" w:hAnsi="Courier New"/>
          <w:sz w:val="18"/>
        </w:rPr>
        <w:br/>
        <w:t>│   ├── sql_parser.js   SQL Stage 2 — SQL pars</w:t>
      </w:r>
      <w:r>
        <w:rPr>
          <w:rFonts w:ascii="Courier New" w:hAnsi="Courier New"/>
          <w:sz w:val="18"/>
        </w:rPr>
        <w:t>er and AST nodes</w:t>
      </w:r>
      <w:r>
        <w:rPr>
          <w:rFonts w:ascii="Courier New" w:hAnsi="Courier New"/>
          <w:sz w:val="18"/>
        </w:rPr>
        <w:br/>
        <w:t>│   └── sql_evaluator.js SQL Stage 3 — SQL evaluator and UI runner</w:t>
      </w:r>
      <w:r>
        <w:rPr>
          <w:rFonts w:ascii="Courier New" w:hAnsi="Courier New"/>
          <w:sz w:val="18"/>
        </w:rPr>
        <w:br/>
        <w:t>└── README.md           Project overview and language reference</w:t>
      </w:r>
    </w:p>
    <w:p w14:paraId="39240DB7" w14:textId="77777777" w:rsidR="000450AD" w:rsidRDefault="004C5604">
      <w:pPr>
        <w:pStyle w:val="Heading1"/>
      </w:pPr>
      <w:r>
        <w:rPr>
          <w:color w:val="1A6A3A"/>
        </w:rPr>
        <w:t>11. Conclusion</w:t>
      </w:r>
    </w:p>
    <w:p w14:paraId="372EE984" w14:textId="77777777" w:rsidR="000450AD" w:rsidRDefault="004C5604">
      <w:r>
        <w:t>This project demonstrates a complete interpreter pipeline from source text to evaluated result, covering lexical analysis, syntactic analysis, and tree-walking evaluation. Each stage is individually inspectable through the browser UI, making the system suitable as a teaching tool for compiler and interpreter concepts.</w:t>
      </w:r>
    </w:p>
    <w:p w14:paraId="1DC14419" w14:textId="77777777" w:rsidR="000450AD" w:rsidRDefault="004C5604">
      <w:r>
        <w:t>The language supports a meaningful range of constructs — arithmetic, comparisons, conditionals, while loops, and for loops — and every program is automatically logged to a persistent in-browser SQLite database. A second, independently-built SQL Interpreter allows the user to query that run history, demonstrating that the same lexer-parser-evaluator pipeline applies to SQL just as it does to the custom math language.</w:t>
      </w:r>
    </w:p>
    <w:p w14:paraId="1A5E3014" w14:textId="77777777" w:rsidR="000450AD" w:rsidRDefault="004C5604">
      <w:r>
        <w:t>The interpreter is entirely self-contained, requiring no external tooling, and can be opened directly in any modern browser.</w:t>
      </w:r>
    </w:p>
    <w:sectPr w:rsidR="000450AD"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9087760">
    <w:abstractNumId w:val="8"/>
  </w:num>
  <w:num w:numId="2" w16cid:durableId="890918672">
    <w:abstractNumId w:val="6"/>
  </w:num>
  <w:num w:numId="3" w16cid:durableId="1188904483">
    <w:abstractNumId w:val="5"/>
  </w:num>
  <w:num w:numId="4" w16cid:durableId="943729013">
    <w:abstractNumId w:val="4"/>
  </w:num>
  <w:num w:numId="5" w16cid:durableId="1204557326">
    <w:abstractNumId w:val="7"/>
  </w:num>
  <w:num w:numId="6" w16cid:durableId="1481579541">
    <w:abstractNumId w:val="3"/>
  </w:num>
  <w:num w:numId="7" w16cid:durableId="301272304">
    <w:abstractNumId w:val="2"/>
  </w:num>
  <w:num w:numId="8" w16cid:durableId="299650544">
    <w:abstractNumId w:val="1"/>
  </w:num>
  <w:num w:numId="9" w16cid:durableId="1613125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0AD"/>
    <w:rsid w:val="0006063C"/>
    <w:rsid w:val="0015074B"/>
    <w:rsid w:val="0029639D"/>
    <w:rsid w:val="00326F90"/>
    <w:rsid w:val="004C5604"/>
    <w:rsid w:val="00AA1D8D"/>
    <w:rsid w:val="00B167C4"/>
    <w:rsid w:val="00B47730"/>
    <w:rsid w:val="00BB73C0"/>
    <w:rsid w:val="00CB0664"/>
    <w:rsid w:val="00FC693F"/>
    <w:rsid w:val="00FD10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02A4E"/>
  <w14:defaultImageDpi w14:val="300"/>
  <w15:docId w15:val="{657D88C6-97AD-E049-ACF3-41E75E99A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1793</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Maher .</cp:lastModifiedBy>
  <cp:revision>2</cp:revision>
  <dcterms:created xsi:type="dcterms:W3CDTF">2013-12-23T23:15:00Z</dcterms:created>
  <dcterms:modified xsi:type="dcterms:W3CDTF">2026-05-01T15:11:00Z</dcterms:modified>
  <cp:category/>
</cp:coreProperties>
</file>