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0"/>
        </w:rPr>
        <w:t>BÁO CÁO KẾ HOẠCH</w:t>
      </w:r>
    </w:p>
    <w:p>
      <w:pPr>
        <w:spacing w:before="240"/>
        <w:jc w:val="center"/>
      </w:pPr>
      <w:r>
        <w:rPr>
          <w:b/>
          <w:i w:val="0"/>
          <w:sz w:val="38"/>
        </w:rPr>
        <w:t>CHUYỂN LUỒNG HỎI – ĐÁP SANG XỬ LÝ BẤT ĐỒNG BỘ VỚI APACHE KAFKA</w:t>
      </w:r>
    </w:p>
    <w:p>
      <w:pPr>
        <w:jc w:val="center"/>
      </w:pPr>
      <w:r>
        <w:rPr>
          <w:b w:val="0"/>
          <w:i/>
          <w:sz w:val="26"/>
        </w:rPr>
        <w:t>Hệ thống ChatBox2AI – Kiến trúc microservice</w:t>
      </w:r>
    </w:p>
    <w:p/>
    <w:p/>
    <w:p>
      <w:pPr>
        <w:jc w:val="center"/>
      </w:pPr>
      <w:r>
        <w:rPr>
          <w:b w:val="0"/>
          <w:i w:val="0"/>
        </w:rPr>
        <w:t>Tài liệu thiết kế và kế hoạch triển khai</w:t>
      </w:r>
    </w:p>
    <w:p>
      <w:pPr>
        <w:jc w:val="center"/>
      </w:pPr>
      <w:r>
        <w:rPr>
          <w:b w:val="0"/>
          <w:i/>
        </w:rPr>
        <w:t>(Chưa hiện thực — trình bày phương án trước khi viết mã)</w:t>
      </w:r>
    </w:p>
    <w:p/>
    <w:p>
      <w:pPr>
        <w:jc w:val="center"/>
      </w:pPr>
      <w:r>
        <w:rPr>
          <w:b w:val="0"/>
          <w:i w:val="0"/>
        </w:rPr>
        <w:t>Sinh viên thực hiện: ...............................................</w:t>
      </w:r>
    </w:p>
    <w:p>
      <w:pPr>
        <w:jc w:val="center"/>
      </w:pPr>
      <w:r>
        <w:rPr>
          <w:b w:val="0"/>
          <w:i w:val="0"/>
        </w:rPr>
        <w:t>Giảng viên hướng dẫn: ...........................................</w:t>
      </w:r>
    </w:p>
    <w:p/>
    <w:p/>
    <w:p/>
    <w:p/>
    <w:p/>
    <w:p/>
    <w:p>
      <w:pPr>
        <w:jc w:val="center"/>
      </w:pPr>
      <w:r>
        <w:rPr>
          <w:b w:val="0"/>
          <w:i/>
        </w:rPr>
        <w:t>Năm 2026</w:t>
      </w:r>
    </w:p>
    <w:p>
      <w:r>
        <w:br w:type="page"/>
      </w:r>
    </w:p>
    <w:p>
      <w:pPr>
        <w:pStyle w:val="Heading1"/>
      </w:pPr>
      <w:r>
        <w:t>MỤC LỤC</w:t>
      </w:r>
    </w:p>
    <w:p>
      <w:r>
        <w:fldChar w:fldCharType="begin"/>
        <w:instrText xml:space="preserve">TOC \o "1-3" \h \z \u</w:instrText>
        <w:fldChar w:fldCharType="separate"/>
        <w:t>(Bấm chuột phải vào đây &gt; Update Field để hiện mục lục)</w:t>
        <w:fldChar w:fldCharType="end"/>
      </w:r>
    </w:p>
    <w:p>
      <w:r>
        <w:br w:type="page"/>
      </w:r>
    </w:p>
    <w:p>
      <w:pPr>
        <w:pStyle w:val="Heading1"/>
      </w:pPr>
      <w:r>
        <w:t>1. HIỆN TRẠNG VÀ VẤN ĐỀ</w:t>
      </w:r>
    </w:p>
    <w:p>
      <w:pPr>
        <w:pStyle w:val="Heading2"/>
      </w:pPr>
      <w:r>
        <w:t>1.1. Luồng xử lý hiện tại</w:t>
      </w:r>
    </w:p>
    <w:p>
      <w:r>
        <w:rPr>
          <w:b w:val="0"/>
          <w:i w:val="0"/>
        </w:rPr>
        <w:t>Hiện tại một lượt hỏi – đáp được xử lý hoàn toàn đồng bộ. Trình duyệt giữ kết nối HTTP mở suốt thời gian mô hình ngôn ngữ sinh câu trả lời:</w:t>
      </w:r>
    </w:p>
    <w:p>
      <w:pPr>
        <w:spacing w:before="80" w:after="80" w:line="240" w:lineRule="auto"/>
        <w:ind w:left="227" w:right="113"/>
        <w:jc w:val="left"/>
        <w:shd w:val="clear" w:color="auto" w:fill="F2F4F7"/>
      </w:pPr>
      <w:r>
        <w:rPr>
          <w:rFonts w:ascii="Consolas" w:hAnsi="Consolas" w:eastAsia="Consolas"/>
          <w:sz w:val="18"/>
        </w:rPr>
        <w:t>Trình duyệt ──POST /messages──&gt; gateway ──&gt; chat-service</w:t>
        <w:br/>
      </w:r>
      <w:r>
        <w:rPr>
          <w:rFonts w:ascii="Consolas" w:hAnsi="Consolas" w:eastAsia="Consolas"/>
          <w:sz w:val="18"/>
        </w:rPr>
        <w:t xml:space="preserve">                                                │</w:t>
        <w:br/>
      </w:r>
      <w:r>
        <w:rPr>
          <w:rFonts w:ascii="Consolas" w:hAnsi="Consolas" w:eastAsia="Consolas"/>
          <w:sz w:val="18"/>
        </w:rPr>
        <w:t xml:space="preserve">                                        (1) lưu câu hỏi          giao dịch 1</w:t>
        <w:br/>
      </w:r>
      <w:r>
        <w:rPr>
          <w:rFonts w:ascii="Consolas" w:hAnsi="Consolas" w:eastAsia="Consolas"/>
          <w:sz w:val="18"/>
        </w:rPr>
        <w:t xml:space="preserve">                                                │</w:t>
        <w:br/>
      </w:r>
      <w:r>
        <w:rPr>
          <w:rFonts w:ascii="Consolas" w:hAnsi="Consolas" w:eastAsia="Consolas"/>
          <w:sz w:val="18"/>
        </w:rPr>
        <w:t xml:space="preserve">                                        (2) HTTP tới ai-service  ~3–10 giây, KHÔNG có giao dịch</w:t>
        <w:br/>
      </w:r>
      <w:r>
        <w:rPr>
          <w:rFonts w:ascii="Consolas" w:hAnsi="Consolas" w:eastAsia="Consolas"/>
          <w:sz w:val="18"/>
        </w:rPr>
        <w:t xml:space="preserve">                                                │</w:t>
        <w:br/>
      </w:r>
      <w:r>
        <w:rPr>
          <w:rFonts w:ascii="Consolas" w:hAnsi="Consolas" w:eastAsia="Consolas"/>
          <w:sz w:val="18"/>
        </w:rPr>
        <w:t xml:space="preserve">                                        (3) lưu câu trả lời      giao dịch 2</w:t>
        <w:br/>
      </w:r>
      <w:r>
        <w:rPr>
          <w:rFonts w:ascii="Consolas" w:hAnsi="Consolas" w:eastAsia="Consolas"/>
          <w:sz w:val="18"/>
        </w:rPr>
        <w:t xml:space="preserve">                                                │</w:t>
        <w:br/>
      </w:r>
      <w:r>
        <w:rPr>
          <w:rFonts w:ascii="Consolas" w:hAnsi="Consolas" w:eastAsia="Consolas"/>
          <w:sz w:val="18"/>
        </w:rPr>
        <w:t>Trình duyệt &lt;──── 201 Created ──────────────────┘</w:t>
      </w:r>
    </w:p>
    <w:p>
      <w:pPr>
        <w:spacing w:after="200"/>
        <w:jc w:val="center"/>
      </w:pPr>
      <w:r>
        <w:rPr>
          <w:i/>
          <w:sz w:val="22"/>
        </w:rPr>
        <w:t>Hình 1.1 – Luồng đồng bộ hiện tại</w:t>
      </w:r>
    </w:p>
    <w:p>
      <w:r>
        <w:rPr>
          <w:b w:val="0"/>
          <w:i w:val="0"/>
        </w:rPr>
        <w:t>Thiết kế này đã được tối ưu một phần: lời gọi mô hình nằm giữa hai giao dịch ngắn nên không giữ kết nối cơ sở dữ liệu, và có timeout đọc 90 giây để tránh treo vô hạn. Tuy nhiên bản chất đồng bộ vẫn còn nguyên.</w:t>
      </w:r>
    </w:p>
    <w:p>
      <w:pPr>
        <w:pStyle w:val="Heading2"/>
      </w:pPr>
      <w:r>
        <w:t>1.2. Các hạn chế cụ thể</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DCE3EE"/>
          </w:tcPr>
          <w:p>
            <w:pPr>
              <w:spacing w:after="40" w:line="264" w:lineRule="auto"/>
              <w:jc w:val="center"/>
            </w:pPr>
            <w:r/>
            <w:r>
              <w:rPr>
                <w:b/>
                <w:sz w:val="23"/>
              </w:rPr>
              <w:t>Hạn chế</w:t>
            </w:r>
          </w:p>
        </w:tc>
        <w:tc>
          <w:tcPr>
            <w:tcW w:type="dxa" w:w="4762"/>
            <w:shd w:val="clear" w:color="auto" w:fill="DCE3EE"/>
          </w:tcPr>
          <w:p>
            <w:pPr>
              <w:spacing w:after="40" w:line="264" w:lineRule="auto"/>
              <w:jc w:val="center"/>
            </w:pPr>
            <w:r/>
            <w:r>
              <w:rPr>
                <w:b/>
                <w:sz w:val="23"/>
              </w:rPr>
              <w:t>Biểu hiện</w:t>
            </w:r>
          </w:p>
        </w:tc>
        <w:tc>
          <w:tcPr>
            <w:tcW w:type="dxa" w:w="2041"/>
            <w:shd w:val="clear" w:color="auto" w:fill="DCE3EE"/>
          </w:tcPr>
          <w:p>
            <w:pPr>
              <w:spacing w:after="40" w:line="264" w:lineRule="auto"/>
              <w:jc w:val="center"/>
            </w:pPr>
            <w:r/>
            <w:r>
              <w:rPr>
                <w:b/>
                <w:sz w:val="23"/>
              </w:rPr>
              <w:t>Mức nghiêm trọng</w:t>
            </w:r>
          </w:p>
        </w:tc>
      </w:tr>
      <w:tr>
        <w:tc>
          <w:tcPr>
            <w:tcW w:type="dxa" w:w="2268"/>
          </w:tcPr>
          <w:p>
            <w:pPr>
              <w:spacing w:after="40" w:line="276" w:lineRule="auto"/>
              <w:jc w:val="left"/>
            </w:pPr>
            <w:r/>
            <w:r>
              <w:rPr>
                <w:sz w:val="23"/>
              </w:rPr>
              <w:t>Luồng xử lý bị chiếm giữ lâu</w:t>
            </w:r>
          </w:p>
        </w:tc>
        <w:tc>
          <w:tcPr>
            <w:tcW w:type="dxa" w:w="4762"/>
          </w:tcPr>
          <w:p>
            <w:pPr>
              <w:spacing w:after="40" w:line="276" w:lineRule="auto"/>
              <w:jc w:val="left"/>
            </w:pPr>
            <w:r/>
            <w:r>
              <w:rPr>
                <w:sz w:val="23"/>
              </w:rPr>
              <w:t>Mỗi câu hỏi giữ một luồng của chat-service trong 3–10 giây. Với bể luồng mặc định của Tomcat, số câu hỏi đồng thời bị chặn cứng ở mức vài trăm</w:t>
            </w:r>
          </w:p>
        </w:tc>
        <w:tc>
          <w:tcPr>
            <w:tcW w:type="dxa" w:w="2041"/>
          </w:tcPr>
          <w:p>
            <w:pPr>
              <w:spacing w:after="40" w:line="276" w:lineRule="auto"/>
              <w:jc w:val="left"/>
            </w:pPr>
            <w:r/>
            <w:r>
              <w:rPr>
                <w:sz w:val="23"/>
              </w:rPr>
              <w:t>Cao khi có tải</w:t>
            </w:r>
          </w:p>
        </w:tc>
      </w:tr>
      <w:tr>
        <w:tc>
          <w:tcPr>
            <w:tcW w:type="dxa" w:w="2268"/>
          </w:tcPr>
          <w:p>
            <w:pPr>
              <w:spacing w:after="40" w:line="276" w:lineRule="auto"/>
              <w:jc w:val="left"/>
            </w:pPr>
            <w:r/>
            <w:r>
              <w:rPr>
                <w:sz w:val="23"/>
              </w:rPr>
              <w:t>Không thể thử lại tự động</w:t>
            </w:r>
          </w:p>
        </w:tc>
        <w:tc>
          <w:tcPr>
            <w:tcW w:type="dxa" w:w="4762"/>
          </w:tcPr>
          <w:p>
            <w:pPr>
              <w:spacing w:after="40" w:line="276" w:lineRule="auto"/>
              <w:jc w:val="left"/>
            </w:pPr>
            <w:r/>
            <w:r>
              <w:rPr>
                <w:sz w:val="23"/>
              </w:rPr>
              <w:t>ai-service lỗi hoặc quá tải là trả 502 ngay cho người dùng, dù câu hỏi đã được lưu. Muốn có câu trả lời thì người dùng phải tự bấm gửi lại</w:t>
            </w:r>
          </w:p>
        </w:tc>
        <w:tc>
          <w:tcPr>
            <w:tcW w:type="dxa" w:w="2041"/>
          </w:tcPr>
          <w:p>
            <w:pPr>
              <w:spacing w:after="40" w:line="276" w:lineRule="auto"/>
              <w:jc w:val="left"/>
            </w:pPr>
            <w:r/>
            <w:r>
              <w:rPr>
                <w:sz w:val="23"/>
              </w:rPr>
              <w:t>Cao</w:t>
            </w:r>
          </w:p>
        </w:tc>
      </w:tr>
      <w:tr>
        <w:tc>
          <w:tcPr>
            <w:tcW w:type="dxa" w:w="2268"/>
          </w:tcPr>
          <w:p>
            <w:pPr>
              <w:spacing w:after="40" w:line="276" w:lineRule="auto"/>
              <w:jc w:val="left"/>
            </w:pPr>
            <w:r/>
            <w:r>
              <w:rPr>
                <w:sz w:val="23"/>
              </w:rPr>
              <w:t>Người dùng phải ngồi chờ</w:t>
            </w:r>
          </w:p>
        </w:tc>
        <w:tc>
          <w:tcPr>
            <w:tcW w:type="dxa" w:w="4762"/>
          </w:tcPr>
          <w:p>
            <w:pPr>
              <w:spacing w:after="40" w:line="276" w:lineRule="auto"/>
              <w:jc w:val="left"/>
            </w:pPr>
            <w:r/>
            <w:r>
              <w:rPr>
                <w:sz w:val="23"/>
              </w:rPr>
              <w:t>Đóng tab hoặc mất mạng giữa chừng là mất câu trả lời, dù chi phí gọi mô hình đã phát sinh</w:t>
            </w:r>
          </w:p>
        </w:tc>
        <w:tc>
          <w:tcPr>
            <w:tcW w:type="dxa" w:w="2041"/>
          </w:tcPr>
          <w:p>
            <w:pPr>
              <w:spacing w:after="40" w:line="276" w:lineRule="auto"/>
              <w:jc w:val="left"/>
            </w:pPr>
            <w:r/>
            <w:r>
              <w:rPr>
                <w:sz w:val="23"/>
              </w:rPr>
              <w:t>Trung bình</w:t>
            </w:r>
          </w:p>
        </w:tc>
      </w:tr>
      <w:tr>
        <w:tc>
          <w:tcPr>
            <w:tcW w:type="dxa" w:w="2268"/>
          </w:tcPr>
          <w:p>
            <w:pPr>
              <w:spacing w:after="40" w:line="276" w:lineRule="auto"/>
              <w:jc w:val="left"/>
            </w:pPr>
            <w:r/>
            <w:r>
              <w:rPr>
                <w:sz w:val="23"/>
              </w:rPr>
              <w:t>Hai dịch vụ dính chặt vào nhau</w:t>
            </w:r>
          </w:p>
        </w:tc>
        <w:tc>
          <w:tcPr>
            <w:tcW w:type="dxa" w:w="4762"/>
          </w:tcPr>
          <w:p>
            <w:pPr>
              <w:spacing w:after="40" w:line="276" w:lineRule="auto"/>
              <w:jc w:val="left"/>
            </w:pPr>
            <w:r/>
            <w:r>
              <w:rPr>
                <w:sz w:val="23"/>
              </w:rPr>
              <w:t>chat-service phải biết địa chỉ ai-service và phải chờ nó. ai-service sập là tính năng hỏi – đáp sập theo</w:t>
            </w:r>
          </w:p>
        </w:tc>
        <w:tc>
          <w:tcPr>
            <w:tcW w:type="dxa" w:w="2041"/>
          </w:tcPr>
          <w:p>
            <w:pPr>
              <w:spacing w:after="40" w:line="276" w:lineRule="auto"/>
              <w:jc w:val="left"/>
            </w:pPr>
            <w:r/>
            <w:r>
              <w:rPr>
                <w:sz w:val="23"/>
              </w:rPr>
              <w:t>Trung bình</w:t>
            </w:r>
          </w:p>
        </w:tc>
      </w:tr>
      <w:tr>
        <w:tc>
          <w:tcPr>
            <w:tcW w:type="dxa" w:w="2268"/>
          </w:tcPr>
          <w:p>
            <w:pPr>
              <w:spacing w:after="40" w:line="276" w:lineRule="auto"/>
              <w:jc w:val="left"/>
            </w:pPr>
            <w:r/>
            <w:r>
              <w:rPr>
                <w:sz w:val="23"/>
              </w:rPr>
              <w:t>Không mở rộng thêm bên tiêu thụ</w:t>
            </w:r>
          </w:p>
        </w:tc>
        <w:tc>
          <w:tcPr>
            <w:tcW w:type="dxa" w:w="4762"/>
          </w:tcPr>
          <w:p>
            <w:pPr>
              <w:spacing w:after="40" w:line="276" w:lineRule="auto"/>
              <w:jc w:val="left"/>
            </w:pPr>
            <w:r/>
            <w:r>
              <w:rPr>
                <w:sz w:val="23"/>
              </w:rPr>
              <w:t>Muốn thêm chức năng thống kê hoặc kiểm duyệt nội dung thì phải sửa mã chat-service</w:t>
            </w:r>
          </w:p>
        </w:tc>
        <w:tc>
          <w:tcPr>
            <w:tcW w:type="dxa" w:w="2041"/>
          </w:tcPr>
          <w:p>
            <w:pPr>
              <w:spacing w:after="40" w:line="276" w:lineRule="auto"/>
              <w:jc w:val="left"/>
            </w:pPr>
            <w:r/>
            <w:r>
              <w:rPr>
                <w:sz w:val="23"/>
              </w:rPr>
              <w:t>Thấp hiện tại, cao về sau</w:t>
            </w:r>
          </w:p>
        </w:tc>
      </w:tr>
    </w:tbl>
    <w:p>
      <w:pPr>
        <w:spacing w:after="0"/>
      </w:pPr>
    </w:p>
    <w:p>
      <w:pPr>
        <w:spacing w:after="200"/>
        <w:jc w:val="center"/>
      </w:pPr>
      <w:r>
        <w:rPr>
          <w:i/>
          <w:sz w:val="22"/>
        </w:rPr>
        <w:t>Bảng 1.1 – Hạn chế của luồng đồng bộ</w:t>
      </w:r>
    </w:p>
    <w:p>
      <w:pPr>
        <w:pStyle w:val="Heading2"/>
      </w:pPr>
      <w:r>
        <w:t>1.3. Vấn đề liên quan chưa có lời giải</w:t>
      </w:r>
    </w:p>
    <w:p>
      <w:r>
        <w:rPr>
          <w:b w:val="0"/>
          <w:i w:val="0"/>
        </w:rPr>
        <w:t>Ngoài luồng hỏi – đáp, hệ thống còn một vấn đề khác cùng bản chất. Do áp dụng mô hình database-per-service, việc xoá một tài khoản trong chatbox_auth không kéo theo việc xoá các hội thoại của tài khoản đó trong chatbox_chat — không có khoá ngoại nào vượt qua ranh giới hai cơ sở dữ liệu. Hiện tại dữ liệu bị mồ côi. Đây là bài toán nhất quán sau cùng và lời giải chuẩn cũng là một sự kiện bất đồng bộ. Hai vấn đề này nên được giải quyết bằng cùng một hạ tầng.</w:t>
      </w:r>
    </w:p>
    <w:p>
      <w:r>
        <w:br w:type="page"/>
      </w:r>
    </w:p>
    <w:p>
      <w:pPr>
        <w:pStyle w:val="Heading1"/>
      </w:pPr>
      <w:r>
        <w:t>2. MỤC TIÊU VÀ PHẠM VI</w:t>
      </w:r>
    </w:p>
    <w:p>
      <w:pPr>
        <w:pStyle w:val="Heading2"/>
      </w:pPr>
      <w:r>
        <w:t>2.1. Mục tiêu</w:t>
      </w:r>
    </w:p>
    <w:p>
      <w:pPr>
        <w:pStyle w:val="ListBullet"/>
        <w:spacing w:after="60" w:line="300" w:lineRule="auto"/>
      </w:pPr>
      <w:r>
        <w:t>Tách rời chat-service và ai-service: chat-service không còn phải chờ, không còn cần biết ai-service ở đâu và có đang sống hay không.</w:t>
      </w:r>
    </w:p>
    <w:p>
      <w:pPr>
        <w:pStyle w:val="ListBullet"/>
        <w:spacing w:after="60" w:line="300" w:lineRule="auto"/>
      </w:pPr>
      <w:r>
        <w:t>Câu hỏi không bao giờ bị mất: đã ghi nhận là chắc chắn sẽ được xử lý, kể cả khi ai-service đang ngừng hoạt động tại thời điểm gửi.</w:t>
      </w:r>
    </w:p>
    <w:p>
      <w:pPr>
        <w:pStyle w:val="ListBullet"/>
        <w:spacing w:after="60" w:line="300" w:lineRule="auto"/>
      </w:pPr>
      <w:r>
        <w:t>Có khả năng thử lại tự động và có nơi chứa các bản tin xử lý thất bại để điều tra.</w:t>
      </w:r>
    </w:p>
    <w:p>
      <w:pPr>
        <w:pStyle w:val="ListBullet"/>
        <w:spacing w:after="60" w:line="300" w:lineRule="auto"/>
      </w:pPr>
      <w:r>
        <w:t>Mở đường cho các bên tiêu thụ mới mà không phải sửa mã của chat-service.</w:t>
      </w:r>
    </w:p>
    <w:p>
      <w:pPr>
        <w:pStyle w:val="ListBullet"/>
        <w:spacing w:after="60" w:line="300" w:lineRule="auto"/>
      </w:pPr>
      <w:r>
        <w:t>Giải quyết luôn bài toán dữ liệu mồ côi khi xoá tài khoản.</w:t>
      </w:r>
    </w:p>
    <w:p>
      <w:pPr>
        <w:pStyle w:val="Heading2"/>
      </w:pPr>
      <w:r>
        <w:t>2.2. Ngoài phạm vi</w:t>
      </w:r>
    </w:p>
    <w:p>
      <w:pPr>
        <w:pStyle w:val="ListBullet"/>
        <w:spacing w:after="60" w:line="300" w:lineRule="auto"/>
      </w:pPr>
      <w:r>
        <w:t>Không thay đổi cơ chế xác thực – phân quyền hiện có (RS256 + JWKS, zero-trust).</w:t>
      </w:r>
    </w:p>
    <w:p>
      <w:pPr>
        <w:pStyle w:val="ListBullet"/>
        <w:spacing w:after="60" w:line="300" w:lineRule="auto"/>
      </w:pPr>
      <w:r>
        <w:t>Không thay đổi thuật toán truy hồi tri thức và sinh câu trả lời.</w:t>
      </w:r>
    </w:p>
    <w:p>
      <w:pPr>
        <w:pStyle w:val="ListBullet"/>
        <w:spacing w:after="60" w:line="300" w:lineRule="auto"/>
      </w:pPr>
      <w:r>
        <w:t>Không triển khai cụm Kafka nhiều node; giai đoạn này chạy một node ở chế độ KRaft.</w:t>
      </w:r>
    </w:p>
    <w:p>
      <w:r>
        <w:br w:type="page"/>
      </w:r>
    </w:p>
    <w:p>
      <w:pPr>
        <w:pStyle w:val="Heading1"/>
      </w:pPr>
      <w:r>
        <w:t>3. LỰA CHỌN CÔNG NGHỆ</w:t>
      </w:r>
    </w:p>
    <w:p>
      <w:pPr>
        <w:pStyle w:val="Heading2"/>
      </w:pPr>
      <w:r>
        <w:t>3.1. So sánh các phương án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814"/>
            <w:shd w:val="clear" w:color="auto" w:fill="DCE3EE"/>
          </w:tcPr>
          <w:p>
            <w:pPr>
              <w:spacing w:after="40" w:line="264" w:lineRule="auto"/>
              <w:jc w:val="center"/>
            </w:pPr>
            <w:r/>
            <w:r>
              <w:rPr>
                <w:b/>
                <w:sz w:val="23"/>
              </w:rPr>
              <w:t>Phương án</w:t>
            </w:r>
          </w:p>
        </w:tc>
        <w:tc>
          <w:tcPr>
            <w:tcW w:type="dxa" w:w="2608"/>
            <w:shd w:val="clear" w:color="auto" w:fill="DCE3EE"/>
          </w:tcPr>
          <w:p>
            <w:pPr>
              <w:spacing w:after="40" w:line="264" w:lineRule="auto"/>
              <w:jc w:val="center"/>
            </w:pPr>
            <w:r/>
            <w:r>
              <w:rPr>
                <w:b/>
                <w:sz w:val="23"/>
              </w:rPr>
              <w:t>Ưu điểm</w:t>
            </w:r>
          </w:p>
        </w:tc>
        <w:tc>
          <w:tcPr>
            <w:tcW w:type="dxa" w:w="2608"/>
            <w:shd w:val="clear" w:color="auto" w:fill="DCE3EE"/>
          </w:tcPr>
          <w:p>
            <w:pPr>
              <w:spacing w:after="40" w:line="264" w:lineRule="auto"/>
              <w:jc w:val="center"/>
            </w:pPr>
            <w:r/>
            <w:r>
              <w:rPr>
                <w:b/>
                <w:sz w:val="23"/>
              </w:rPr>
              <w:t>Nhược điểm</w:t>
            </w:r>
          </w:p>
        </w:tc>
        <w:tc>
          <w:tcPr>
            <w:tcW w:type="dxa" w:w="2041"/>
            <w:shd w:val="clear" w:color="auto" w:fill="DCE3EE"/>
          </w:tcPr>
          <w:p>
            <w:pPr>
              <w:spacing w:after="40" w:line="264" w:lineRule="auto"/>
              <w:jc w:val="center"/>
            </w:pPr>
            <w:r/>
            <w:r>
              <w:rPr>
                <w:b/>
                <w:sz w:val="23"/>
              </w:rPr>
              <w:t>Phù hợp khi</w:t>
            </w:r>
          </w:p>
        </w:tc>
      </w:tr>
      <w:tr>
        <w:tc>
          <w:tcPr>
            <w:tcW w:type="dxa" w:w="1814"/>
          </w:tcPr>
          <w:p>
            <w:pPr>
              <w:spacing w:after="40" w:line="276" w:lineRule="auto"/>
              <w:jc w:val="left"/>
            </w:pPr>
            <w:r/>
            <w:r>
              <w:rPr>
                <w:sz w:val="23"/>
              </w:rPr>
              <w:t>Giữ nguyên HTTP đồng bộ</w:t>
            </w:r>
          </w:p>
        </w:tc>
        <w:tc>
          <w:tcPr>
            <w:tcW w:type="dxa" w:w="2608"/>
          </w:tcPr>
          <w:p>
            <w:pPr>
              <w:spacing w:after="40" w:line="276" w:lineRule="auto"/>
              <w:jc w:val="left"/>
            </w:pPr>
            <w:r/>
            <w:r>
              <w:rPr>
                <w:sz w:val="23"/>
              </w:rPr>
              <w:t>Đơn giản nhất, đang chạy tốt</w:t>
            </w:r>
          </w:p>
        </w:tc>
        <w:tc>
          <w:tcPr>
            <w:tcW w:type="dxa" w:w="2608"/>
          </w:tcPr>
          <w:p>
            <w:pPr>
              <w:spacing w:after="40" w:line="276" w:lineRule="auto"/>
              <w:jc w:val="left"/>
            </w:pPr>
            <w:r/>
            <w:r>
              <w:rPr>
                <w:sz w:val="23"/>
              </w:rPr>
              <w:t>Toàn bộ hạn chế ở mục 1.2</w:t>
            </w:r>
          </w:p>
        </w:tc>
        <w:tc>
          <w:tcPr>
            <w:tcW w:type="dxa" w:w="2041"/>
          </w:tcPr>
          <w:p>
            <w:pPr>
              <w:spacing w:after="40" w:line="276" w:lineRule="auto"/>
              <w:jc w:val="left"/>
            </w:pPr>
            <w:r/>
            <w:r>
              <w:rPr>
                <w:sz w:val="23"/>
              </w:rPr>
              <w:t>Quy mô nhỏ, chấp nhận chờ</w:t>
            </w:r>
          </w:p>
        </w:tc>
      </w:tr>
      <w:tr>
        <w:tc>
          <w:tcPr>
            <w:tcW w:type="dxa" w:w="1814"/>
          </w:tcPr>
          <w:p>
            <w:pPr>
              <w:spacing w:after="40" w:line="276" w:lineRule="auto"/>
              <w:jc w:val="left"/>
            </w:pPr>
            <w:r/>
            <w:r>
              <w:rPr>
                <w:sz w:val="23"/>
              </w:rPr>
              <w:t>Task queue (Celery, RQ)</w:t>
            </w:r>
          </w:p>
        </w:tc>
        <w:tc>
          <w:tcPr>
            <w:tcW w:type="dxa" w:w="2608"/>
          </w:tcPr>
          <w:p>
            <w:pPr>
              <w:spacing w:after="40" w:line="276" w:lineRule="auto"/>
              <w:jc w:val="left"/>
            </w:pPr>
            <w:r/>
            <w:r>
              <w:rPr>
                <w:sz w:val="23"/>
              </w:rPr>
              <w:t>Nhẹ, dễ triển khai, hợp với Python</w:t>
            </w:r>
          </w:p>
        </w:tc>
        <w:tc>
          <w:tcPr>
            <w:tcW w:type="dxa" w:w="2608"/>
          </w:tcPr>
          <w:p>
            <w:pPr>
              <w:spacing w:after="40" w:line="276" w:lineRule="auto"/>
              <w:jc w:val="left"/>
            </w:pPr>
            <w:r/>
            <w:r>
              <w:rPr>
                <w:sz w:val="23"/>
              </w:rPr>
              <w:t>Bản tin bị tiêu thụ mất đi, chỉ một bên nhận; khó thêm bên tiêu thụ mới</w:t>
            </w:r>
          </w:p>
        </w:tc>
        <w:tc>
          <w:tcPr>
            <w:tcW w:type="dxa" w:w="2041"/>
          </w:tcPr>
          <w:p>
            <w:pPr>
              <w:spacing w:after="40" w:line="276" w:lineRule="auto"/>
              <w:jc w:val="left"/>
            </w:pPr>
            <w:r/>
            <w:r>
              <w:rPr>
                <w:sz w:val="23"/>
              </w:rPr>
              <w:t>Chỉ cần chạy nền, không cần chia sẻ sự kiện</w:t>
            </w:r>
          </w:p>
        </w:tc>
      </w:tr>
      <w:tr>
        <w:tc>
          <w:tcPr>
            <w:tcW w:type="dxa" w:w="1814"/>
          </w:tcPr>
          <w:p>
            <w:pPr>
              <w:spacing w:after="40" w:line="276" w:lineRule="auto"/>
              <w:jc w:val="left"/>
            </w:pPr>
            <w:r/>
            <w:r>
              <w:rPr>
                <w:sz w:val="23"/>
              </w:rPr>
              <w:t>Redis Streams</w:t>
            </w:r>
          </w:p>
        </w:tc>
        <w:tc>
          <w:tcPr>
            <w:tcW w:type="dxa" w:w="2608"/>
          </w:tcPr>
          <w:p>
            <w:pPr>
              <w:spacing w:after="40" w:line="276" w:lineRule="auto"/>
              <w:jc w:val="left"/>
            </w:pPr>
            <w:r/>
            <w:r>
              <w:rPr>
                <w:sz w:val="23"/>
              </w:rPr>
              <w:t>Tận dụng Redis đã có sẵn, không thêm hạ tầng mới</w:t>
            </w:r>
          </w:p>
        </w:tc>
        <w:tc>
          <w:tcPr>
            <w:tcW w:type="dxa" w:w="2608"/>
          </w:tcPr>
          <w:p>
            <w:pPr>
              <w:spacing w:after="40" w:line="276" w:lineRule="auto"/>
              <w:jc w:val="left"/>
            </w:pPr>
            <w:r/>
            <w:r>
              <w:rPr>
                <w:sz w:val="23"/>
              </w:rPr>
              <w:t>Khả năng lưu trữ và phát lại hạn chế hơn; hệ sinh thái công cụ mỏng</w:t>
            </w:r>
          </w:p>
        </w:tc>
        <w:tc>
          <w:tcPr>
            <w:tcW w:type="dxa" w:w="2041"/>
          </w:tcPr>
          <w:p>
            <w:pPr>
              <w:spacing w:after="40" w:line="276" w:lineRule="auto"/>
              <w:jc w:val="left"/>
            </w:pPr>
            <w:r/>
            <w:r>
              <w:rPr>
                <w:sz w:val="23"/>
              </w:rPr>
              <w:t>Muốn bất đồng bộ với chi phí vận hành thấp nhất</w:t>
            </w:r>
          </w:p>
        </w:tc>
      </w:tr>
      <w:tr>
        <w:tc>
          <w:tcPr>
            <w:tcW w:type="dxa" w:w="1814"/>
          </w:tcPr>
          <w:p>
            <w:pPr>
              <w:spacing w:after="40" w:line="276" w:lineRule="auto"/>
              <w:jc w:val="left"/>
            </w:pPr>
            <w:r/>
            <w:r>
              <w:rPr>
                <w:sz w:val="23"/>
              </w:rPr>
              <w:t>RabbitMQ</w:t>
            </w:r>
          </w:p>
        </w:tc>
        <w:tc>
          <w:tcPr>
            <w:tcW w:type="dxa" w:w="2608"/>
          </w:tcPr>
          <w:p>
            <w:pPr>
              <w:spacing w:after="40" w:line="276" w:lineRule="auto"/>
              <w:jc w:val="left"/>
            </w:pPr>
            <w:r/>
            <w:r>
              <w:rPr>
                <w:sz w:val="23"/>
              </w:rPr>
              <w:t>Định tuyến linh hoạt, hàng đợi chết sẵn có</w:t>
            </w:r>
          </w:p>
        </w:tc>
        <w:tc>
          <w:tcPr>
            <w:tcW w:type="dxa" w:w="2608"/>
          </w:tcPr>
          <w:p>
            <w:pPr>
              <w:spacing w:after="40" w:line="276" w:lineRule="auto"/>
              <w:jc w:val="left"/>
            </w:pPr>
            <w:r/>
            <w:r>
              <w:rPr>
                <w:sz w:val="23"/>
              </w:rPr>
              <w:t>Bản tin cũng biến mất sau khi tiêu thụ; không phát lại được lịch sử</w:t>
            </w:r>
          </w:p>
        </w:tc>
        <w:tc>
          <w:tcPr>
            <w:tcW w:type="dxa" w:w="2041"/>
          </w:tcPr>
          <w:p>
            <w:pPr>
              <w:spacing w:after="40" w:line="276" w:lineRule="auto"/>
              <w:jc w:val="left"/>
            </w:pPr>
            <w:r/>
            <w:r>
              <w:rPr>
                <w:sz w:val="23"/>
              </w:rPr>
              <w:t>Nhiều kiểu định tuyến phức tạp</w:t>
            </w:r>
          </w:p>
        </w:tc>
      </w:tr>
      <w:tr>
        <w:tc>
          <w:tcPr>
            <w:tcW w:type="dxa" w:w="1814"/>
          </w:tcPr>
          <w:p>
            <w:pPr>
              <w:spacing w:after="40" w:line="276" w:lineRule="auto"/>
              <w:jc w:val="left"/>
            </w:pPr>
            <w:r/>
            <w:r>
              <w:rPr>
                <w:sz w:val="23"/>
              </w:rPr>
              <w:t>Apache Kafka</w:t>
            </w:r>
          </w:p>
        </w:tc>
        <w:tc>
          <w:tcPr>
            <w:tcW w:type="dxa" w:w="2608"/>
          </w:tcPr>
          <w:p>
            <w:pPr>
              <w:spacing w:after="40" w:line="276" w:lineRule="auto"/>
              <w:jc w:val="left"/>
            </w:pPr>
            <w:r/>
            <w:r>
              <w:rPr>
                <w:sz w:val="23"/>
              </w:rPr>
              <w:t>Nhật ký bền vững, nhiều nhóm tiêu thụ độc lập trên cùng dữ liệu, phát lại được từ đầu, thông lượng cao</w:t>
            </w:r>
          </w:p>
        </w:tc>
        <w:tc>
          <w:tcPr>
            <w:tcW w:type="dxa" w:w="2608"/>
          </w:tcPr>
          <w:p>
            <w:pPr>
              <w:spacing w:after="40" w:line="276" w:lineRule="auto"/>
              <w:jc w:val="left"/>
            </w:pPr>
            <w:r/>
            <w:r>
              <w:rPr>
                <w:sz w:val="23"/>
              </w:rPr>
              <w:t>Nặng nhất về vận hành; thừa thãi nếu chỉ có một bên gửi và một bên nhận</w:t>
            </w:r>
          </w:p>
        </w:tc>
        <w:tc>
          <w:tcPr>
            <w:tcW w:type="dxa" w:w="2041"/>
          </w:tcPr>
          <w:p>
            <w:pPr>
              <w:spacing w:after="40" w:line="276" w:lineRule="auto"/>
              <w:jc w:val="left"/>
            </w:pPr>
            <w:r/>
            <w:r>
              <w:rPr>
                <w:sz w:val="23"/>
              </w:rPr>
              <w:t>Cần nhiều bên tiêu thụ độc lập trên cùng luồng sự kiện</w:t>
            </w:r>
          </w:p>
        </w:tc>
      </w:tr>
    </w:tbl>
    <w:p>
      <w:pPr>
        <w:spacing w:after="0"/>
      </w:pPr>
    </w:p>
    <w:p>
      <w:pPr>
        <w:spacing w:after="200"/>
        <w:jc w:val="center"/>
      </w:pPr>
      <w:r>
        <w:rPr>
          <w:i/>
          <w:sz w:val="22"/>
        </w:rPr>
        <w:t>Bảng 3.1 – So sánh các phương án xử lý bất đồng bộ</w:t>
      </w:r>
    </w:p>
    <w:p>
      <w:pPr>
        <w:pStyle w:val="Heading2"/>
      </w:pPr>
      <w:r>
        <w:t>3.2. Kết luận lựa chọn và điều kiện kèm theo</w:t>
      </w:r>
    </w:p>
    <w:p>
      <w:r>
        <w:rPr>
          <w:b w:val="0"/>
          <w:i w:val="0"/>
        </w:rPr>
        <w:t>Đề xuất chọn Apache Kafka, nhưng cần nêu rõ một điểm mà bản thân người thực hiện đã nhận ra khi thử nghiệm trước đó: nếu chỉ có đúng một bên gửi và một bên nhận, kèm một mã tương quan để ghép câu trả lời về đúng câu hỏi, thì mô hình đó thực chất là một lời gọi thủ tục từ xa được nguỵ trang trên nền nhật ký bản tin. Nó gánh trọn chi phí vận hành của Kafka mà không thu được lợi ích cốt lõi là tách rời bên gửi và bên nhận. Trong trường hợp đó, Redis Streams là lựa chọn hợp lý hơn.</w:t>
      </w:r>
    </w:p>
    <w:p>
      <w:r>
        <w:rPr>
          <w:b w:val="0"/>
          <w:i w:val="0"/>
        </w:rPr>
        <w:t>Vì vậy kế hoạch này đặt điều kiện: Kafka chỉ được coi là lựa chọn đúng khi triển khai kèm ít nhất một bên tiêu thụ thứ hai độc lập. Hai ứng viên cụ thể đã được xác định và đưa vào giai đoạn 3 của kế hoạch — dịch vụ thống kê và bộ xử lý sự kiện xoá tài khoản. Nếu vì lý do thời gian mà hai thành phần này bị cắt bỏ, khuyến nghị chuyển sang Redis Streams thay vì giữ Kafka.</w:t>
      </w:r>
    </w:p>
    <w:p>
      <w:r>
        <w:br w:type="page"/>
      </w:r>
    </w:p>
    <w:p>
      <w:pPr>
        <w:pStyle w:val="Heading1"/>
      </w:pPr>
      <w:r>
        <w:t>4. THIẾT KẾ ĐỀ XUẤT</w:t>
      </w:r>
    </w:p>
    <w:p>
      <w:pPr>
        <w:pStyle w:val="Heading2"/>
      </w:pPr>
      <w:r>
        <w:t>4.1. Luồng xử lý mới</w:t>
      </w:r>
    </w:p>
    <w:p>
      <w:pPr>
        <w:spacing w:before="80" w:after="80" w:line="240" w:lineRule="auto"/>
        <w:ind w:left="227" w:right="113"/>
        <w:jc w:val="left"/>
        <w:shd w:val="clear" w:color="auto" w:fill="F2F4F7"/>
      </w:pPr>
      <w:r>
        <w:rPr>
          <w:rFonts w:ascii="Consolas" w:hAnsi="Consolas" w:eastAsia="Consolas"/>
          <w:sz w:val="18"/>
        </w:rPr>
        <w:t>Trình duyệt ──POST /messages──&gt; gateway ──&gt; chat-service</w:t>
        <w:br/>
      </w:r>
      <w:r>
        <w:rPr>
          <w:rFonts w:ascii="Consolas" w:hAnsi="Consolas" w:eastAsia="Consolas"/>
          <w:sz w:val="18"/>
        </w:rPr>
        <w:t xml:space="preserve">                                                │</w:t>
        <w:br/>
      </w:r>
      <w:r>
        <w:rPr>
          <w:rFonts w:ascii="Consolas" w:hAnsi="Consolas" w:eastAsia="Consolas"/>
          <w:sz w:val="18"/>
        </w:rPr>
        <w:t xml:space="preserve">                                        lưu câu hỏi (status = PENDING)</w:t>
        <w:br/>
      </w:r>
      <w:r>
        <w:rPr>
          <w:rFonts w:ascii="Consolas" w:hAnsi="Consolas" w:eastAsia="Consolas"/>
          <w:sz w:val="18"/>
        </w:rPr>
        <w:t xml:space="preserve">                                                │</w:t>
        <w:br/>
      </w:r>
      <w:r>
        <w:rPr>
          <w:rFonts w:ascii="Consolas" w:hAnsi="Consolas" w:eastAsia="Consolas"/>
          <w:sz w:val="18"/>
        </w:rPr>
        <w:t>Trình duyệt &lt;──── 202 Accepted ─────────────────┤  trả về ngay, không chờ</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 topic: chat.message.  │</w:t>
        <w:br/>
      </w:r>
      <w:r>
        <w:rPr>
          <w:rFonts w:ascii="Consolas" w:hAnsi="Consolas" w:eastAsia="Consolas"/>
          <w:sz w:val="18"/>
        </w:rPr>
        <w:t xml:space="preserve">                                    │        created        │</w:t>
        <w:br/>
      </w:r>
      <w:r>
        <w:rPr>
          <w:rFonts w:ascii="Consolas" w:hAnsi="Consolas" w:eastAsia="Consolas"/>
          <w:sz w:val="18"/>
        </w:rPr>
        <w:t xml:space="preserve">                                    └───────┬───────────┬───┘</w:t>
        <w:br/>
      </w:r>
      <w:r>
        <w:rPr>
          <w:rFonts w:ascii="Consolas" w:hAnsi="Consolas" w:eastAsia="Consolas"/>
          <w:sz w:val="18"/>
        </w:rPr>
        <w:t xml:space="preserve">                                            │           │</w:t>
        <w:br/>
      </w:r>
      <w:r>
        <w:rPr>
          <w:rFonts w:ascii="Consolas" w:hAnsi="Consolas" w:eastAsia="Consolas"/>
          <w:sz w:val="18"/>
        </w:rPr>
        <w:t xml:space="preserve">                              ┌─────────────▼──┐   ┌────▼────────────┐</w:t>
        <w:br/>
      </w:r>
      <w:r>
        <w:rPr>
          <w:rFonts w:ascii="Consolas" w:hAnsi="Consolas" w:eastAsia="Consolas"/>
          <w:sz w:val="18"/>
        </w:rPr>
        <w:t xml:space="preserve">                              │  ai-worker     │   │ analytics-svc   │</w:t>
        <w:br/>
      </w:r>
      <w:r>
        <w:rPr>
          <w:rFonts w:ascii="Consolas" w:hAnsi="Consolas" w:eastAsia="Consolas"/>
          <w:sz w:val="18"/>
        </w:rPr>
        <w:t xml:space="preserve">                              │  (Python)      │   │ (giai đoạn 3)   │</w:t>
        <w:br/>
      </w:r>
      <w:r>
        <w:rPr>
          <w:rFonts w:ascii="Consolas" w:hAnsi="Consolas" w:eastAsia="Consolas"/>
          <w:sz w:val="18"/>
        </w:rPr>
        <w:t xml:space="preserve">                              │  RAG + LLM     │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 topic: chat.reply.     │</w:t>
        <w:br/>
      </w:r>
      <w:r>
        <w:rPr>
          <w:rFonts w:ascii="Consolas" w:hAnsi="Consolas" w:eastAsia="Consolas"/>
          <w:sz w:val="18"/>
        </w:rPr>
        <w:t xml:space="preserve">                            │        generated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chat-service (consumer)</w:t>
        <w:br/>
      </w:r>
      <w:r>
        <w:rPr>
          <w:rFonts w:ascii="Consolas" w:hAnsi="Consolas" w:eastAsia="Consolas"/>
          <w:sz w:val="18"/>
        </w:rPr>
        <w:t xml:space="preserve">                                       │</w:t>
        <w:br/>
      </w:r>
      <w:r>
        <w:rPr>
          <w:rFonts w:ascii="Consolas" w:hAnsi="Consolas" w:eastAsia="Consolas"/>
          <w:sz w:val="18"/>
        </w:rPr>
        <w:t xml:space="preserve">                            lưu câu trả lời, status = DONE</w:t>
        <w:br/>
      </w:r>
      <w:r>
        <w:rPr>
          <w:rFonts w:ascii="Consolas" w:hAnsi="Consolas" w:eastAsia="Consolas"/>
          <w:sz w:val="18"/>
        </w:rPr>
        <w:t xml:space="preserve">                                       │</w:t>
        <w:br/>
      </w:r>
      <w:r>
        <w:rPr>
          <w:rFonts w:ascii="Consolas" w:hAnsi="Consolas" w:eastAsia="Consolas"/>
          <w:sz w:val="18"/>
        </w:rPr>
        <w:t>Trình duyệt &lt;════ SSE đẩy câu trả lời ═┘</w:t>
      </w:r>
    </w:p>
    <w:p>
      <w:pPr>
        <w:spacing w:after="200"/>
        <w:jc w:val="center"/>
      </w:pPr>
      <w:r>
        <w:rPr>
          <w:i/>
          <w:sz w:val="22"/>
        </w:rPr>
        <w:t>Hình 4.1 – Luồng bất đồng bộ đề xuất</w:t>
      </w:r>
    </w:p>
    <w:p>
      <w:pPr>
        <w:pStyle w:val="Heading2"/>
      </w:pPr>
      <w:r>
        <w:t>4.2. Danh sách topic</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494"/>
            <w:shd w:val="clear" w:color="auto" w:fill="DCE3EE"/>
          </w:tcPr>
          <w:p>
            <w:pPr>
              <w:spacing w:after="40" w:line="264" w:lineRule="auto"/>
              <w:jc w:val="center"/>
            </w:pPr>
            <w:r/>
            <w:r>
              <w:rPr>
                <w:b/>
                <w:sz w:val="23"/>
              </w:rPr>
              <w:t>Tên topic</w:t>
            </w:r>
          </w:p>
        </w:tc>
        <w:tc>
          <w:tcPr>
            <w:tcW w:type="dxa" w:w="1474"/>
            <w:shd w:val="clear" w:color="auto" w:fill="DCE3EE"/>
          </w:tcPr>
          <w:p>
            <w:pPr>
              <w:spacing w:after="40" w:line="264" w:lineRule="auto"/>
              <w:jc w:val="center"/>
            </w:pPr>
            <w:r/>
            <w:r>
              <w:rPr>
                <w:b/>
                <w:sz w:val="23"/>
              </w:rPr>
              <w:t>Bên gửi</w:t>
            </w:r>
          </w:p>
        </w:tc>
        <w:tc>
          <w:tcPr>
            <w:tcW w:type="dxa" w:w="2381"/>
            <w:shd w:val="clear" w:color="auto" w:fill="DCE3EE"/>
          </w:tcPr>
          <w:p>
            <w:pPr>
              <w:spacing w:after="40" w:line="264" w:lineRule="auto"/>
              <w:jc w:val="center"/>
            </w:pPr>
            <w:r/>
            <w:r>
              <w:rPr>
                <w:b/>
                <w:sz w:val="23"/>
              </w:rPr>
              <w:t>Bên nhận</w:t>
            </w:r>
          </w:p>
        </w:tc>
        <w:tc>
          <w:tcPr>
            <w:tcW w:type="dxa" w:w="1587"/>
            <w:shd w:val="clear" w:color="auto" w:fill="DCE3EE"/>
          </w:tcPr>
          <w:p>
            <w:pPr>
              <w:spacing w:after="40" w:line="264" w:lineRule="auto"/>
              <w:jc w:val="center"/>
            </w:pPr>
            <w:r/>
            <w:r>
              <w:rPr>
                <w:b/>
                <w:sz w:val="23"/>
              </w:rPr>
              <w:t>Khoá phân vùng</w:t>
            </w:r>
          </w:p>
        </w:tc>
        <w:tc>
          <w:tcPr>
            <w:tcW w:type="dxa" w:w="1134"/>
            <w:shd w:val="clear" w:color="auto" w:fill="DCE3EE"/>
          </w:tcPr>
          <w:p>
            <w:pPr>
              <w:spacing w:after="40" w:line="264" w:lineRule="auto"/>
              <w:jc w:val="center"/>
            </w:pPr>
            <w:r/>
            <w:r>
              <w:rPr>
                <w:b/>
                <w:sz w:val="23"/>
              </w:rPr>
              <w:t>Lưu giữ</w:t>
            </w:r>
          </w:p>
        </w:tc>
      </w:tr>
      <w:tr>
        <w:tc>
          <w:tcPr>
            <w:tcW w:type="dxa" w:w="2494"/>
          </w:tcPr>
          <w:p>
            <w:pPr>
              <w:spacing w:after="40" w:line="276" w:lineRule="auto"/>
              <w:jc w:val="left"/>
            </w:pPr>
            <w:r/>
            <w:r>
              <w:rPr>
                <w:rFonts w:ascii="Consolas" w:hAnsi="Consolas" w:eastAsia="Consolas"/>
                <w:sz w:val="21"/>
              </w:rPr>
              <w:t>chat.message.created</w:t>
            </w:r>
          </w:p>
        </w:tc>
        <w:tc>
          <w:tcPr>
            <w:tcW w:type="dxa" w:w="1474"/>
          </w:tcPr>
          <w:p>
            <w:pPr>
              <w:spacing w:after="40" w:line="276" w:lineRule="auto"/>
              <w:jc w:val="left"/>
            </w:pPr>
            <w:r/>
            <w:r>
              <w:rPr>
                <w:sz w:val="23"/>
              </w:rPr>
              <w:t>chat-service</w:t>
            </w:r>
          </w:p>
        </w:tc>
        <w:tc>
          <w:tcPr>
            <w:tcW w:type="dxa" w:w="2381"/>
          </w:tcPr>
          <w:p>
            <w:pPr>
              <w:spacing w:after="40" w:line="276" w:lineRule="auto"/>
              <w:jc w:val="left"/>
            </w:pPr>
            <w:r/>
            <w:r>
              <w:rPr>
                <w:sz w:val="23"/>
              </w:rPr>
              <w:t>ai-worker, analytics (GĐ3)</w:t>
            </w:r>
          </w:p>
        </w:tc>
        <w:tc>
          <w:tcPr>
            <w:tcW w:type="dxa" w:w="1587"/>
          </w:tcPr>
          <w:p>
            <w:pPr>
              <w:spacing w:after="40" w:line="276" w:lineRule="auto"/>
              <w:jc w:val="left"/>
            </w:pPr>
            <w:r/>
            <w:r>
              <w:rPr>
                <w:rFonts w:ascii="Consolas" w:hAnsi="Consolas" w:eastAsia="Consolas"/>
                <w:sz w:val="21"/>
              </w:rPr>
              <w:t>conversationId</w:t>
            </w:r>
          </w:p>
        </w:tc>
        <w:tc>
          <w:tcPr>
            <w:tcW w:type="dxa" w:w="1134"/>
          </w:tcPr>
          <w:p>
            <w:pPr>
              <w:spacing w:after="40" w:line="276" w:lineRule="auto"/>
              <w:jc w:val="left"/>
            </w:pPr>
            <w:r/>
            <w:r>
              <w:rPr>
                <w:sz w:val="23"/>
              </w:rPr>
              <w:t>7 ngày</w:t>
            </w:r>
          </w:p>
        </w:tc>
      </w:tr>
      <w:tr>
        <w:tc>
          <w:tcPr>
            <w:tcW w:type="dxa" w:w="2494"/>
          </w:tcPr>
          <w:p>
            <w:pPr>
              <w:spacing w:after="40" w:line="276" w:lineRule="auto"/>
              <w:jc w:val="left"/>
            </w:pPr>
            <w:r/>
            <w:r>
              <w:rPr>
                <w:rFonts w:ascii="Consolas" w:hAnsi="Consolas" w:eastAsia="Consolas"/>
                <w:sz w:val="21"/>
              </w:rPr>
              <w:t>chat.reply.generated</w:t>
            </w:r>
          </w:p>
        </w:tc>
        <w:tc>
          <w:tcPr>
            <w:tcW w:type="dxa" w:w="1474"/>
          </w:tcPr>
          <w:p>
            <w:pPr>
              <w:spacing w:after="40" w:line="276" w:lineRule="auto"/>
              <w:jc w:val="left"/>
            </w:pPr>
            <w:r/>
            <w:r>
              <w:rPr>
                <w:sz w:val="23"/>
              </w:rPr>
              <w:t>ai-worker</w:t>
            </w:r>
          </w:p>
        </w:tc>
        <w:tc>
          <w:tcPr>
            <w:tcW w:type="dxa" w:w="2381"/>
          </w:tcPr>
          <w:p>
            <w:pPr>
              <w:spacing w:after="40" w:line="276" w:lineRule="auto"/>
              <w:jc w:val="left"/>
            </w:pPr>
            <w:r/>
            <w:r>
              <w:rPr>
                <w:sz w:val="23"/>
              </w:rPr>
              <w:t>chat-service</w:t>
            </w:r>
          </w:p>
        </w:tc>
        <w:tc>
          <w:tcPr>
            <w:tcW w:type="dxa" w:w="1587"/>
          </w:tcPr>
          <w:p>
            <w:pPr>
              <w:spacing w:after="40" w:line="276" w:lineRule="auto"/>
              <w:jc w:val="left"/>
            </w:pPr>
            <w:r/>
            <w:r>
              <w:rPr>
                <w:rFonts w:ascii="Consolas" w:hAnsi="Consolas" w:eastAsia="Consolas"/>
                <w:sz w:val="21"/>
              </w:rPr>
              <w:t>conversationId</w:t>
            </w:r>
          </w:p>
        </w:tc>
        <w:tc>
          <w:tcPr>
            <w:tcW w:type="dxa" w:w="1134"/>
          </w:tcPr>
          <w:p>
            <w:pPr>
              <w:spacing w:after="40" w:line="276" w:lineRule="auto"/>
              <w:jc w:val="left"/>
            </w:pPr>
            <w:r/>
            <w:r>
              <w:rPr>
                <w:sz w:val="23"/>
              </w:rPr>
              <w:t>7 ngày</w:t>
            </w:r>
          </w:p>
        </w:tc>
      </w:tr>
      <w:tr>
        <w:tc>
          <w:tcPr>
            <w:tcW w:type="dxa" w:w="2494"/>
          </w:tcPr>
          <w:p>
            <w:pPr>
              <w:spacing w:after="40" w:line="276" w:lineRule="auto"/>
              <w:jc w:val="left"/>
            </w:pPr>
            <w:r/>
            <w:r>
              <w:rPr>
                <w:rFonts w:ascii="Consolas" w:hAnsi="Consolas" w:eastAsia="Consolas"/>
                <w:sz w:val="21"/>
              </w:rPr>
              <w:t>chat.message.failed</w:t>
            </w:r>
          </w:p>
        </w:tc>
        <w:tc>
          <w:tcPr>
            <w:tcW w:type="dxa" w:w="1474"/>
          </w:tcPr>
          <w:p>
            <w:pPr>
              <w:spacing w:after="40" w:line="276" w:lineRule="auto"/>
              <w:jc w:val="left"/>
            </w:pPr>
            <w:r/>
            <w:r>
              <w:rPr>
                <w:sz w:val="23"/>
              </w:rPr>
              <w:t>ai-worker</w:t>
            </w:r>
          </w:p>
        </w:tc>
        <w:tc>
          <w:tcPr>
            <w:tcW w:type="dxa" w:w="2381"/>
          </w:tcPr>
          <w:p>
            <w:pPr>
              <w:spacing w:after="40" w:line="276" w:lineRule="auto"/>
              <w:jc w:val="left"/>
            </w:pPr>
            <w:r/>
            <w:r>
              <w:rPr>
                <w:sz w:val="23"/>
              </w:rPr>
              <w:t>chat-service</w:t>
            </w:r>
          </w:p>
        </w:tc>
        <w:tc>
          <w:tcPr>
            <w:tcW w:type="dxa" w:w="1587"/>
          </w:tcPr>
          <w:p>
            <w:pPr>
              <w:spacing w:after="40" w:line="276" w:lineRule="auto"/>
              <w:jc w:val="left"/>
            </w:pPr>
            <w:r/>
            <w:r>
              <w:rPr>
                <w:rFonts w:ascii="Consolas" w:hAnsi="Consolas" w:eastAsia="Consolas"/>
                <w:sz w:val="21"/>
              </w:rPr>
              <w:t>conversationId</w:t>
            </w:r>
          </w:p>
        </w:tc>
        <w:tc>
          <w:tcPr>
            <w:tcW w:type="dxa" w:w="1134"/>
          </w:tcPr>
          <w:p>
            <w:pPr>
              <w:spacing w:after="40" w:line="276" w:lineRule="auto"/>
              <w:jc w:val="left"/>
            </w:pPr>
            <w:r/>
            <w:r>
              <w:rPr>
                <w:sz w:val="23"/>
              </w:rPr>
              <w:t>30 ngày</w:t>
            </w:r>
          </w:p>
        </w:tc>
      </w:tr>
      <w:tr>
        <w:tc>
          <w:tcPr>
            <w:tcW w:type="dxa" w:w="2494"/>
          </w:tcPr>
          <w:p>
            <w:pPr>
              <w:spacing w:after="40" w:line="276" w:lineRule="auto"/>
              <w:jc w:val="left"/>
            </w:pPr>
            <w:r/>
            <w:r>
              <w:rPr>
                <w:rFonts w:ascii="Consolas" w:hAnsi="Consolas" w:eastAsia="Consolas"/>
                <w:sz w:val="21"/>
              </w:rPr>
              <w:t>account.deleted</w:t>
            </w:r>
          </w:p>
        </w:tc>
        <w:tc>
          <w:tcPr>
            <w:tcW w:type="dxa" w:w="1474"/>
          </w:tcPr>
          <w:p>
            <w:pPr>
              <w:spacing w:after="40" w:line="276" w:lineRule="auto"/>
              <w:jc w:val="left"/>
            </w:pPr>
            <w:r/>
            <w:r>
              <w:rPr>
                <w:sz w:val="23"/>
              </w:rPr>
              <w:t>auth-service</w:t>
            </w:r>
          </w:p>
        </w:tc>
        <w:tc>
          <w:tcPr>
            <w:tcW w:type="dxa" w:w="2381"/>
          </w:tcPr>
          <w:p>
            <w:pPr>
              <w:spacing w:after="40" w:line="276" w:lineRule="auto"/>
              <w:jc w:val="left"/>
            </w:pPr>
            <w:r/>
            <w:r>
              <w:rPr>
                <w:sz w:val="23"/>
              </w:rPr>
              <w:t>chat-service (GĐ3)</w:t>
            </w:r>
          </w:p>
        </w:tc>
        <w:tc>
          <w:tcPr>
            <w:tcW w:type="dxa" w:w="1587"/>
          </w:tcPr>
          <w:p>
            <w:pPr>
              <w:spacing w:after="40" w:line="276" w:lineRule="auto"/>
              <w:jc w:val="left"/>
            </w:pPr>
            <w:r/>
            <w:r>
              <w:rPr>
                <w:rFonts w:ascii="Consolas" w:hAnsi="Consolas" w:eastAsia="Consolas"/>
                <w:sz w:val="21"/>
              </w:rPr>
              <w:t>accountId</w:t>
            </w:r>
          </w:p>
        </w:tc>
        <w:tc>
          <w:tcPr>
            <w:tcW w:type="dxa" w:w="1134"/>
          </w:tcPr>
          <w:p>
            <w:pPr>
              <w:spacing w:after="40" w:line="276" w:lineRule="auto"/>
              <w:jc w:val="left"/>
            </w:pPr>
            <w:r/>
            <w:r>
              <w:rPr>
                <w:sz w:val="23"/>
              </w:rPr>
              <w:t>30 ngày</w:t>
            </w:r>
          </w:p>
        </w:tc>
      </w:tr>
    </w:tbl>
    <w:p>
      <w:pPr>
        <w:spacing w:after="0"/>
      </w:pPr>
    </w:p>
    <w:p>
      <w:pPr>
        <w:spacing w:after="200"/>
        <w:jc w:val="center"/>
      </w:pPr>
      <w:r>
        <w:rPr>
          <w:i/>
          <w:sz w:val="22"/>
        </w:rPr>
        <w:t>Bảng 4.1 – Danh sách topic đề xuất</w:t>
      </w:r>
    </w:p>
    <w:p>
      <w:r>
        <w:rPr>
          <w:b w:val="0"/>
          <w:i w:val="0"/>
        </w:rPr>
        <w:t>Khoá phân vùng chọn là conversationId chứ không phải messageId. Lý do: Kafka chỉ bảo đảm thứ tự bên trong một phân vùng. Nếu hai tin nhắn của cùng một hội thoại rơi vào hai phân vùng khác nhau, hai worker có thể xử lý song song và câu trả lời quay về sai thứ tự. Lấy conversationId làm khoá bảo đảm mọi tin nhắn của một hội thoại luôn đi qua cùng một phân vùng, do đó được xử lý tuần tự.</w:t>
      </w:r>
    </w:p>
    <w:p>
      <w:pPr>
        <w:pStyle w:val="Heading2"/>
      </w:pPr>
      <w:r>
        <w:t>4.3. Lược đồ sự kiện</w:t>
      </w:r>
    </w:p>
    <w:p>
      <w:pPr>
        <w:spacing w:before="80" w:after="80" w:line="240" w:lineRule="auto"/>
        <w:ind w:left="227" w:right="113"/>
        <w:jc w:val="left"/>
        <w:shd w:val="clear" w:color="auto" w:fill="F2F4F7"/>
      </w:pPr>
      <w:r>
        <w:rPr>
          <w:rFonts w:ascii="Consolas" w:hAnsi="Consolas" w:eastAsia="Consolas"/>
          <w:sz w:val="18"/>
        </w:rPr>
        <w:t>// chat.message.created</w:t>
        <w:br/>
      </w:r>
      <w:r>
        <w:rPr>
          <w:rFonts w:ascii="Consolas" w:hAnsi="Consolas" w:eastAsia="Consolas"/>
          <w:sz w:val="18"/>
        </w:rPr>
        <w:t>{</w:t>
        <w:br/>
      </w:r>
      <w:r>
        <w:rPr>
          <w:rFonts w:ascii="Consolas" w:hAnsi="Consolas" w:eastAsia="Consolas"/>
          <w:sz w:val="18"/>
        </w:rPr>
        <w:t xml:space="preserve">  "eventId":        "uuid",              // định danh sự kiện, dùng để chống xử lý trùng</w:t>
        <w:br/>
      </w:r>
      <w:r>
        <w:rPr>
          <w:rFonts w:ascii="Consolas" w:hAnsi="Consolas" w:eastAsia="Consolas"/>
          <w:sz w:val="18"/>
        </w:rPr>
        <w:t xml:space="preserve">  "occurredAt":     "2026-08-16T10:12:03Z",</w:t>
        <w:br/>
      </w:r>
      <w:r>
        <w:rPr>
          <w:rFonts w:ascii="Consolas" w:hAnsi="Consolas" w:eastAsia="Consolas"/>
          <w:sz w:val="18"/>
        </w:rPr>
        <w:t xml:space="preserve">  "conversationId": 10,</w:t>
        <w:br/>
      </w:r>
      <w:r>
        <w:rPr>
          <w:rFonts w:ascii="Consolas" w:hAnsi="Consolas" w:eastAsia="Consolas"/>
          <w:sz w:val="18"/>
        </w:rPr>
        <w:t xml:space="preserve">  "messageId":      42,                  // id tin nhắn của người dùng</w:t>
        <w:br/>
      </w:r>
      <w:r>
        <w:rPr>
          <w:rFonts w:ascii="Consolas" w:hAnsi="Consolas" w:eastAsia="Consolas"/>
          <w:sz w:val="18"/>
        </w:rPr>
        <w:t xml:space="preserve">  "userId":         "7",                 // lấy từ claim sub của token đã xác thực</w:t>
        <w:br/>
      </w:r>
      <w:r>
        <w:rPr>
          <w:rFonts w:ascii="Consolas" w:hAnsi="Consolas" w:eastAsia="Consolas"/>
          <w:sz w:val="18"/>
        </w:rPr>
        <w:t xml:space="preserve">  "content":        "Nghỉ thai sản bao nhiêu tháng?",</w:t>
        <w:br/>
      </w:r>
      <w:r>
        <w:rPr>
          <w:rFonts w:ascii="Consolas" w:hAnsi="Consolas" w:eastAsia="Consolas"/>
          <w:sz w:val="18"/>
        </w:rPr>
        <w:t xml:space="preserve">  "history":        [ {"role":"user","content":"..."}, ... ],</w:t>
        <w:br/>
      </w:r>
      <w:r>
        <w:rPr>
          <w:rFonts w:ascii="Consolas" w:hAnsi="Consolas" w:eastAsia="Consolas"/>
          <w:sz w:val="18"/>
        </w:rPr>
        <w:t xml:space="preserve">  "requestId":      "abc-123"            // mã truy vết, xem mục 5.6</w:t>
        <w:br/>
      </w:r>
      <w:r>
        <w:rPr>
          <w:rFonts w:ascii="Consolas" w:hAnsi="Consolas" w:eastAsia="Consolas"/>
          <w:sz w:val="18"/>
        </w:rPr>
        <w:t>}</w:t>
        <w:br/>
      </w:r>
      <w:r>
        <w:rPr>
          <w:rFonts w:ascii="Consolas" w:hAnsi="Consolas" w:eastAsia="Consolas"/>
          <w:sz w:val="18"/>
        </w:rPr>
        <w:br/>
      </w:r>
      <w:r>
        <w:rPr>
          <w:rFonts w:ascii="Consolas" w:hAnsi="Consolas" w:eastAsia="Consolas"/>
          <w:sz w:val="18"/>
        </w:rPr>
        <w:t>// chat.reply.generated</w:t>
        <w:br/>
      </w:r>
      <w:r>
        <w:rPr>
          <w:rFonts w:ascii="Consolas" w:hAnsi="Consolas" w:eastAsia="Consolas"/>
          <w:sz w:val="18"/>
        </w:rPr>
        <w:t>{</w:t>
        <w:br/>
      </w:r>
      <w:r>
        <w:rPr>
          <w:rFonts w:ascii="Consolas" w:hAnsi="Consolas" w:eastAsia="Consolas"/>
          <w:sz w:val="18"/>
        </w:rPr>
        <w:t xml:space="preserve">  "eventId":           "uuid",</w:t>
        <w:br/>
      </w:r>
      <w:r>
        <w:rPr>
          <w:rFonts w:ascii="Consolas" w:hAnsi="Consolas" w:eastAsia="Consolas"/>
          <w:sz w:val="18"/>
        </w:rPr>
        <w:t xml:space="preserve">  "occurredAt":        "2026-08-16T10:12:07Z",</w:t>
        <w:br/>
      </w:r>
      <w:r>
        <w:rPr>
          <w:rFonts w:ascii="Consolas" w:hAnsi="Consolas" w:eastAsia="Consolas"/>
          <w:sz w:val="18"/>
        </w:rPr>
        <w:t xml:space="preserve">  "conversationId":    10,</w:t>
        <w:br/>
      </w:r>
      <w:r>
        <w:rPr>
          <w:rFonts w:ascii="Consolas" w:hAnsi="Consolas" w:eastAsia="Consolas"/>
          <w:sz w:val="18"/>
        </w:rPr>
        <w:t xml:space="preserve">  "replyToMessageId":  42,                // khoá chống trùng phía chat-service</w:t>
        <w:br/>
      </w:r>
      <w:r>
        <w:rPr>
          <w:rFonts w:ascii="Consolas" w:hAnsi="Consolas" w:eastAsia="Consolas"/>
          <w:sz w:val="18"/>
        </w:rPr>
        <w:t xml:space="preserve">  "content":           "Theo Điều 139 Bộ luật Lao động...",</w:t>
        <w:br/>
      </w:r>
      <w:r>
        <w:rPr>
          <w:rFonts w:ascii="Consolas" w:hAnsi="Consolas" w:eastAsia="Consolas"/>
          <w:sz w:val="18"/>
        </w:rPr>
        <w:t xml:space="preserve">  "citations":         [ ... ],</w:t>
        <w:br/>
      </w:r>
      <w:r>
        <w:rPr>
          <w:rFonts w:ascii="Consolas" w:hAnsi="Consolas" w:eastAsia="Consolas"/>
          <w:sz w:val="18"/>
        </w:rPr>
        <w:t xml:space="preserve">  "latencyMs":         3187,</w:t>
        <w:br/>
      </w:r>
      <w:r>
        <w:rPr>
          <w:rFonts w:ascii="Consolas" w:hAnsi="Consolas" w:eastAsia="Consolas"/>
          <w:sz w:val="18"/>
        </w:rPr>
        <w:t xml:space="preserve">  "requestId":         "abc-123"</w:t>
        <w:br/>
      </w:r>
      <w:r>
        <w:rPr>
          <w:rFonts w:ascii="Consolas" w:hAnsi="Consolas" w:eastAsia="Consolas"/>
          <w:sz w:val="18"/>
        </w:rPr>
        <w:t>}</w:t>
      </w:r>
    </w:p>
    <w:p>
      <w:pPr>
        <w:spacing w:after="200"/>
        <w:jc w:val="center"/>
      </w:pPr>
      <w:r>
        <w:rPr>
          <w:i/>
          <w:sz w:val="22"/>
        </w:rPr>
        <w:t>Hình 4.2 – Lược đồ hai sự kiện chính</w:t>
      </w:r>
    </w:p>
    <w:p>
      <w:pPr>
        <w:pStyle w:val="Heading2"/>
      </w:pPr>
      <w:r>
        <w:t>4.4. Thay đổi cơ sở dữ liệu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928"/>
            <w:shd w:val="clear" w:color="auto" w:fill="DCE3EE"/>
          </w:tcPr>
          <w:p>
            <w:pPr>
              <w:spacing w:after="40" w:line="264" w:lineRule="auto"/>
              <w:jc w:val="center"/>
            </w:pPr>
            <w:r/>
            <w:r>
              <w:rPr>
                <w:b/>
                <w:sz w:val="23"/>
              </w:rPr>
              <w:t>Bảng</w:t>
            </w:r>
          </w:p>
        </w:tc>
        <w:tc>
          <w:tcPr>
            <w:tcW w:type="dxa" w:w="3402"/>
            <w:shd w:val="clear" w:color="auto" w:fill="DCE3EE"/>
          </w:tcPr>
          <w:p>
            <w:pPr>
              <w:spacing w:after="40" w:line="264" w:lineRule="auto"/>
              <w:jc w:val="center"/>
            </w:pPr>
            <w:r/>
            <w:r>
              <w:rPr>
                <w:b/>
                <w:sz w:val="23"/>
              </w:rPr>
              <w:t>Thay đổi</w:t>
            </w:r>
          </w:p>
        </w:tc>
        <w:tc>
          <w:tcPr>
            <w:tcW w:type="dxa" w:w="3742"/>
            <w:shd w:val="clear" w:color="auto" w:fill="DCE3EE"/>
          </w:tcPr>
          <w:p>
            <w:pPr>
              <w:spacing w:after="40" w:line="264" w:lineRule="auto"/>
              <w:jc w:val="center"/>
            </w:pPr>
            <w:r/>
            <w:r>
              <w:rPr>
                <w:b/>
                <w:sz w:val="23"/>
              </w:rPr>
              <w:t>Mục đích</w:t>
            </w:r>
          </w:p>
        </w:tc>
      </w:tr>
      <w:tr>
        <w:tc>
          <w:tcPr>
            <w:tcW w:type="dxa" w:w="1928"/>
          </w:tcPr>
          <w:p>
            <w:pPr>
              <w:spacing w:after="40" w:line="276" w:lineRule="auto"/>
              <w:jc w:val="left"/>
            </w:pPr>
            <w:r/>
            <w:r>
              <w:rPr>
                <w:sz w:val="23"/>
              </w:rPr>
              <w:t>messages</w:t>
            </w:r>
          </w:p>
        </w:tc>
        <w:tc>
          <w:tcPr>
            <w:tcW w:type="dxa" w:w="3402"/>
          </w:tcPr>
          <w:p>
            <w:pPr>
              <w:spacing w:after="40" w:line="276" w:lineRule="auto"/>
              <w:jc w:val="left"/>
            </w:pPr>
            <w:r/>
            <w:r>
              <w:rPr>
                <w:sz w:val="23"/>
              </w:rPr>
              <w:t>Thêm cột `status` kiểu chuỗi: PENDING / DONE / FAILED</w:t>
            </w:r>
          </w:p>
        </w:tc>
        <w:tc>
          <w:tcPr>
            <w:tcW w:type="dxa" w:w="3742"/>
          </w:tcPr>
          <w:p>
            <w:pPr>
              <w:spacing w:after="40" w:line="276" w:lineRule="auto"/>
              <w:jc w:val="left"/>
            </w:pPr>
            <w:r/>
            <w:r>
              <w:rPr>
                <w:sz w:val="23"/>
              </w:rPr>
              <w:t>Người dùng tải lại trang giữa chừng vẫn thấy được câu hỏi đang chờ xử lý</w:t>
            </w:r>
          </w:p>
        </w:tc>
      </w:tr>
      <w:tr>
        <w:tc>
          <w:tcPr>
            <w:tcW w:type="dxa" w:w="1928"/>
          </w:tcPr>
          <w:p>
            <w:pPr>
              <w:spacing w:after="40" w:line="276" w:lineRule="auto"/>
              <w:jc w:val="left"/>
            </w:pPr>
            <w:r/>
            <w:r>
              <w:rPr>
                <w:sz w:val="23"/>
              </w:rPr>
              <w:t>messages</w:t>
            </w:r>
          </w:p>
        </w:tc>
        <w:tc>
          <w:tcPr>
            <w:tcW w:type="dxa" w:w="3402"/>
          </w:tcPr>
          <w:p>
            <w:pPr>
              <w:spacing w:after="40" w:line="276" w:lineRule="auto"/>
              <w:jc w:val="left"/>
            </w:pPr>
            <w:r/>
            <w:r>
              <w:rPr>
                <w:sz w:val="23"/>
              </w:rPr>
              <w:t>Thêm cột `reply_to_message_id`, có ràng buộc UNIQUE</w:t>
            </w:r>
          </w:p>
        </w:tc>
        <w:tc>
          <w:tcPr>
            <w:tcW w:type="dxa" w:w="3742"/>
          </w:tcPr>
          <w:p>
            <w:pPr>
              <w:spacing w:after="40" w:line="276" w:lineRule="auto"/>
              <w:jc w:val="left"/>
            </w:pPr>
            <w:r/>
            <w:r>
              <w:rPr>
                <w:sz w:val="23"/>
              </w:rPr>
              <w:t>Chống lưu trùng câu trả lời — Kafka giao ít nhất một lần nên bản tin có thể đến hai lần</w:t>
            </w:r>
          </w:p>
        </w:tc>
      </w:tr>
      <w:tr>
        <w:tc>
          <w:tcPr>
            <w:tcW w:type="dxa" w:w="1928"/>
          </w:tcPr>
          <w:p>
            <w:pPr>
              <w:spacing w:after="40" w:line="276" w:lineRule="auto"/>
              <w:jc w:val="left"/>
            </w:pPr>
            <w:r/>
            <w:r>
              <w:rPr>
                <w:sz w:val="23"/>
              </w:rPr>
              <w:t>messages</w:t>
            </w:r>
          </w:p>
        </w:tc>
        <w:tc>
          <w:tcPr>
            <w:tcW w:type="dxa" w:w="3402"/>
          </w:tcPr>
          <w:p>
            <w:pPr>
              <w:spacing w:after="40" w:line="276" w:lineRule="auto"/>
              <w:jc w:val="left"/>
            </w:pPr>
            <w:r/>
            <w:r>
              <w:rPr>
                <w:sz w:val="23"/>
              </w:rPr>
              <w:t>Thêm cột `error_message</w:t>
            </w:r>
          </w:p>
        </w:tc>
        <w:tc>
          <w:tcPr>
            <w:tcW w:type="dxa" w:w="3742"/>
          </w:tcPr>
          <w:p>
            <w:pPr>
              <w:spacing w:after="40" w:line="276" w:lineRule="auto"/>
              <w:jc w:val="left"/>
            </w:pPr>
            <w:r/>
            <w:r>
              <w:rPr>
                <w:sz w:val="23"/>
              </w:rPr>
              <w:t>Ghi lại nguyên nhân khi trạng thái là FAILED</w:t>
            </w:r>
          </w:p>
        </w:tc>
      </w:tr>
      <w:tr>
        <w:tc>
          <w:tcPr>
            <w:tcW w:type="dxa" w:w="1928"/>
          </w:tcPr>
          <w:p>
            <w:pPr>
              <w:spacing w:after="40" w:line="276" w:lineRule="auto"/>
              <w:jc w:val="left"/>
            </w:pPr>
            <w:r/>
            <w:r>
              <w:rPr>
                <w:sz w:val="23"/>
              </w:rPr>
              <w:t>outbox (bảng mới)</w:t>
            </w:r>
          </w:p>
        </w:tc>
        <w:tc>
          <w:tcPr>
            <w:tcW w:type="dxa" w:w="3402"/>
          </w:tcPr>
          <w:p>
            <w:pPr>
              <w:spacing w:after="40" w:line="276" w:lineRule="auto"/>
              <w:jc w:val="left"/>
            </w:pPr>
            <w:r/>
            <w:r>
              <w:rPr>
                <w:sz w:val="23"/>
              </w:rPr>
              <w:t>id, aggregate_id, topic, payload, created_at, published_at</w:t>
            </w:r>
          </w:p>
        </w:tc>
        <w:tc>
          <w:tcPr>
            <w:tcW w:type="dxa" w:w="3742"/>
          </w:tcPr>
          <w:p>
            <w:pPr>
              <w:spacing w:after="40" w:line="276" w:lineRule="auto"/>
              <w:jc w:val="left"/>
            </w:pPr>
            <w:r/>
            <w:r>
              <w:rPr>
                <w:sz w:val="23"/>
              </w:rPr>
              <w:t>Bảng hộp thư đi, phục vụ mẫu transactional outbox — xem mục 5.1</w:t>
            </w:r>
          </w:p>
        </w:tc>
      </w:tr>
    </w:tbl>
    <w:p>
      <w:pPr>
        <w:spacing w:after="0"/>
      </w:pPr>
    </w:p>
    <w:p>
      <w:pPr>
        <w:spacing w:after="200"/>
        <w:jc w:val="center"/>
      </w:pPr>
      <w:r>
        <w:rPr>
          <w:i/>
          <w:sz w:val="22"/>
        </w:rPr>
        <w:t>Bảng 4.2 – Thay đổi lược đồ cơ sở dữ liệu chat-service</w:t>
      </w:r>
    </w:p>
    <w:p>
      <w:pPr>
        <w:pStyle w:val="Heading2"/>
      </w:pPr>
      <w:r>
        <w:t>4.5. Thay đổi giao diện API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175"/>
            <w:shd w:val="clear" w:color="auto" w:fill="DCE3EE"/>
          </w:tcPr>
          <w:p>
            <w:pPr>
              <w:spacing w:after="40" w:line="264" w:lineRule="auto"/>
              <w:jc w:val="center"/>
            </w:pPr>
            <w:r/>
            <w:r>
              <w:rPr>
                <w:b/>
                <w:sz w:val="23"/>
              </w:rPr>
              <w:t>Endpoint</w:t>
            </w:r>
          </w:p>
        </w:tc>
        <w:tc>
          <w:tcPr>
            <w:tcW w:type="dxa" w:w="2948"/>
            <w:shd w:val="clear" w:color="auto" w:fill="DCE3EE"/>
          </w:tcPr>
          <w:p>
            <w:pPr>
              <w:spacing w:after="40" w:line="264" w:lineRule="auto"/>
              <w:jc w:val="center"/>
            </w:pPr>
            <w:r/>
            <w:r>
              <w:rPr>
                <w:b/>
                <w:sz w:val="23"/>
              </w:rPr>
              <w:t>Hiện tại</w:t>
            </w:r>
          </w:p>
        </w:tc>
        <w:tc>
          <w:tcPr>
            <w:tcW w:type="dxa" w:w="2948"/>
            <w:shd w:val="clear" w:color="auto" w:fill="DCE3EE"/>
          </w:tcPr>
          <w:p>
            <w:pPr>
              <w:spacing w:after="40" w:line="264" w:lineRule="auto"/>
              <w:jc w:val="center"/>
            </w:pPr>
            <w:r/>
            <w:r>
              <w:rPr>
                <w:b/>
                <w:sz w:val="23"/>
              </w:rPr>
              <w:t>Sau khi đổi</w:t>
            </w:r>
          </w:p>
        </w:tc>
      </w:tr>
      <w:tr>
        <w:tc>
          <w:tcPr>
            <w:tcW w:type="dxa" w:w="3175"/>
          </w:tcPr>
          <w:p>
            <w:pPr>
              <w:spacing w:after="40" w:line="276" w:lineRule="auto"/>
              <w:jc w:val="left"/>
            </w:pPr>
            <w:r/>
            <w:r>
              <w:rPr>
                <w:rFonts w:ascii="Consolas" w:hAnsi="Consolas" w:eastAsia="Consolas"/>
                <w:sz w:val="21"/>
              </w:rPr>
              <w:t>POST /conversations/{id}/messages</w:t>
            </w:r>
          </w:p>
        </w:tc>
        <w:tc>
          <w:tcPr>
            <w:tcW w:type="dxa" w:w="2948"/>
          </w:tcPr>
          <w:p>
            <w:pPr>
              <w:spacing w:after="40" w:line="276" w:lineRule="auto"/>
              <w:jc w:val="left"/>
            </w:pPr>
            <w:r/>
            <w:r>
              <w:rPr>
                <w:sz w:val="23"/>
              </w:rPr>
              <w:t>201 Created, kèm cả câu hỏi và câu trả lời</w:t>
            </w:r>
          </w:p>
        </w:tc>
        <w:tc>
          <w:tcPr>
            <w:tcW w:type="dxa" w:w="2948"/>
          </w:tcPr>
          <w:p>
            <w:pPr>
              <w:spacing w:after="40" w:line="276" w:lineRule="auto"/>
              <w:jc w:val="left"/>
            </w:pPr>
            <w:r/>
            <w:r>
              <w:rPr>
                <w:sz w:val="23"/>
              </w:rPr>
              <w:t>202 Accepted, chỉ kèm câu hỏi với trạng thái PENDING</w:t>
            </w:r>
          </w:p>
        </w:tc>
      </w:tr>
      <w:tr>
        <w:tc>
          <w:tcPr>
            <w:tcW w:type="dxa" w:w="3175"/>
          </w:tcPr>
          <w:p>
            <w:pPr>
              <w:spacing w:after="40" w:line="276" w:lineRule="auto"/>
              <w:jc w:val="left"/>
            </w:pPr>
            <w:r/>
            <w:r>
              <w:rPr>
                <w:rFonts w:ascii="Consolas" w:hAnsi="Consolas" w:eastAsia="Consolas"/>
                <w:sz w:val="21"/>
              </w:rPr>
              <w:t>GET /conversations/{id}/stream</w:t>
            </w:r>
          </w:p>
        </w:tc>
        <w:tc>
          <w:tcPr>
            <w:tcW w:type="dxa" w:w="2948"/>
          </w:tcPr>
          <w:p>
            <w:pPr>
              <w:spacing w:after="40" w:line="276" w:lineRule="auto"/>
              <w:jc w:val="left"/>
            </w:pPr>
            <w:r/>
            <w:r>
              <w:rPr>
                <w:sz w:val="23"/>
              </w:rPr>
              <w:t>Chưa có</w:t>
            </w:r>
          </w:p>
        </w:tc>
        <w:tc>
          <w:tcPr>
            <w:tcW w:type="dxa" w:w="2948"/>
          </w:tcPr>
          <w:p>
            <w:pPr>
              <w:spacing w:after="40" w:line="276" w:lineRule="auto"/>
              <w:jc w:val="left"/>
            </w:pPr>
            <w:r/>
            <w:r>
              <w:rPr>
                <w:sz w:val="23"/>
              </w:rPr>
              <w:t>Endpoint mới dùng SSE, đẩy câu trả lời về trình duyệt khi có</w:t>
            </w:r>
          </w:p>
        </w:tc>
      </w:tr>
      <w:tr>
        <w:tc>
          <w:tcPr>
            <w:tcW w:type="dxa" w:w="3175"/>
          </w:tcPr>
          <w:p>
            <w:pPr>
              <w:spacing w:after="40" w:line="276" w:lineRule="auto"/>
              <w:jc w:val="left"/>
            </w:pPr>
            <w:r/>
            <w:r>
              <w:rPr>
                <w:rFonts w:ascii="Consolas" w:hAnsi="Consolas" w:eastAsia="Consolas"/>
                <w:sz w:val="21"/>
              </w:rPr>
              <w:t>GET /conversations/{id}</w:t>
            </w:r>
          </w:p>
        </w:tc>
        <w:tc>
          <w:tcPr>
            <w:tcW w:type="dxa" w:w="2948"/>
          </w:tcPr>
          <w:p>
            <w:pPr>
              <w:spacing w:after="40" w:line="276" w:lineRule="auto"/>
              <w:jc w:val="left"/>
            </w:pPr>
            <w:r/>
            <w:r>
              <w:rPr>
                <w:sz w:val="23"/>
              </w:rPr>
              <w:t>Trả về danh sách tin nhắn</w:t>
            </w:r>
          </w:p>
        </w:tc>
        <w:tc>
          <w:tcPr>
            <w:tcW w:type="dxa" w:w="2948"/>
          </w:tcPr>
          <w:p>
            <w:pPr>
              <w:spacing w:after="40" w:line="276" w:lineRule="auto"/>
              <w:jc w:val="left"/>
            </w:pPr>
            <w:r/>
            <w:r>
              <w:rPr>
                <w:sz w:val="23"/>
              </w:rPr>
              <w:t>Bổ sung trường status cho mỗi tin nhắn</w:t>
            </w:r>
          </w:p>
        </w:tc>
      </w:tr>
    </w:tbl>
    <w:p>
      <w:pPr>
        <w:spacing w:after="0"/>
      </w:pPr>
    </w:p>
    <w:p>
      <w:pPr>
        <w:spacing w:after="200"/>
        <w:jc w:val="center"/>
      </w:pPr>
      <w:r>
        <w:rPr>
          <w:i/>
          <w:sz w:val="22"/>
        </w:rPr>
        <w:t>Bảng 4.3 – Thay đổi hợp đồng API</w:t>
      </w:r>
    </w:p>
    <w:p>
      <w:r>
        <w:br w:type="page"/>
      </w:r>
    </w:p>
    <w:p>
      <w:pPr>
        <w:pStyle w:val="Heading1"/>
      </w:pPr>
      <w:r>
        <w:t>5. CÁC VẤN ĐỀ KỸ THUẬT PHẢI GIẢI QUYẾT</w:t>
      </w:r>
    </w:p>
    <w:p>
      <w:r>
        <w:rPr>
          <w:b w:val="0"/>
          <w:i w:val="0"/>
        </w:rPr>
        <w:t>Phần này liệt kê những vấn đề đã được nhận diện trước, kèm phương án xử lý. Đây là phần cần thảo luận nhất, vì mỗi vấn đề đều có nhiều cách giải với mức đánh đổi khác nhau.</w:t>
      </w:r>
    </w:p>
    <w:p>
      <w:pPr>
        <w:pStyle w:val="Heading2"/>
      </w:pPr>
      <w:r>
        <w:t>5.1. Bài toán ghi kép (dual write)</w:t>
      </w:r>
    </w:p>
    <w:p>
      <w:r>
        <w:rPr>
          <w:b w:val="0"/>
          <w:i w:val="0"/>
        </w:rPr>
        <w:t>Đây là vấn đề khó nhất và dễ bị bỏ qua nhất. Khi chat-service vừa phải ghi vào cơ sở dữ liệu vừa phải gửi bản tin lên Kafka, hai thao tác này nằm trên hai hệ thống khác nhau nên không thể gộp vào một giao dịch. Có bốn cách làm, ba trong số đó sai:</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Cách làm</w:t>
            </w:r>
          </w:p>
        </w:tc>
        <w:tc>
          <w:tcPr>
            <w:tcW w:type="dxa" w:w="6236"/>
            <w:shd w:val="clear" w:color="auto" w:fill="DCE3EE"/>
          </w:tcPr>
          <w:p>
            <w:pPr>
              <w:spacing w:after="40" w:line="264" w:lineRule="auto"/>
              <w:jc w:val="center"/>
            </w:pPr>
            <w:r/>
            <w:r>
              <w:rPr>
                <w:b/>
                <w:sz w:val="23"/>
              </w:rPr>
              <w:t>Vấn đề</w:t>
            </w:r>
          </w:p>
        </w:tc>
      </w:tr>
      <w:tr>
        <w:tc>
          <w:tcPr>
            <w:tcW w:type="dxa" w:w="2835"/>
          </w:tcPr>
          <w:p>
            <w:pPr>
              <w:spacing w:after="40" w:line="276" w:lineRule="auto"/>
              <w:jc w:val="left"/>
            </w:pPr>
            <w:r/>
            <w:r>
              <w:rPr>
                <w:sz w:val="23"/>
              </w:rPr>
              <w:t>Gửi Kafka bên trong giao dịch</w:t>
            </w:r>
          </w:p>
        </w:tc>
        <w:tc>
          <w:tcPr>
            <w:tcW w:type="dxa" w:w="6236"/>
          </w:tcPr>
          <w:p>
            <w:pPr>
              <w:spacing w:after="40" w:line="276" w:lineRule="auto"/>
              <w:jc w:val="left"/>
            </w:pPr>
            <w:r/>
            <w:r>
              <w:rPr>
                <w:sz w:val="23"/>
              </w:rPr>
              <w:t>Giao dịch có thể bị quay lui sau khi bản tin đã gửi đi — worker xử lý một tin nhắn không tồn tại</w:t>
            </w:r>
          </w:p>
        </w:tc>
      </w:tr>
      <w:tr>
        <w:tc>
          <w:tcPr>
            <w:tcW w:type="dxa" w:w="2835"/>
          </w:tcPr>
          <w:p>
            <w:pPr>
              <w:spacing w:after="40" w:line="276" w:lineRule="auto"/>
              <w:jc w:val="left"/>
            </w:pPr>
            <w:r/>
            <w:r>
              <w:rPr>
                <w:sz w:val="23"/>
              </w:rPr>
              <w:t>Gửi Kafka trước rồi mới ghi cơ sở dữ liệu</w:t>
            </w:r>
          </w:p>
        </w:tc>
        <w:tc>
          <w:tcPr>
            <w:tcW w:type="dxa" w:w="6236"/>
          </w:tcPr>
          <w:p>
            <w:pPr>
              <w:spacing w:after="40" w:line="276" w:lineRule="auto"/>
              <w:jc w:val="left"/>
            </w:pPr>
            <w:r/>
            <w:r>
              <w:rPr>
                <w:sz w:val="23"/>
              </w:rPr>
              <w:t>Ghi cơ sở dữ liệu thất bại thì bản tin đã bay đi mất, không thu hồi được</w:t>
            </w:r>
          </w:p>
        </w:tc>
      </w:tr>
      <w:tr>
        <w:tc>
          <w:tcPr>
            <w:tcW w:type="dxa" w:w="2835"/>
          </w:tcPr>
          <w:p>
            <w:pPr>
              <w:spacing w:after="40" w:line="276" w:lineRule="auto"/>
              <w:jc w:val="left"/>
            </w:pPr>
            <w:r/>
            <w:r>
              <w:rPr>
                <w:sz w:val="23"/>
              </w:rPr>
              <w:t>Dùng @TransactionalEventListener(AFTER_COMMIT)</w:t>
            </w:r>
          </w:p>
        </w:tc>
        <w:tc>
          <w:tcPr>
            <w:tcW w:type="dxa" w:w="6236"/>
          </w:tcPr>
          <w:p>
            <w:pPr>
              <w:spacing w:after="40" w:line="276" w:lineRule="auto"/>
              <w:jc w:val="left"/>
            </w:pPr>
            <w:r/>
            <w:r>
              <w:rPr>
                <w:sz w:val="23"/>
              </w:rPr>
              <w:t>Tốt hơn hai cách trên, nhưng vẫn còn khe hở: giao dịch đã lưu xong mà tiến trình chết ngay trước khi gửi thì tin nhắn nằm mãi ở trạng thái PENDING</w:t>
            </w:r>
          </w:p>
        </w:tc>
      </w:tr>
      <w:tr>
        <w:tc>
          <w:tcPr>
            <w:tcW w:type="dxa" w:w="2835"/>
          </w:tcPr>
          <w:p>
            <w:pPr>
              <w:spacing w:after="40" w:line="276" w:lineRule="auto"/>
              <w:jc w:val="left"/>
            </w:pPr>
            <w:r/>
            <w:r>
              <w:rPr>
                <w:sz w:val="23"/>
              </w:rPr>
              <w:t>Mẫu transactional outbox</w:t>
            </w:r>
          </w:p>
        </w:tc>
        <w:tc>
          <w:tcPr>
            <w:tcW w:type="dxa" w:w="6236"/>
          </w:tcPr>
          <w:p>
            <w:pPr>
              <w:spacing w:after="40" w:line="276" w:lineRule="auto"/>
              <w:jc w:val="left"/>
            </w:pPr>
            <w:r/>
            <w:r>
              <w:rPr>
                <w:sz w:val="23"/>
              </w:rPr>
              <w:t>Đúng. Ghi bản tin vào bảng outbox trong cùng giao dịch với tin nhắn; một tiến trình riêng đọc bảng này và đẩy lên Kafka. Đổi lại phức tạp hơn và có độ trễ nhỏ</w:t>
            </w:r>
          </w:p>
        </w:tc>
      </w:tr>
    </w:tbl>
    <w:p>
      <w:pPr>
        <w:spacing w:after="0"/>
      </w:pPr>
    </w:p>
    <w:p>
      <w:pPr>
        <w:spacing w:after="200"/>
        <w:jc w:val="center"/>
      </w:pPr>
      <w:r>
        <w:rPr>
          <w:i/>
          <w:sz w:val="22"/>
        </w:rPr>
        <w:t>Bảng 5.1 – Các cách xử lý bài toán ghi kép</w:t>
      </w:r>
    </w:p>
    <w:p>
      <w:r>
        <w:rPr>
          <w:b w:val="0"/>
          <w:i w:val="0"/>
        </w:rPr>
        <w:t>Đề xuất: giai đoạn 1 dùng @TransactionalEventListener(AFTER_COMMIT) cho đơn giản, đồng thời bổ sung một tác vụ định kỳ quét các tin nhắn ở trạng thái PENDING quá lâu để gửi lại. Giai đoạn 2 nâng cấp lên mẫu outbox nếu thời gian cho phép. Việc nêu rõ khe hở này trong báo cáo có giá trị hơn là giả vờ rằng AFTER_COMMIT đã là giải pháp trọn vẹn.</w:t>
      </w:r>
    </w:p>
    <w:p>
      <w:pPr>
        <w:pStyle w:val="Heading2"/>
      </w:pPr>
      <w:r>
        <w:t>5.2. Danh tính người dùng đi qua Kafka bằng cách nào</w:t>
      </w:r>
    </w:p>
    <w:p>
      <w:r>
        <w:rPr>
          <w:b w:val="0"/>
          <w:i w:val="0"/>
        </w:rPr>
        <w:t>Hiện tại chat-service chuyển tiếp nguyên vẹn token của người dùng qua HTTP để ai-service tự kiểm tra chữ ký — đúng theo mô hình zero-trust. Với Kafka thì cách này không dùng được: bản tin có thể nằm trong topic vài phút, thậm chí vài giờ nếu worker đang ngừng, và tới lúc xử lý thì token đã hết hạn.</w:t>
      </w:r>
    </w:p>
    <w:tbl>
      <w:tblPr>
        <w:tblStyle w:val="TableGrid"/>
        <w:tblW w:type="auto" w:w="0"/>
        <w:jc w:val="center"/>
        <w:tblLayout w:type="fixed"/>
        <w:tblLook w:firstColumn="1" w:firstRow="1" w:lastColumn="0" w:lastRow="0" w:noHBand="0" w:noVBand="1" w:val="04A0"/>
      </w:tblPr>
      <w:tblGrid>
        <w:gridCol w:w="4535"/>
        <w:gridCol w:w="4535"/>
      </w:tblGrid>
      <w:tr>
        <w:tc>
          <w:tcPr>
            <w:tcW w:type="dxa" w:w="3061"/>
            <w:shd w:val="clear" w:color="auto" w:fill="DCE3EE"/>
          </w:tcPr>
          <w:p>
            <w:pPr>
              <w:spacing w:after="40" w:line="264" w:lineRule="auto"/>
              <w:jc w:val="center"/>
            </w:pPr>
            <w:r/>
            <w:r>
              <w:rPr>
                <w:b/>
                <w:sz w:val="23"/>
              </w:rPr>
              <w:t>Phương án</w:t>
            </w:r>
          </w:p>
        </w:tc>
        <w:tc>
          <w:tcPr>
            <w:tcW w:type="dxa" w:w="6009"/>
            <w:shd w:val="clear" w:color="auto" w:fill="DCE3EE"/>
          </w:tcPr>
          <w:p>
            <w:pPr>
              <w:spacing w:after="40" w:line="264" w:lineRule="auto"/>
              <w:jc w:val="center"/>
            </w:pPr>
            <w:r/>
            <w:r>
              <w:rPr>
                <w:b/>
                <w:sz w:val="23"/>
              </w:rPr>
              <w:t>Đánh giá</w:t>
            </w:r>
          </w:p>
        </w:tc>
      </w:tr>
      <w:tr>
        <w:tc>
          <w:tcPr>
            <w:tcW w:type="dxa" w:w="3061"/>
          </w:tcPr>
          <w:p>
            <w:pPr>
              <w:spacing w:after="40" w:line="276" w:lineRule="auto"/>
              <w:jc w:val="left"/>
            </w:pPr>
            <w:r/>
            <w:r>
              <w:rPr>
                <w:sz w:val="23"/>
              </w:rPr>
              <w:t>Đưa token vào nội dung bản tin</w:t>
            </w:r>
          </w:p>
        </w:tc>
        <w:tc>
          <w:tcPr>
            <w:tcW w:type="dxa" w:w="6009"/>
          </w:tcPr>
          <w:p>
            <w:pPr>
              <w:spacing w:after="40" w:line="276" w:lineRule="auto"/>
              <w:jc w:val="left"/>
            </w:pPr>
            <w:r/>
            <w:r>
              <w:rPr>
                <w:sz w:val="23"/>
              </w:rPr>
              <w:t>Không nên. Token sẽ nằm trong nhật ký Kafka suốt thời gian lưu giữ, và vẫn hết hạn</w:t>
            </w:r>
          </w:p>
        </w:tc>
      </w:tr>
      <w:tr>
        <w:tc>
          <w:tcPr>
            <w:tcW w:type="dxa" w:w="3061"/>
          </w:tcPr>
          <w:p>
            <w:pPr>
              <w:spacing w:after="40" w:line="276" w:lineRule="auto"/>
              <w:jc w:val="left"/>
            </w:pPr>
            <w:r/>
            <w:r>
              <w:rPr>
                <w:sz w:val="23"/>
              </w:rPr>
              <w:t>Chỉ đưa userId, worker tin tưởng chat-service</w:t>
            </w:r>
          </w:p>
        </w:tc>
        <w:tc>
          <w:tcPr>
            <w:tcW w:type="dxa" w:w="6009"/>
          </w:tcPr>
          <w:p>
            <w:pPr>
              <w:spacing w:after="40" w:line="276" w:lineRule="auto"/>
              <w:jc w:val="left"/>
            </w:pPr>
            <w:r/>
            <w:r>
              <w:rPr>
                <w:sz w:val="23"/>
              </w:rPr>
              <w:t>Đơn giản nhất, nhưng phá vỡ zero-trust ở ai-service. Chấp nhận được nếu Kafka chỉ nằm trong mạng nội bộ và không dịch vụ nào bên ngoài ghi được vào topic</w:t>
            </w:r>
          </w:p>
        </w:tc>
      </w:tr>
      <w:tr>
        <w:tc>
          <w:tcPr>
            <w:tcW w:type="dxa" w:w="3061"/>
          </w:tcPr>
          <w:p>
            <w:pPr>
              <w:spacing w:after="40" w:line="276" w:lineRule="auto"/>
              <w:jc w:val="left"/>
            </w:pPr>
            <w:r/>
            <w:r>
              <w:rPr>
                <w:sz w:val="23"/>
              </w:rPr>
              <w:t>Cấp token riêng cho dịch vụ (machine-to-machine)</w:t>
            </w:r>
          </w:p>
        </w:tc>
        <w:tc>
          <w:tcPr>
            <w:tcW w:type="dxa" w:w="6009"/>
          </w:tcPr>
          <w:p>
            <w:pPr>
              <w:spacing w:after="40" w:line="276" w:lineRule="auto"/>
              <w:jc w:val="left"/>
            </w:pPr>
            <w:r/>
            <w:r>
              <w:rPr>
                <w:sz w:val="23"/>
              </w:rPr>
              <w:t>Đúng đắn nhất. auth-service cấp thêm một loại token cho worker, worker dùng token này khi cần gọi ngược lại các dịch vụ khác. Tốn công hơn</w:t>
            </w:r>
          </w:p>
        </w:tc>
      </w:tr>
    </w:tbl>
    <w:p>
      <w:pPr>
        <w:spacing w:after="0"/>
      </w:pPr>
    </w:p>
    <w:p>
      <w:pPr>
        <w:spacing w:after="200"/>
        <w:jc w:val="center"/>
      </w:pPr>
      <w:r>
        <w:rPr>
          <w:i/>
          <w:sz w:val="22"/>
        </w:rPr>
        <w:t>Bảng 5.2 – Phương án truyền danh tính qua Kafka</w:t>
      </w:r>
    </w:p>
    <w:p>
      <w:r>
        <w:rPr>
          <w:b w:val="0"/>
          <w:i w:val="0"/>
        </w:rPr>
        <w:t>Đề xuất: chọn phương án hai cho giai đoạn 1, kèm biện pháp bù đắp là siết quyền ghi vào topic ở mức hạ tầng. Ghi rõ trong báo cáo rằng đây là một bước lùi có ý thức so với mô hình zero-trust hiện tại, và nêu phương án ba là hướng hoàn thiện.</w:t>
      </w:r>
    </w:p>
    <w:p>
      <w:pPr>
        <w:pStyle w:val="Heading2"/>
      </w:pPr>
      <w:r>
        <w:t>5.3. Xử lý trùng lặp</w:t>
      </w:r>
    </w:p>
    <w:p>
      <w:r>
        <w:rPr>
          <w:b w:val="0"/>
          <w:i w:val="0"/>
        </w:rPr>
        <w:t>Kafka bảo đảm giao ít nhất một lần, nghĩa là cùng một bản tin có thể được xử lý hai lần khi worker khởi động lại trước lúc kịp xác nhận vị trí đọc. Hậu quả nếu không xử lý: gọi mô hình ngôn ngữ hai lần, tốn tiền hai lần, và lưu hai câu trả lời cho cùng một câu hỏi.</w:t>
      </w:r>
    </w:p>
    <w:p>
      <w:r>
        <w:rPr>
          <w:b w:val="0"/>
          <w:i w:val="0"/>
        </w:rPr>
        <w:t>Giải pháp gồm hai lớp. Lớp thứ nhất là ràng buộc UNIQUE trên cột reply_to_message_id — cơ sở dữ liệu sẽ từ chối bản ghi thứ hai, và consumer chỉ cần bắt ngoại lệ vi phạm ràng buộc rồi bỏ qua. Lớp thứ hai là kiểm tra trạng thái trước khi gọi mô hình: nếu tin nhắn đã ở trạng thái DONE thì bỏ qua bản tin. Lớp thứ nhất là lớp bảo đảm thật sự vì nó do cơ sở dữ liệu cưỡng chế; lớp thứ hai chỉ để tiết kiệm chi phí gọi mô hình.</w:t>
      </w:r>
    </w:p>
    <w:p>
      <w:pPr>
        <w:pStyle w:val="Heading2"/>
      </w:pPr>
      <w:r>
        <w:t>5.4. Thử lại và hàng đợi bản tin chết</w:t>
      </w:r>
    </w:p>
    <w:p>
      <w:r>
        <w:rPr>
          <w:b w:val="0"/>
          <w:i w:val="0"/>
        </w:rPr>
        <w:t>Nếu một bản tin luôn gây lỗi — ví dụ nội dung khiến mô hình từ chối trả lời — mà worker cứ thử lại vô hạn thì phân vùng chứa nó bị tắc, và mọi tin nhắn phía sau trong cùng hội thoại không bao giờ được xử lý. Đây là hiện tượng bản tin độc.</w:t>
      </w:r>
    </w:p>
    <w:p>
      <w:r>
        <w:rPr>
          <w:b w:val="0"/>
          <w:i w:val="0"/>
        </w:rPr>
        <w:t>Phương án: thử lại tối đa 3 lần với khoảng chờ tăng dần, sau đó đẩy bản tin sang topic chat.message.failed kèm nguyên nhân, và cập nhật tin nhắn sang trạng thái FAILED để người dùng biết. Topic bản tin chết được giữ 30 ngày để phục vụ điều tra.</w:t>
      </w:r>
    </w:p>
    <w:p>
      <w:pPr>
        <w:pStyle w:val="Heading2"/>
      </w:pPr>
      <w:r>
        <w:t>5.5. Chiến lược xác nhận vị trí đọc</w:t>
      </w:r>
    </w:p>
    <w:p>
      <w:r>
        <w:rPr>
          <w:b w:val="0"/>
          <w:i w:val="0"/>
        </w:rPr>
        <w:t>Phải tắt chế độ tự động xác nhận vị trí đọc. Nếu để mặc định, Kafka có thể xác nhận đã đọc trước khi worker xử lý xong; worker chết giữa chừng là bản tin mất vĩnh viễn. Cấu hình đúng là xác nhận thủ công sau khi đã xử lý và ghi kết quả thành công.</w:t>
      </w:r>
    </w:p>
    <w:p>
      <w:pPr>
        <w:pStyle w:val="Heading2"/>
      </w:pPr>
      <w:r>
        <w:t>5.6. Giữ mã truy vết xuyên suốt</w:t>
      </w:r>
    </w:p>
    <w:p>
      <w:r>
        <w:rPr>
          <w:b w:val="0"/>
          <w:i w:val="0"/>
        </w:rPr>
        <w:t>Hệ thống hiện có mã truy vết X-Request-Id đi theo mỗi yêu cầu qua tất cả các dịch vụ. Chuyển sang bất đồng bộ sẽ cắt đứt chuỗi này, vì worker xử lý ở một thời điểm khác và trong một luồng khác. Giải pháp: đưa requestId vào header của bản tin Kafka, worker đọc ra và đặt lại vào ngữ cảnh ghi nhật ký của mình. Không làm việc này thì mất khả năng lần theo dấu vết một yêu cầu — vốn là một điểm mạnh của hệ thống hiện tại.</w:t>
      </w:r>
    </w:p>
    <w:p>
      <w:pPr>
        <w:pStyle w:val="Heading2"/>
      </w:pPr>
      <w:r>
        <w:t>5.7. Dừng tiến trình an toàn</w:t>
      </w:r>
    </w:p>
    <w:p>
      <w:r>
        <w:rPr>
          <w:b w:val="0"/>
          <w:i w:val="0"/>
        </w:rPr>
        <w:t>Worker phải xử lý tín hiệu dừng: ngừng nhận bản tin mới, xử lý nốt bản tin đang dở, xác nhận vị trí đọc rồi mới thoát. Bỏ qua bước này thì mỗi lần triển khai lại đều có nguy cơ mất hoặc xử lý trùng bản tin đang dở dang.</w:t>
      </w:r>
    </w:p>
    <w:p>
      <w:r>
        <w:br w:type="page"/>
      </w:r>
    </w:p>
    <w:p>
      <w:pPr>
        <w:pStyle w:val="Heading1"/>
      </w:pPr>
      <w:r>
        <w:t>6. DANH SÁCH CÔNG VIỆC</w:t>
      </w:r>
    </w:p>
    <w:p>
      <w:pPr>
        <w:pStyle w:val="Heading2"/>
      </w:pPr>
      <w:r>
        <w:t>6.1. Thành phần hạ tầng</w:t>
      </w:r>
    </w:p>
    <w:tbl>
      <w:tblPr>
        <w:tblStyle w:val="TableGrid"/>
        <w:tblW w:type="auto" w:w="0"/>
        <w:jc w:val="center"/>
        <w:tblLayout w:type="fixed"/>
        <w:tblLook w:firstColumn="1" w:firstRow="1" w:lastColumn="0" w:lastRow="0" w:noHBand="0" w:noVBand="1" w:val="04A0"/>
      </w:tblPr>
      <w:tblGrid>
        <w:gridCol w:w="4535"/>
        <w:gridCol w:w="4535"/>
      </w:tblGrid>
      <w:tr>
        <w:tc>
          <w:tcPr>
            <w:tcW w:type="dxa" w:w="2268"/>
            <w:shd w:val="clear" w:color="auto" w:fill="DCE3EE"/>
          </w:tcPr>
          <w:p>
            <w:pPr>
              <w:spacing w:after="40" w:line="264" w:lineRule="auto"/>
              <w:jc w:val="center"/>
            </w:pPr>
            <w:r/>
            <w:r>
              <w:rPr>
                <w:b/>
                <w:sz w:val="23"/>
              </w:rPr>
              <w:t>Thành phần</w:t>
            </w:r>
          </w:p>
        </w:tc>
        <w:tc>
          <w:tcPr>
            <w:tcW w:type="dxa" w:w="6803"/>
            <w:shd w:val="clear" w:color="auto" w:fill="DCE3EE"/>
          </w:tcPr>
          <w:p>
            <w:pPr>
              <w:spacing w:after="40" w:line="264" w:lineRule="auto"/>
              <w:jc w:val="center"/>
            </w:pPr>
            <w:r/>
            <w:r>
              <w:rPr>
                <w:b/>
                <w:sz w:val="23"/>
              </w:rPr>
              <w:t>Nội dung</w:t>
            </w:r>
          </w:p>
        </w:tc>
      </w:tr>
      <w:tr>
        <w:tc>
          <w:tcPr>
            <w:tcW w:type="dxa" w:w="2268"/>
          </w:tcPr>
          <w:p>
            <w:pPr>
              <w:spacing w:after="40" w:line="276" w:lineRule="auto"/>
              <w:jc w:val="left"/>
            </w:pPr>
            <w:r/>
            <w:r>
              <w:rPr>
                <w:sz w:val="23"/>
              </w:rPr>
              <w:t>docker-compose.yml</w:t>
            </w:r>
          </w:p>
        </w:tc>
        <w:tc>
          <w:tcPr>
            <w:tcW w:type="dxa" w:w="6803"/>
          </w:tcPr>
          <w:p>
            <w:pPr>
              <w:spacing w:after="40" w:line="276" w:lineRule="auto"/>
              <w:jc w:val="left"/>
            </w:pPr>
            <w:r/>
            <w:r>
              <w:rPr>
                <w:sz w:val="23"/>
              </w:rPr>
              <w:t>Thêm dịch vụ kafka chạy chế độ KRaft (không cần Zookeeper); thêm dịch vụ ai-worker dùng chung ảnh với ai-service nhưng lệnh chạy khác; cân nhắc thêm giao diện quản trị Kafka để phục vụ trình diễn</w:t>
            </w:r>
          </w:p>
        </w:tc>
      </w:tr>
      <w:tr>
        <w:tc>
          <w:tcPr>
            <w:tcW w:type="dxa" w:w="2268"/>
          </w:tcPr>
          <w:p>
            <w:pPr>
              <w:spacing w:after="40" w:line="276" w:lineRule="auto"/>
              <w:jc w:val="left"/>
            </w:pPr>
            <w:r/>
            <w:r>
              <w:rPr>
                <w:sz w:val="23"/>
              </w:rPr>
              <w:t>Khởi tạo topic</w:t>
            </w:r>
          </w:p>
        </w:tc>
        <w:tc>
          <w:tcPr>
            <w:tcW w:type="dxa" w:w="6803"/>
          </w:tcPr>
          <w:p>
            <w:pPr>
              <w:spacing w:after="40" w:line="276" w:lineRule="auto"/>
              <w:jc w:val="left"/>
            </w:pPr>
            <w:r/>
            <w:r>
              <w:rPr>
                <w:sz w:val="23"/>
              </w:rPr>
              <w:t>Khai báo bean NewTopic trong chat-service, hoặc dùng một container chạy một lần tương tự database-init đã có</w:t>
            </w:r>
          </w:p>
        </w:tc>
      </w:tr>
    </w:tbl>
    <w:p>
      <w:pPr>
        <w:spacing w:after="0"/>
      </w:pPr>
    </w:p>
    <w:p>
      <w:pPr>
        <w:spacing w:after="200"/>
        <w:jc w:val="center"/>
      </w:pPr>
      <w:r>
        <w:rPr>
          <w:i/>
          <w:sz w:val="22"/>
        </w:rPr>
        <w:t>Bảng 6.1 – Công việc phần hạ tầng</w:t>
      </w:r>
    </w:p>
    <w:p>
      <w:pPr>
        <w:pStyle w:val="Heading2"/>
      </w:pPr>
      <w:r>
        <w:t>6.2. Tệp mã nguồn cần thêm mới</w:t>
      </w:r>
    </w:p>
    <w:p>
      <w:pPr>
        <w:spacing w:before="80" w:after="80" w:line="240" w:lineRule="auto"/>
        <w:ind w:left="227" w:right="113"/>
        <w:jc w:val="left"/>
        <w:shd w:val="clear" w:color="auto" w:fill="F2F4F7"/>
      </w:pPr>
      <w:r>
        <w:rPr>
          <w:rFonts w:ascii="Consolas" w:hAnsi="Consolas" w:eastAsia="Consolas"/>
          <w:sz w:val="18"/>
        </w:rPr>
        <w:t>chat-service/src/main/java/com/chatboxai/chat_service/</w:t>
        <w:br/>
      </w:r>
      <w:r>
        <w:rPr>
          <w:rFonts w:ascii="Consolas" w:hAnsi="Consolas" w:eastAsia="Consolas"/>
          <w:sz w:val="18"/>
        </w:rPr>
        <w:t>├── event/</w:t>
        <w:br/>
      </w:r>
      <w:r>
        <w:rPr>
          <w:rFonts w:ascii="Consolas" w:hAnsi="Consolas" w:eastAsia="Consolas"/>
          <w:sz w:val="18"/>
        </w:rPr>
        <w:t>│   ├── MessageCreatedEvent.java        record, nội dung sự kiện gửi đi</w:t>
        <w:br/>
      </w:r>
      <w:r>
        <w:rPr>
          <w:rFonts w:ascii="Consolas" w:hAnsi="Consolas" w:eastAsia="Consolas"/>
          <w:sz w:val="18"/>
        </w:rPr>
        <w:t>│   └── ReplyGeneratedEvent.java        record, nội dung sự kiện nhận về</w:t>
        <w:br/>
      </w:r>
      <w:r>
        <w:rPr>
          <w:rFonts w:ascii="Consolas" w:hAnsi="Consolas" w:eastAsia="Consolas"/>
          <w:sz w:val="18"/>
        </w:rPr>
        <w:t>├── messaging/</w:t>
        <w:br/>
      </w:r>
      <w:r>
        <w:rPr>
          <w:rFonts w:ascii="Consolas" w:hAnsi="Consolas" w:eastAsia="Consolas"/>
          <w:sz w:val="18"/>
        </w:rPr>
        <w:t>│   ├── ChatEventProducer.java          KafkaTemplate, gửi sau khi giao dịch commit</w:t>
        <w:br/>
      </w:r>
      <w:r>
        <w:rPr>
          <w:rFonts w:ascii="Consolas" w:hAnsi="Consolas" w:eastAsia="Consolas"/>
          <w:sz w:val="18"/>
        </w:rPr>
        <w:t>│   ├── ReplyGeneratedConsumer.java     @KafkaListener, lưu câu trả lời, chống trùng</w:t>
        <w:br/>
      </w:r>
      <w:r>
        <w:rPr>
          <w:rFonts w:ascii="Consolas" w:hAnsi="Consolas" w:eastAsia="Consolas"/>
          <w:sz w:val="18"/>
        </w:rPr>
        <w:t>│   └── MessageFailedConsumer.java      @KafkaListener, cập nhật trạng thái FAILED</w:t>
        <w:br/>
      </w:r>
      <w:r>
        <w:rPr>
          <w:rFonts w:ascii="Consolas" w:hAnsi="Consolas" w:eastAsia="Consolas"/>
          <w:sz w:val="18"/>
        </w:rPr>
        <w:t>├── config/KafkaTopicConfig.java        khai báo các NewTopic</w:t>
        <w:br/>
      </w:r>
      <w:r>
        <w:rPr>
          <w:rFonts w:ascii="Consolas" w:hAnsi="Consolas" w:eastAsia="Consolas"/>
          <w:sz w:val="18"/>
        </w:rPr>
        <w:t>├── entity/MessageStatus.java           enum PENDING / DONE / FAILED</w:t>
        <w:br/>
      </w:r>
      <w:r>
        <w:rPr>
          <w:rFonts w:ascii="Consolas" w:hAnsi="Consolas" w:eastAsia="Consolas"/>
          <w:sz w:val="18"/>
        </w:rPr>
        <w:t>├── controller/ChatStreamController.java  SseEmitter, đẩy câu trả lời về trình duyệt</w:t>
        <w:br/>
      </w:r>
      <w:r>
        <w:rPr>
          <w:rFonts w:ascii="Consolas" w:hAnsi="Consolas" w:eastAsia="Consolas"/>
          <w:sz w:val="18"/>
        </w:rPr>
        <w:t>└── service/StreamRegistry.java         quản lý các kết nối SSE đang mở theo conversationId</w:t>
        <w:br/>
      </w:r>
      <w:r>
        <w:rPr>
          <w:rFonts w:ascii="Consolas" w:hAnsi="Consolas" w:eastAsia="Consolas"/>
          <w:sz w:val="18"/>
        </w:rPr>
        <w:br/>
      </w:r>
      <w:r>
        <w:rPr>
          <w:rFonts w:ascii="Consolas" w:hAnsi="Consolas" w:eastAsia="Consolas"/>
          <w:sz w:val="18"/>
        </w:rPr>
        <w:t>AIservice/</w:t>
        <w:br/>
      </w:r>
      <w:r>
        <w:rPr>
          <w:rFonts w:ascii="Consolas" w:hAnsi="Consolas" w:eastAsia="Consolas"/>
          <w:sz w:val="18"/>
        </w:rPr>
        <w:t>├── worker/__init__.py</w:t>
        <w:br/>
      </w:r>
      <w:r>
        <w:rPr>
          <w:rFonts w:ascii="Consolas" w:hAnsi="Consolas" w:eastAsia="Consolas"/>
          <w:sz w:val="18"/>
        </w:rPr>
        <w:t>├── worker/kafka_worker.py              aiokafka: nhận, gọi RAG, gửi kết quả</w:t>
        <w:br/>
      </w:r>
      <w:r>
        <w:rPr>
          <w:rFonts w:ascii="Consolas" w:hAnsi="Consolas" w:eastAsia="Consolas"/>
          <w:sz w:val="18"/>
        </w:rPr>
        <w:t>└── worker/retry.py                     logic thử lại và đẩy sang topic bản tin chết</w:t>
      </w:r>
    </w:p>
    <w:p>
      <w:pPr>
        <w:pStyle w:val="Heading2"/>
      </w:pPr>
      <w:r>
        <w:t>6.3. Tệp mã nguồn cần sửa</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CE3EE"/>
          </w:tcPr>
          <w:p>
            <w:pPr>
              <w:spacing w:after="40" w:line="264" w:lineRule="auto"/>
              <w:jc w:val="center"/>
            </w:pPr>
            <w:r/>
            <w:r>
              <w:rPr>
                <w:b/>
                <w:sz w:val="23"/>
              </w:rPr>
              <w:t>Tệp</w:t>
            </w:r>
          </w:p>
        </w:tc>
        <w:tc>
          <w:tcPr>
            <w:tcW w:type="dxa" w:w="6236"/>
            <w:shd w:val="clear" w:color="auto" w:fill="DCE3EE"/>
          </w:tcPr>
          <w:p>
            <w:pPr>
              <w:spacing w:after="40" w:line="264" w:lineRule="auto"/>
              <w:jc w:val="center"/>
            </w:pPr>
            <w:r/>
            <w:r>
              <w:rPr>
                <w:b/>
                <w:sz w:val="23"/>
              </w:rPr>
              <w:t>Nội dung sửa</w:t>
            </w:r>
          </w:p>
        </w:tc>
      </w:tr>
      <w:tr>
        <w:tc>
          <w:tcPr>
            <w:tcW w:type="dxa" w:w="2835"/>
          </w:tcPr>
          <w:p>
            <w:pPr>
              <w:spacing w:after="40" w:line="276" w:lineRule="auto"/>
              <w:jc w:val="left"/>
            </w:pPr>
            <w:r/>
            <w:r>
              <w:rPr>
                <w:rFonts w:ascii="Consolas" w:hAnsi="Consolas" w:eastAsia="Consolas"/>
                <w:sz w:val="21"/>
              </w:rPr>
              <w:t>ChatTurnServiceImpl.java</w:t>
            </w:r>
          </w:p>
        </w:tc>
        <w:tc>
          <w:tcPr>
            <w:tcW w:type="dxa" w:w="6236"/>
          </w:tcPr>
          <w:p>
            <w:pPr>
              <w:spacing w:after="40" w:line="276" w:lineRule="auto"/>
              <w:jc w:val="left"/>
            </w:pPr>
            <w:r/>
            <w:r>
              <w:rPr>
                <w:sz w:val="23"/>
              </w:rPr>
              <w:t>Bỏ lời gọi AiClient, thay bằng phát sự kiện</w:t>
            </w:r>
          </w:p>
        </w:tc>
      </w:tr>
      <w:tr>
        <w:tc>
          <w:tcPr>
            <w:tcW w:type="dxa" w:w="2835"/>
          </w:tcPr>
          <w:p>
            <w:pPr>
              <w:spacing w:after="40" w:line="276" w:lineRule="auto"/>
              <w:jc w:val="left"/>
            </w:pPr>
            <w:r/>
            <w:r>
              <w:rPr>
                <w:rFonts w:ascii="Consolas" w:hAnsi="Consolas" w:eastAsia="Consolas"/>
                <w:sz w:val="21"/>
              </w:rPr>
              <w:t>ChatController.java</w:t>
            </w:r>
          </w:p>
        </w:tc>
        <w:tc>
          <w:tcPr>
            <w:tcW w:type="dxa" w:w="6236"/>
          </w:tcPr>
          <w:p>
            <w:pPr>
              <w:spacing w:after="40" w:line="276" w:lineRule="auto"/>
              <w:jc w:val="left"/>
            </w:pPr>
            <w:r/>
            <w:r>
              <w:rPr>
                <w:sz w:val="23"/>
              </w:rPr>
              <w:t>postMessage trả 202 thay vì 201; thêm endpoint SSE</w:t>
            </w:r>
          </w:p>
        </w:tc>
      </w:tr>
      <w:tr>
        <w:tc>
          <w:tcPr>
            <w:tcW w:type="dxa" w:w="2835"/>
          </w:tcPr>
          <w:p>
            <w:pPr>
              <w:spacing w:after="40" w:line="276" w:lineRule="auto"/>
              <w:jc w:val="left"/>
            </w:pPr>
            <w:r/>
            <w:r>
              <w:rPr>
                <w:rFonts w:ascii="Consolas" w:hAnsi="Consolas" w:eastAsia="Consolas"/>
                <w:sz w:val="21"/>
              </w:rPr>
              <w:t>Message.java</w:t>
            </w:r>
          </w:p>
        </w:tc>
        <w:tc>
          <w:tcPr>
            <w:tcW w:type="dxa" w:w="6236"/>
          </w:tcPr>
          <w:p>
            <w:pPr>
              <w:spacing w:after="40" w:line="276" w:lineRule="auto"/>
              <w:jc w:val="left"/>
            </w:pPr>
            <w:r/>
            <w:r>
              <w:rPr>
                <w:sz w:val="23"/>
              </w:rPr>
              <w:t>Thêm ba cột status, reply_to_message_id (UNIQUE), error_message</w:t>
            </w:r>
          </w:p>
        </w:tc>
      </w:tr>
      <w:tr>
        <w:tc>
          <w:tcPr>
            <w:tcW w:type="dxa" w:w="2835"/>
          </w:tcPr>
          <w:p>
            <w:pPr>
              <w:spacing w:after="40" w:line="276" w:lineRule="auto"/>
              <w:jc w:val="left"/>
            </w:pPr>
            <w:r/>
            <w:r>
              <w:rPr>
                <w:rFonts w:ascii="Consolas" w:hAnsi="Consolas" w:eastAsia="Consolas"/>
                <w:sz w:val="21"/>
              </w:rPr>
              <w:t>ChatServiceImpl.java</w:t>
            </w:r>
          </w:p>
        </w:tc>
        <w:tc>
          <w:tcPr>
            <w:tcW w:type="dxa" w:w="6236"/>
          </w:tcPr>
          <w:p>
            <w:pPr>
              <w:spacing w:after="40" w:line="276" w:lineRule="auto"/>
              <w:jc w:val="left"/>
            </w:pPr>
            <w:r/>
            <w:r>
              <w:rPr>
                <w:sz w:val="23"/>
              </w:rPr>
              <w:t>Tách completeTurn thành phương thức phục vụ consumer</w:t>
            </w:r>
          </w:p>
        </w:tc>
      </w:tr>
      <w:tr>
        <w:tc>
          <w:tcPr>
            <w:tcW w:type="dxa" w:w="2835"/>
          </w:tcPr>
          <w:p>
            <w:pPr>
              <w:spacing w:after="40" w:line="276" w:lineRule="auto"/>
              <w:jc w:val="left"/>
            </w:pPr>
            <w:r/>
            <w:r>
              <w:rPr>
                <w:rFonts w:ascii="Consolas" w:hAnsi="Consolas" w:eastAsia="Consolas"/>
                <w:sz w:val="21"/>
              </w:rPr>
              <w:t>AiClient.java</w:t>
            </w:r>
          </w:p>
        </w:tc>
        <w:tc>
          <w:tcPr>
            <w:tcW w:type="dxa" w:w="6236"/>
          </w:tcPr>
          <w:p>
            <w:pPr>
              <w:spacing w:after="40" w:line="276" w:lineRule="auto"/>
              <w:jc w:val="left"/>
            </w:pPr>
            <w:r/>
            <w:r>
              <w:rPr>
                <w:sz w:val="23"/>
              </w:rPr>
              <w:t>Giữ lại làm phương án dự phòng, hoặc xoá nếu chuyển hẳn sang bất đồng bộ</w:t>
            </w:r>
          </w:p>
        </w:tc>
      </w:tr>
      <w:tr>
        <w:tc>
          <w:tcPr>
            <w:tcW w:type="dxa" w:w="2835"/>
          </w:tcPr>
          <w:p>
            <w:pPr>
              <w:spacing w:after="40" w:line="276" w:lineRule="auto"/>
              <w:jc w:val="left"/>
            </w:pPr>
            <w:r/>
            <w:r>
              <w:rPr>
                <w:sz w:val="23"/>
              </w:rPr>
              <w:t>application.yaml` (chat)</w:t>
            </w:r>
          </w:p>
        </w:tc>
        <w:tc>
          <w:tcPr>
            <w:tcW w:type="dxa" w:w="6236"/>
          </w:tcPr>
          <w:p>
            <w:pPr>
              <w:spacing w:after="40" w:line="276" w:lineRule="auto"/>
              <w:jc w:val="left"/>
            </w:pPr>
            <w:r/>
            <w:r>
              <w:rPr>
                <w:sz w:val="23"/>
              </w:rPr>
              <w:t>bootstrap-servers, group-id, tắt tự động xác nhận vị trí đọc</w:t>
            </w:r>
          </w:p>
        </w:tc>
      </w:tr>
      <w:tr>
        <w:tc>
          <w:tcPr>
            <w:tcW w:type="dxa" w:w="2835"/>
          </w:tcPr>
          <w:p>
            <w:pPr>
              <w:spacing w:after="40" w:line="276" w:lineRule="auto"/>
              <w:jc w:val="left"/>
            </w:pPr>
            <w:r/>
            <w:r>
              <w:rPr>
                <w:rFonts w:ascii="Consolas" w:hAnsi="Consolas" w:eastAsia="Consolas"/>
                <w:sz w:val="21"/>
              </w:rPr>
              <w:t>AIservice/requirements.txt</w:t>
            </w:r>
          </w:p>
        </w:tc>
        <w:tc>
          <w:tcPr>
            <w:tcW w:type="dxa" w:w="6236"/>
          </w:tcPr>
          <w:p>
            <w:pPr>
              <w:spacing w:after="40" w:line="276" w:lineRule="auto"/>
              <w:jc w:val="left"/>
            </w:pPr>
            <w:r/>
            <w:r>
              <w:rPr>
                <w:sz w:val="23"/>
              </w:rPr>
              <w:t>Thêm thư viện aiokafka</w:t>
            </w:r>
          </w:p>
        </w:tc>
      </w:tr>
      <w:tr>
        <w:tc>
          <w:tcPr>
            <w:tcW w:type="dxa" w:w="2835"/>
          </w:tcPr>
          <w:p>
            <w:pPr>
              <w:spacing w:after="40" w:line="276" w:lineRule="auto"/>
              <w:jc w:val="left"/>
            </w:pPr>
            <w:r/>
            <w:r>
              <w:rPr>
                <w:rFonts w:ascii="Consolas" w:hAnsi="Consolas" w:eastAsia="Consolas"/>
                <w:sz w:val="21"/>
              </w:rPr>
              <w:t>AIservice/api/main.py</w:t>
            </w:r>
          </w:p>
        </w:tc>
        <w:tc>
          <w:tcPr>
            <w:tcW w:type="dxa" w:w="6236"/>
          </w:tcPr>
          <w:p>
            <w:pPr>
              <w:spacing w:after="40" w:line="276" w:lineRule="auto"/>
              <w:jc w:val="left"/>
            </w:pPr>
            <w:r/>
            <w:r>
              <w:rPr>
                <w:sz w:val="23"/>
              </w:rPr>
              <w:t>Giữ nguyên endpoint HTTP để worker gọi lại, hoặc tách phần lõi thành hàm dùng chung cho cả hai đường</w:t>
            </w:r>
          </w:p>
        </w:tc>
      </w:tr>
      <w:tr>
        <w:tc>
          <w:tcPr>
            <w:tcW w:type="dxa" w:w="2835"/>
          </w:tcPr>
          <w:p>
            <w:pPr>
              <w:spacing w:after="40" w:line="276" w:lineRule="auto"/>
              <w:jc w:val="left"/>
            </w:pPr>
            <w:r/>
            <w:r>
              <w:rPr>
                <w:rFonts w:ascii="Consolas" w:hAnsi="Consolas" w:eastAsia="Consolas"/>
                <w:sz w:val="21"/>
              </w:rPr>
              <w:t>frontend/lib/api.ts</w:t>
            </w:r>
          </w:p>
        </w:tc>
        <w:tc>
          <w:tcPr>
            <w:tcW w:type="dxa" w:w="6236"/>
          </w:tcPr>
          <w:p>
            <w:pPr>
              <w:spacing w:after="40" w:line="276" w:lineRule="auto"/>
              <w:jc w:val="left"/>
            </w:pPr>
            <w:r/>
            <w:r>
              <w:rPr>
                <w:sz w:val="23"/>
              </w:rPr>
              <w:t>Xử lý phản hồi 202, mở kết nối EventSource</w:t>
            </w:r>
          </w:p>
        </w:tc>
      </w:tr>
      <w:tr>
        <w:tc>
          <w:tcPr>
            <w:tcW w:type="dxa" w:w="2835"/>
          </w:tcPr>
          <w:p>
            <w:pPr>
              <w:spacing w:after="40" w:line="276" w:lineRule="auto"/>
              <w:jc w:val="left"/>
            </w:pPr>
            <w:r/>
            <w:r>
              <w:rPr>
                <w:rFonts w:ascii="Consolas" w:hAnsi="Consolas" w:eastAsia="Consolas"/>
                <w:sz w:val="21"/>
              </w:rPr>
              <w:t>frontend/app/chat/…</w:t>
            </w:r>
          </w:p>
        </w:tc>
        <w:tc>
          <w:tcPr>
            <w:tcW w:type="dxa" w:w="6236"/>
          </w:tcPr>
          <w:p>
            <w:pPr>
              <w:spacing w:after="40" w:line="276" w:lineRule="auto"/>
              <w:jc w:val="left"/>
            </w:pPr>
            <w:r/>
            <w:r>
              <w:rPr>
                <w:sz w:val="23"/>
              </w:rPr>
              <w:t>Hiển thị trạng thái đang xử lý, cập nhật khi câu trả lời về</w:t>
            </w:r>
          </w:p>
        </w:tc>
      </w:tr>
    </w:tbl>
    <w:p>
      <w:pPr>
        <w:spacing w:after="0"/>
      </w:pPr>
    </w:p>
    <w:p>
      <w:pPr>
        <w:spacing w:after="200"/>
        <w:jc w:val="center"/>
      </w:pPr>
      <w:r>
        <w:rPr>
          <w:i/>
          <w:sz w:val="22"/>
        </w:rPr>
        <w:t>Bảng 6.2 – Danh sách tệp cần sửa</w:t>
      </w:r>
    </w:p>
    <w:p>
      <w:r>
        <w:rPr>
          <w:b w:val="0"/>
          <w:i w:val="0"/>
        </w:rPr>
        <w:t>Tổng khối lượng ước tính: khoảng 12 tệp thêm mới và 10 tệp sửa đổi. Phần tốn công nhất không nằm ở Kafka mà ở việc chuyển giao diện người dùng từ mô hình chờ đồng bộ sang mô hình nhận kết quả về sau.</w:t>
      </w:r>
    </w:p>
    <w:p>
      <w:r>
        <w:br w:type="page"/>
      </w:r>
    </w:p>
    <w:p>
      <w:pPr>
        <w:pStyle w:val="Heading1"/>
      </w:pPr>
      <w:r>
        <w:t>7. KẾ HOẠCH TRIỂN KHAI THEO GIAI ĐOẠN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814"/>
            <w:shd w:val="clear" w:color="auto" w:fill="DCE3EE"/>
          </w:tcPr>
          <w:p>
            <w:pPr>
              <w:spacing w:after="40" w:line="264" w:lineRule="auto"/>
              <w:jc w:val="center"/>
            </w:pPr>
            <w:r/>
            <w:r>
              <w:rPr>
                <w:b/>
                <w:sz w:val="23"/>
              </w:rPr>
              <w:t>Giai đoạn</w:t>
            </w:r>
          </w:p>
        </w:tc>
        <w:tc>
          <w:tcPr>
            <w:tcW w:type="dxa" w:w="3175"/>
            <w:shd w:val="clear" w:color="auto" w:fill="DCE3EE"/>
          </w:tcPr>
          <w:p>
            <w:pPr>
              <w:spacing w:after="40" w:line="264" w:lineRule="auto"/>
              <w:jc w:val="center"/>
            </w:pPr>
            <w:r/>
            <w:r>
              <w:rPr>
                <w:b/>
                <w:sz w:val="23"/>
              </w:rPr>
              <w:t>Nội dung</w:t>
            </w:r>
          </w:p>
        </w:tc>
        <w:tc>
          <w:tcPr>
            <w:tcW w:type="dxa" w:w="2948"/>
            <w:shd w:val="clear" w:color="auto" w:fill="DCE3EE"/>
          </w:tcPr>
          <w:p>
            <w:pPr>
              <w:spacing w:after="40" w:line="264" w:lineRule="auto"/>
              <w:jc w:val="center"/>
            </w:pPr>
            <w:r/>
            <w:r>
              <w:rPr>
                <w:b/>
                <w:sz w:val="23"/>
              </w:rPr>
              <w:t>Kết quả bàn giao</w:t>
            </w:r>
          </w:p>
        </w:tc>
        <w:tc>
          <w:tcPr>
            <w:tcW w:type="dxa" w:w="1134"/>
            <w:shd w:val="clear" w:color="auto" w:fill="DCE3EE"/>
          </w:tcPr>
          <w:p>
            <w:pPr>
              <w:spacing w:after="40" w:line="264" w:lineRule="auto"/>
              <w:jc w:val="center"/>
            </w:pPr>
            <w:r/>
            <w:r>
              <w:rPr>
                <w:b/>
                <w:sz w:val="23"/>
              </w:rPr>
              <w:t>Ước lượng</w:t>
            </w:r>
          </w:p>
        </w:tc>
      </w:tr>
      <w:tr>
        <w:tc>
          <w:tcPr>
            <w:tcW w:type="dxa" w:w="1814"/>
          </w:tcPr>
          <w:p>
            <w:pPr>
              <w:spacing w:after="40" w:line="276" w:lineRule="auto"/>
              <w:jc w:val="left"/>
            </w:pPr>
            <w:r/>
            <w:r>
              <w:rPr>
                <w:sz w:val="23"/>
              </w:rPr>
              <w:t>GĐ 0 – Chuẩn bị</w:t>
            </w:r>
          </w:p>
        </w:tc>
        <w:tc>
          <w:tcPr>
            <w:tcW w:type="dxa" w:w="3175"/>
          </w:tcPr>
          <w:p>
            <w:pPr>
              <w:spacing w:after="40" w:line="276" w:lineRule="auto"/>
              <w:jc w:val="left"/>
            </w:pPr>
            <w:r/>
            <w:r>
              <w:rPr>
                <w:sz w:val="23"/>
              </w:rPr>
              <w:t>Dựng Kafka trong Docker Compose, tạo topic, viết một cặp gửi – nhận thử nghiệm</w:t>
            </w:r>
          </w:p>
        </w:tc>
        <w:tc>
          <w:tcPr>
            <w:tcW w:type="dxa" w:w="2948"/>
          </w:tcPr>
          <w:p>
            <w:pPr>
              <w:spacing w:after="40" w:line="276" w:lineRule="auto"/>
              <w:jc w:val="left"/>
            </w:pPr>
            <w:r/>
            <w:r>
              <w:rPr>
                <w:sz w:val="23"/>
              </w:rPr>
              <w:t>Gửi và nhận được bản tin bất kỳ giữa hai dịch vụ</w:t>
            </w:r>
          </w:p>
        </w:tc>
        <w:tc>
          <w:tcPr>
            <w:tcW w:type="dxa" w:w="1134"/>
          </w:tcPr>
          <w:p>
            <w:pPr>
              <w:spacing w:after="40" w:line="276" w:lineRule="auto"/>
              <w:jc w:val="left"/>
            </w:pPr>
            <w:r/>
            <w:r>
              <w:rPr>
                <w:sz w:val="23"/>
              </w:rPr>
              <w:t>1 ngày</w:t>
            </w:r>
          </w:p>
        </w:tc>
      </w:tr>
      <w:tr>
        <w:tc>
          <w:tcPr>
            <w:tcW w:type="dxa" w:w="1814"/>
          </w:tcPr>
          <w:p>
            <w:pPr>
              <w:spacing w:after="40" w:line="276" w:lineRule="auto"/>
              <w:jc w:val="left"/>
            </w:pPr>
            <w:r/>
            <w:r>
              <w:rPr>
                <w:sz w:val="23"/>
              </w:rPr>
              <w:t>GĐ 1 – Luồng cơ bản</w:t>
            </w:r>
          </w:p>
        </w:tc>
        <w:tc>
          <w:tcPr>
            <w:tcW w:type="dxa" w:w="3175"/>
          </w:tcPr>
          <w:p>
            <w:pPr>
              <w:spacing w:after="40" w:line="276" w:lineRule="auto"/>
              <w:jc w:val="left"/>
            </w:pPr>
            <w:r/>
            <w:r>
              <w:rPr>
                <w:sz w:val="23"/>
              </w:rPr>
              <w:t>Sự kiện chat.message.created và chat.reply.generated; sửa lược đồ cơ sở dữ liệu; worker Python; API trả 202</w:t>
            </w:r>
          </w:p>
        </w:tc>
        <w:tc>
          <w:tcPr>
            <w:tcW w:type="dxa" w:w="2948"/>
          </w:tcPr>
          <w:p>
            <w:pPr>
              <w:spacing w:after="40" w:line="276" w:lineRule="auto"/>
              <w:jc w:val="left"/>
            </w:pPr>
            <w:r/>
            <w:r>
              <w:rPr>
                <w:sz w:val="23"/>
              </w:rPr>
              <w:t>Hỏi qua giao diện, câu trả lời được lưu đúng (kiểm tra bằng cách tải lại trang)</w:t>
            </w:r>
          </w:p>
        </w:tc>
        <w:tc>
          <w:tcPr>
            <w:tcW w:type="dxa" w:w="1134"/>
          </w:tcPr>
          <w:p>
            <w:pPr>
              <w:spacing w:after="40" w:line="276" w:lineRule="auto"/>
              <w:jc w:val="left"/>
            </w:pPr>
            <w:r/>
            <w:r>
              <w:rPr>
                <w:sz w:val="23"/>
              </w:rPr>
              <w:t>3–4 ngày</w:t>
            </w:r>
          </w:p>
        </w:tc>
      </w:tr>
      <w:tr>
        <w:tc>
          <w:tcPr>
            <w:tcW w:type="dxa" w:w="1814"/>
          </w:tcPr>
          <w:p>
            <w:pPr>
              <w:spacing w:after="40" w:line="276" w:lineRule="auto"/>
              <w:jc w:val="left"/>
            </w:pPr>
            <w:r/>
            <w:r>
              <w:rPr>
                <w:sz w:val="23"/>
              </w:rPr>
              <w:t>GĐ 2 – Trải nghiệm và độ tin cậy</w:t>
            </w:r>
          </w:p>
        </w:tc>
        <w:tc>
          <w:tcPr>
            <w:tcW w:type="dxa" w:w="3175"/>
          </w:tcPr>
          <w:p>
            <w:pPr>
              <w:spacing w:after="40" w:line="276" w:lineRule="auto"/>
              <w:jc w:val="left"/>
            </w:pPr>
            <w:r/>
            <w:r>
              <w:rPr>
                <w:sz w:val="23"/>
              </w:rPr>
              <w:t>Endpoint SSE và cập nhật giao diện; thử lại có khoảng chờ tăng dần; topic bản tin chết; trạng thái FAILED; truyền mã truy vết qua header</w:t>
            </w:r>
          </w:p>
        </w:tc>
        <w:tc>
          <w:tcPr>
            <w:tcW w:type="dxa" w:w="2948"/>
          </w:tcPr>
          <w:p>
            <w:pPr>
              <w:spacing w:after="40" w:line="276" w:lineRule="auto"/>
              <w:jc w:val="left"/>
            </w:pPr>
            <w:r/>
            <w:r>
              <w:rPr>
                <w:sz w:val="23"/>
              </w:rPr>
              <w:t>Người dùng thấy câu trả lời hiện ra không cần tải lại; lỗi được báo rõ ràng</w:t>
            </w:r>
          </w:p>
        </w:tc>
        <w:tc>
          <w:tcPr>
            <w:tcW w:type="dxa" w:w="1134"/>
          </w:tcPr>
          <w:p>
            <w:pPr>
              <w:spacing w:after="40" w:line="276" w:lineRule="auto"/>
              <w:jc w:val="left"/>
            </w:pPr>
            <w:r/>
            <w:r>
              <w:rPr>
                <w:sz w:val="23"/>
              </w:rPr>
              <w:t>3–4 ngày</w:t>
            </w:r>
          </w:p>
        </w:tc>
      </w:tr>
      <w:tr>
        <w:tc>
          <w:tcPr>
            <w:tcW w:type="dxa" w:w="1814"/>
          </w:tcPr>
          <w:p>
            <w:pPr>
              <w:spacing w:after="40" w:line="276" w:lineRule="auto"/>
              <w:jc w:val="left"/>
            </w:pPr>
            <w:r/>
            <w:r>
              <w:rPr>
                <w:sz w:val="23"/>
              </w:rPr>
              <w:t>GĐ 3 – Chứng minh giá trị của Kafka</w:t>
            </w:r>
          </w:p>
        </w:tc>
        <w:tc>
          <w:tcPr>
            <w:tcW w:type="dxa" w:w="3175"/>
          </w:tcPr>
          <w:p>
            <w:pPr>
              <w:spacing w:after="40" w:line="276" w:lineRule="auto"/>
              <w:jc w:val="left"/>
            </w:pPr>
            <w:r/>
            <w:r>
              <w:rPr>
                <w:sz w:val="23"/>
              </w:rPr>
              <w:t>Bên tiêu thụ thứ hai: dịch vụ thống kê nghe cùng topic; sự kiện account.deleted để chat-service tự dọn hội thoại mồ côi</w:t>
            </w:r>
          </w:p>
        </w:tc>
        <w:tc>
          <w:tcPr>
            <w:tcW w:type="dxa" w:w="2948"/>
          </w:tcPr>
          <w:p>
            <w:pPr>
              <w:spacing w:after="40" w:line="276" w:lineRule="auto"/>
              <w:jc w:val="left"/>
            </w:pPr>
            <w:r/>
            <w:r>
              <w:rPr>
                <w:sz w:val="23"/>
              </w:rPr>
              <w:t>Thêm được một bên tiêu thụ mới mà không sửa một dòng nào ở chat-service</w:t>
            </w:r>
          </w:p>
        </w:tc>
        <w:tc>
          <w:tcPr>
            <w:tcW w:type="dxa" w:w="1134"/>
          </w:tcPr>
          <w:p>
            <w:pPr>
              <w:spacing w:after="40" w:line="276" w:lineRule="auto"/>
              <w:jc w:val="left"/>
            </w:pPr>
            <w:r/>
            <w:r>
              <w:rPr>
                <w:sz w:val="23"/>
              </w:rPr>
              <w:t>2–3 ngày</w:t>
            </w:r>
          </w:p>
        </w:tc>
      </w:tr>
      <w:tr>
        <w:tc>
          <w:tcPr>
            <w:tcW w:type="dxa" w:w="1814"/>
          </w:tcPr>
          <w:p>
            <w:pPr>
              <w:spacing w:after="40" w:line="276" w:lineRule="auto"/>
              <w:jc w:val="left"/>
            </w:pPr>
            <w:r/>
            <w:r>
              <w:rPr>
                <w:sz w:val="23"/>
              </w:rPr>
              <w:t>GĐ 4 – Hoàn thiện</w:t>
            </w:r>
          </w:p>
        </w:tc>
        <w:tc>
          <w:tcPr>
            <w:tcW w:type="dxa" w:w="3175"/>
          </w:tcPr>
          <w:p>
            <w:pPr>
              <w:spacing w:after="40" w:line="276" w:lineRule="auto"/>
              <w:jc w:val="left"/>
            </w:pPr>
            <w:r/>
            <w:r>
              <w:rPr>
                <w:sz w:val="23"/>
              </w:rPr>
              <w:t>Nâng cấp lên mẫu transactional outbox; theo dõi độ trễ tiêu thụ; viết kiểm thử với EmbeddedKafka hoặc Testcontainers</w:t>
            </w:r>
          </w:p>
        </w:tc>
        <w:tc>
          <w:tcPr>
            <w:tcW w:type="dxa" w:w="2948"/>
          </w:tcPr>
          <w:p>
            <w:pPr>
              <w:spacing w:after="40" w:line="276" w:lineRule="auto"/>
              <w:jc w:val="left"/>
            </w:pPr>
            <w:r/>
            <w:r>
              <w:rPr>
                <w:sz w:val="23"/>
              </w:rPr>
              <w:t>Có kiểm thử tự động và số liệu vận hành</w:t>
            </w:r>
          </w:p>
        </w:tc>
        <w:tc>
          <w:tcPr>
            <w:tcW w:type="dxa" w:w="1134"/>
          </w:tcPr>
          <w:p>
            <w:pPr>
              <w:spacing w:after="40" w:line="276" w:lineRule="auto"/>
              <w:jc w:val="left"/>
            </w:pPr>
            <w:r/>
            <w:r>
              <w:rPr>
                <w:sz w:val="23"/>
              </w:rPr>
              <w:t>2–3 ngày</w:t>
            </w:r>
          </w:p>
        </w:tc>
      </w:tr>
    </w:tbl>
    <w:p>
      <w:pPr>
        <w:spacing w:after="0"/>
      </w:pPr>
    </w:p>
    <w:p>
      <w:pPr>
        <w:spacing w:after="200"/>
        <w:jc w:val="center"/>
      </w:pPr>
      <w:r>
        <w:rPr>
          <w:i/>
          <w:sz w:val="22"/>
        </w:rPr>
        <w:t>Bảng 7.1 – Kế hoạch triển khai theo giai đoạn</w:t>
      </w:r>
    </w:p>
    <w:p>
      <w:r>
        <w:rPr>
          <w:b w:val="0"/>
          <w:i w:val="0"/>
        </w:rPr>
        <w:t>Giai đoạn 3 là giai đoạn quan trọng nhất về mặt lập luận, dù không phải giai đoạn nhiều mã nguồn nhất. Đó là lúc chứng minh được rằng việc chọn Kafka là đúng chứ không phải chạy theo công nghệ: thêm một bên tiêu thụ hoàn toàn mới mà bên gửi không hề biết và không phải sửa gì. Nếu bỏ giai đoạn này, toàn bộ lựa chọn Kafka trở nên khó bảo vệ.</w:t>
      </w:r>
    </w:p>
    <w:p>
      <w:r>
        <w:br w:type="page"/>
      </w:r>
    </w:p>
    <w:p>
      <w:pPr>
        <w:pStyle w:val="Heading1"/>
      </w:pPr>
      <w:r>
        <w:t>8. TIÊU CHÍ NGHIỆM THU</w:t>
      </w:r>
    </w:p>
    <w:tbl>
      <w:tblPr>
        <w:tblStyle w:val="TableGrid"/>
        <w:tblW w:type="auto" w:w="0"/>
        <w:jc w:val="center"/>
        <w:tblLayout w:type="fixed"/>
        <w:tblLook w:firstColumn="1" w:firstRow="1" w:lastColumn="0" w:lastRow="0" w:noHBand="0" w:noVBand="1" w:val="04A0"/>
      </w:tblPr>
      <w:tblGrid>
        <w:gridCol w:w="4535"/>
        <w:gridCol w:w="4535"/>
      </w:tblGrid>
      <w:tr>
        <w:tc>
          <w:tcPr>
            <w:tcW w:type="dxa" w:w="3628"/>
            <w:shd w:val="clear" w:color="auto" w:fill="DCE3EE"/>
          </w:tcPr>
          <w:p>
            <w:pPr>
              <w:spacing w:after="40" w:line="264" w:lineRule="auto"/>
              <w:jc w:val="center"/>
            </w:pPr>
            <w:r/>
            <w:r>
              <w:rPr>
                <w:b/>
                <w:sz w:val="23"/>
              </w:rPr>
              <w:t>Kịch bản kiểm thử</w:t>
            </w:r>
          </w:p>
        </w:tc>
        <w:tc>
          <w:tcPr>
            <w:tcW w:type="dxa" w:w="5443"/>
            <w:shd w:val="clear" w:color="auto" w:fill="DCE3EE"/>
          </w:tcPr>
          <w:p>
            <w:pPr>
              <w:spacing w:after="40" w:line="264" w:lineRule="auto"/>
              <w:jc w:val="center"/>
            </w:pPr>
            <w:r/>
            <w:r>
              <w:rPr>
                <w:b/>
                <w:sz w:val="23"/>
              </w:rPr>
              <w:t>Kết quả mong đợi</w:t>
            </w:r>
          </w:p>
        </w:tc>
      </w:tr>
      <w:tr>
        <w:tc>
          <w:tcPr>
            <w:tcW w:type="dxa" w:w="3628"/>
          </w:tcPr>
          <w:p>
            <w:pPr>
              <w:spacing w:after="40" w:line="276" w:lineRule="auto"/>
              <w:jc w:val="left"/>
            </w:pPr>
            <w:r/>
            <w:r>
              <w:rPr>
                <w:sz w:val="23"/>
              </w:rPr>
              <w:t>Gửi câu hỏi khi mọi dịch vụ đều chạy</w:t>
            </w:r>
          </w:p>
        </w:tc>
        <w:tc>
          <w:tcPr>
            <w:tcW w:type="dxa" w:w="5443"/>
          </w:tcPr>
          <w:p>
            <w:pPr>
              <w:spacing w:after="40" w:line="276" w:lineRule="auto"/>
              <w:jc w:val="left"/>
            </w:pPr>
            <w:r/>
            <w:r>
              <w:rPr>
                <w:sz w:val="23"/>
              </w:rPr>
              <w:t>API trả 202 dưới 200 ms; câu trả lời hiện ra sau vài giây mà không cần tải lại trang</w:t>
            </w:r>
          </w:p>
        </w:tc>
      </w:tr>
      <w:tr>
        <w:tc>
          <w:tcPr>
            <w:tcW w:type="dxa" w:w="3628"/>
          </w:tcPr>
          <w:p>
            <w:pPr>
              <w:spacing w:after="40" w:line="276" w:lineRule="auto"/>
              <w:jc w:val="left"/>
            </w:pPr>
            <w:r/>
            <w:r>
              <w:rPr>
                <w:sz w:val="23"/>
              </w:rPr>
              <w:t>Dừng ai-worker, gửi câu hỏi, rồi bật lại worker</w:t>
            </w:r>
          </w:p>
        </w:tc>
        <w:tc>
          <w:tcPr>
            <w:tcW w:type="dxa" w:w="5443"/>
          </w:tcPr>
          <w:p>
            <w:pPr>
              <w:spacing w:after="40" w:line="276" w:lineRule="auto"/>
              <w:jc w:val="left"/>
            </w:pPr>
            <w:r/>
            <w:r>
              <w:rPr>
                <w:sz w:val="23"/>
              </w:rPr>
              <w:t>Câu hỏi ở trạng thái PENDING; sau khi worker bật lại thì được xử lý; không mất bản tin</w:t>
            </w:r>
          </w:p>
        </w:tc>
      </w:tr>
      <w:tr>
        <w:tc>
          <w:tcPr>
            <w:tcW w:type="dxa" w:w="3628"/>
          </w:tcPr>
          <w:p>
            <w:pPr>
              <w:spacing w:after="40" w:line="276" w:lineRule="auto"/>
              <w:jc w:val="left"/>
            </w:pPr>
            <w:r/>
            <w:r>
              <w:rPr>
                <w:sz w:val="23"/>
              </w:rPr>
              <w:t>Gửi cùng một bản tin hai lần vào topic</w:t>
            </w:r>
          </w:p>
        </w:tc>
        <w:tc>
          <w:tcPr>
            <w:tcW w:type="dxa" w:w="5443"/>
          </w:tcPr>
          <w:p>
            <w:pPr>
              <w:spacing w:after="40" w:line="276" w:lineRule="auto"/>
              <w:jc w:val="left"/>
            </w:pPr>
            <w:r/>
            <w:r>
              <w:rPr>
                <w:sz w:val="23"/>
              </w:rPr>
              <w:t>Chỉ có một câu trả lời được lưu; ràng buộc UNIQUE chặn bản ghi thứ hai</w:t>
            </w:r>
          </w:p>
        </w:tc>
      </w:tr>
      <w:tr>
        <w:tc>
          <w:tcPr>
            <w:tcW w:type="dxa" w:w="3628"/>
          </w:tcPr>
          <w:p>
            <w:pPr>
              <w:spacing w:after="40" w:line="276" w:lineRule="auto"/>
              <w:jc w:val="left"/>
            </w:pPr>
            <w:r/>
            <w:r>
              <w:rPr>
                <w:sz w:val="23"/>
              </w:rPr>
              <w:t>Tạo bản tin luôn gây lỗi</w:t>
            </w:r>
          </w:p>
        </w:tc>
        <w:tc>
          <w:tcPr>
            <w:tcW w:type="dxa" w:w="5443"/>
          </w:tcPr>
          <w:p>
            <w:pPr>
              <w:spacing w:after="40" w:line="276" w:lineRule="auto"/>
              <w:jc w:val="left"/>
            </w:pPr>
            <w:r/>
            <w:r>
              <w:rPr>
                <w:sz w:val="23"/>
              </w:rPr>
              <w:t>Thử lại đúng 3 lần rồi chuyển sang topic bản tin chết; tin nhắn chuyển trạng thái FAILED; các tin nhắn phía sau vẫn được xử lý bình thường</w:t>
            </w:r>
          </w:p>
        </w:tc>
      </w:tr>
      <w:tr>
        <w:tc>
          <w:tcPr>
            <w:tcW w:type="dxa" w:w="3628"/>
          </w:tcPr>
          <w:p>
            <w:pPr>
              <w:spacing w:after="40" w:line="276" w:lineRule="auto"/>
              <w:jc w:val="left"/>
            </w:pPr>
            <w:r/>
            <w:r>
              <w:rPr>
                <w:sz w:val="23"/>
              </w:rPr>
              <w:t>Gửi hai câu hỏi liên tiếp trong cùng hội thoại</w:t>
            </w:r>
          </w:p>
        </w:tc>
        <w:tc>
          <w:tcPr>
            <w:tcW w:type="dxa" w:w="5443"/>
          </w:tcPr>
          <w:p>
            <w:pPr>
              <w:spacing w:after="40" w:line="276" w:lineRule="auto"/>
              <w:jc w:val="left"/>
            </w:pPr>
            <w:r/>
            <w:r>
              <w:rPr>
                <w:sz w:val="23"/>
              </w:rPr>
              <w:t>Hai câu trả lời về đúng thứ tự (nhờ khoá phân vùng là conversationId)</w:t>
            </w:r>
          </w:p>
        </w:tc>
      </w:tr>
      <w:tr>
        <w:tc>
          <w:tcPr>
            <w:tcW w:type="dxa" w:w="3628"/>
          </w:tcPr>
          <w:p>
            <w:pPr>
              <w:spacing w:after="40" w:line="276" w:lineRule="auto"/>
              <w:jc w:val="left"/>
            </w:pPr>
            <w:r/>
            <w:r>
              <w:rPr>
                <w:sz w:val="23"/>
              </w:rPr>
              <w:t>Kiểm tra nhật ký của cả hai dịch vụ</w:t>
            </w:r>
          </w:p>
        </w:tc>
        <w:tc>
          <w:tcPr>
            <w:tcW w:type="dxa" w:w="5443"/>
          </w:tcPr>
          <w:p>
            <w:pPr>
              <w:spacing w:after="40" w:line="276" w:lineRule="auto"/>
              <w:jc w:val="left"/>
            </w:pPr>
            <w:r/>
            <w:r>
              <w:rPr>
                <w:sz w:val="23"/>
              </w:rPr>
              <w:t>Cùng một requestId xuất hiện ở cả chat-service lẫn worker</w:t>
            </w:r>
          </w:p>
        </w:tc>
      </w:tr>
      <w:tr>
        <w:tc>
          <w:tcPr>
            <w:tcW w:type="dxa" w:w="3628"/>
          </w:tcPr>
          <w:p>
            <w:pPr>
              <w:spacing w:after="40" w:line="276" w:lineRule="auto"/>
              <w:jc w:val="left"/>
            </w:pPr>
            <w:r/>
            <w:r>
              <w:rPr>
                <w:sz w:val="23"/>
              </w:rPr>
              <w:t>Dừng worker bằng tín hiệu dừng khi đang xử lý</w:t>
            </w:r>
          </w:p>
        </w:tc>
        <w:tc>
          <w:tcPr>
            <w:tcW w:type="dxa" w:w="5443"/>
          </w:tcPr>
          <w:p>
            <w:pPr>
              <w:spacing w:after="40" w:line="276" w:lineRule="auto"/>
              <w:jc w:val="left"/>
            </w:pPr>
            <w:r/>
            <w:r>
              <w:rPr>
                <w:sz w:val="23"/>
              </w:rPr>
              <w:t>Bản tin đang dở được xử lý xong rồi tiến trình mới thoát</w:t>
            </w:r>
          </w:p>
        </w:tc>
      </w:tr>
      <w:tr>
        <w:tc>
          <w:tcPr>
            <w:tcW w:type="dxa" w:w="3628"/>
          </w:tcPr>
          <w:p>
            <w:pPr>
              <w:spacing w:after="40" w:line="276" w:lineRule="auto"/>
              <w:jc w:val="left"/>
            </w:pPr>
            <w:r/>
            <w:r>
              <w:rPr>
                <w:sz w:val="23"/>
              </w:rPr>
              <w:t>Thêm dịch vụ thống kê (GĐ 3)</w:t>
            </w:r>
          </w:p>
        </w:tc>
        <w:tc>
          <w:tcPr>
            <w:tcW w:type="dxa" w:w="5443"/>
          </w:tcPr>
          <w:p>
            <w:pPr>
              <w:spacing w:after="40" w:line="276" w:lineRule="auto"/>
              <w:jc w:val="left"/>
            </w:pPr>
            <w:r/>
            <w:r>
              <w:rPr>
                <w:sz w:val="23"/>
              </w:rPr>
              <w:t>Nhận được toàn bộ sự kiện mà không phải sửa hay khởi động lại chat-service</w:t>
            </w:r>
          </w:p>
        </w:tc>
      </w:tr>
    </w:tbl>
    <w:p>
      <w:pPr>
        <w:spacing w:after="0"/>
      </w:pPr>
    </w:p>
    <w:p>
      <w:pPr>
        <w:spacing w:after="200"/>
        <w:jc w:val="center"/>
      </w:pPr>
      <w:r>
        <w:rPr>
          <w:i/>
          <w:sz w:val="22"/>
        </w:rPr>
        <w:t>Bảng 8.1 – Tiêu chí nghiệm thu</w:t>
      </w:r>
    </w:p>
    <w:p>
      <w:pPr>
        <w:pStyle w:val="Heading1"/>
      </w:pPr>
      <w:r>
        <w:t>9. RỦI RO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35"/>
            <w:shd w:val="clear" w:color="auto" w:fill="DCE3EE"/>
          </w:tcPr>
          <w:p>
            <w:pPr>
              <w:spacing w:after="40" w:line="264" w:lineRule="auto"/>
              <w:jc w:val="center"/>
            </w:pPr>
            <w:r/>
            <w:r>
              <w:rPr>
                <w:b/>
                <w:sz w:val="23"/>
              </w:rPr>
              <w:t>Rủi ro</w:t>
            </w:r>
          </w:p>
        </w:tc>
        <w:tc>
          <w:tcPr>
            <w:tcW w:type="dxa" w:w="1247"/>
            <w:shd w:val="clear" w:color="auto" w:fill="DCE3EE"/>
          </w:tcPr>
          <w:p>
            <w:pPr>
              <w:spacing w:after="40" w:line="264" w:lineRule="auto"/>
              <w:jc w:val="center"/>
            </w:pPr>
            <w:r/>
            <w:r>
              <w:rPr>
                <w:b/>
                <w:sz w:val="23"/>
              </w:rPr>
              <w:t>Mức độ</w:t>
            </w:r>
          </w:p>
        </w:tc>
        <w:tc>
          <w:tcPr>
            <w:tcW w:type="dxa" w:w="4989"/>
            <w:shd w:val="clear" w:color="auto" w:fill="DCE3EE"/>
          </w:tcPr>
          <w:p>
            <w:pPr>
              <w:spacing w:after="40" w:line="264" w:lineRule="auto"/>
              <w:jc w:val="center"/>
            </w:pPr>
            <w:r/>
            <w:r>
              <w:rPr>
                <w:b/>
                <w:sz w:val="23"/>
              </w:rPr>
              <w:t>Biện pháp giảm thiểu</w:t>
            </w:r>
          </w:p>
        </w:tc>
      </w:tr>
      <w:tr>
        <w:tc>
          <w:tcPr>
            <w:tcW w:type="dxa" w:w="2835"/>
          </w:tcPr>
          <w:p>
            <w:pPr>
              <w:spacing w:after="40" w:line="276" w:lineRule="auto"/>
              <w:jc w:val="left"/>
            </w:pPr>
            <w:r/>
            <w:r>
              <w:rPr>
                <w:sz w:val="23"/>
              </w:rPr>
              <w:t>Khối lượng công việc phía giao diện lớn hơn dự kiến</w:t>
            </w:r>
          </w:p>
        </w:tc>
        <w:tc>
          <w:tcPr>
            <w:tcW w:type="dxa" w:w="1247"/>
          </w:tcPr>
          <w:p>
            <w:pPr>
              <w:spacing w:after="40" w:line="276" w:lineRule="auto"/>
              <w:jc w:val="left"/>
            </w:pPr>
            <w:r/>
            <w:r>
              <w:rPr>
                <w:sz w:val="23"/>
              </w:rPr>
              <w:t>Cao</w:t>
            </w:r>
          </w:p>
        </w:tc>
        <w:tc>
          <w:tcPr>
            <w:tcW w:type="dxa" w:w="4989"/>
          </w:tcPr>
          <w:p>
            <w:pPr>
              <w:spacing w:after="40" w:line="276" w:lineRule="auto"/>
              <w:jc w:val="left"/>
            </w:pPr>
            <w:r/>
            <w:r>
              <w:rPr>
                <w:sz w:val="23"/>
              </w:rPr>
              <w:t>Giai đoạn 1 dùng cách hỏi lại theo chu kỳ cho đơn giản, để SSE sang giai đoạn 2</w:t>
            </w:r>
          </w:p>
        </w:tc>
      </w:tr>
      <w:tr>
        <w:tc>
          <w:tcPr>
            <w:tcW w:type="dxa" w:w="2835"/>
          </w:tcPr>
          <w:p>
            <w:pPr>
              <w:spacing w:after="40" w:line="276" w:lineRule="auto"/>
              <w:jc w:val="left"/>
            </w:pPr>
            <w:r/>
            <w:r>
              <w:rPr>
                <w:sz w:val="23"/>
              </w:rPr>
              <w:t>Mất tính chất zero-trust ở ai-service</w:t>
            </w:r>
          </w:p>
        </w:tc>
        <w:tc>
          <w:tcPr>
            <w:tcW w:type="dxa" w:w="1247"/>
          </w:tcPr>
          <w:p>
            <w:pPr>
              <w:spacing w:after="40" w:line="276" w:lineRule="auto"/>
              <w:jc w:val="left"/>
            </w:pPr>
            <w:r/>
            <w:r>
              <w:rPr>
                <w:sz w:val="23"/>
              </w:rPr>
              <w:t>Trung bình</w:t>
            </w:r>
          </w:p>
        </w:tc>
        <w:tc>
          <w:tcPr>
            <w:tcW w:type="dxa" w:w="4989"/>
          </w:tcPr>
          <w:p>
            <w:pPr>
              <w:spacing w:after="40" w:line="276" w:lineRule="auto"/>
              <w:jc w:val="left"/>
            </w:pPr>
            <w:r/>
            <w:r>
              <w:rPr>
                <w:sz w:val="23"/>
              </w:rPr>
              <w:t>Ghi nhận tường minh trong báo cáo; siết quyền ghi topic ở mức hạ tầng; nêu hướng dùng token dành cho dịch vụ</w:t>
            </w:r>
          </w:p>
        </w:tc>
      </w:tr>
      <w:tr>
        <w:tc>
          <w:tcPr>
            <w:tcW w:type="dxa" w:w="2835"/>
          </w:tcPr>
          <w:p>
            <w:pPr>
              <w:spacing w:after="40" w:line="276" w:lineRule="auto"/>
              <w:jc w:val="left"/>
            </w:pPr>
            <w:r/>
            <w:r>
              <w:rPr>
                <w:sz w:val="23"/>
              </w:rPr>
              <w:t>Bài toán ghi kép chưa được giải triệt để ở giai đoạn 1</w:t>
            </w:r>
          </w:p>
        </w:tc>
        <w:tc>
          <w:tcPr>
            <w:tcW w:type="dxa" w:w="1247"/>
          </w:tcPr>
          <w:p>
            <w:pPr>
              <w:spacing w:after="40" w:line="276" w:lineRule="auto"/>
              <w:jc w:val="left"/>
            </w:pPr>
            <w:r/>
            <w:r>
              <w:rPr>
                <w:sz w:val="23"/>
              </w:rPr>
              <w:t>Trung bình</w:t>
            </w:r>
          </w:p>
        </w:tc>
        <w:tc>
          <w:tcPr>
            <w:tcW w:type="dxa" w:w="4989"/>
          </w:tcPr>
          <w:p>
            <w:pPr>
              <w:spacing w:after="40" w:line="276" w:lineRule="auto"/>
              <w:jc w:val="left"/>
            </w:pPr>
            <w:r/>
            <w:r>
              <w:rPr>
                <w:sz w:val="23"/>
              </w:rPr>
              <w:t>Bổ sung tác vụ quét tin nhắn PENDING quá hạn; lên kế hoạch nâng cấp lên mẫu outbox</w:t>
            </w:r>
          </w:p>
        </w:tc>
      </w:tr>
      <w:tr>
        <w:tc>
          <w:tcPr>
            <w:tcW w:type="dxa" w:w="2835"/>
          </w:tcPr>
          <w:p>
            <w:pPr>
              <w:spacing w:after="40" w:line="276" w:lineRule="auto"/>
              <w:jc w:val="left"/>
            </w:pPr>
            <w:r/>
            <w:r>
              <w:rPr>
                <w:sz w:val="23"/>
              </w:rPr>
              <w:t>Kafka làm tăng đáng kể chi phí vận hành khi trình diễn</w:t>
            </w:r>
          </w:p>
        </w:tc>
        <w:tc>
          <w:tcPr>
            <w:tcW w:type="dxa" w:w="1247"/>
          </w:tcPr>
          <w:p>
            <w:pPr>
              <w:spacing w:after="40" w:line="276" w:lineRule="auto"/>
              <w:jc w:val="left"/>
            </w:pPr>
            <w:r/>
            <w:r>
              <w:rPr>
                <w:sz w:val="23"/>
              </w:rPr>
              <w:t>Trung bình</w:t>
            </w:r>
          </w:p>
        </w:tc>
        <w:tc>
          <w:tcPr>
            <w:tcW w:type="dxa" w:w="4989"/>
          </w:tcPr>
          <w:p>
            <w:pPr>
              <w:spacing w:after="40" w:line="276" w:lineRule="auto"/>
              <w:jc w:val="left"/>
            </w:pPr>
            <w:r/>
            <w:r>
              <w:rPr>
                <w:sz w:val="23"/>
              </w:rPr>
              <w:t>Chạy một node ở chế độ KRaft; đặt sẵn cấu hình trong Docker Compose</w:t>
            </w:r>
          </w:p>
        </w:tc>
      </w:tr>
      <w:tr>
        <w:tc>
          <w:tcPr>
            <w:tcW w:type="dxa" w:w="2835"/>
          </w:tcPr>
          <w:p>
            <w:pPr>
              <w:spacing w:after="40" w:line="276" w:lineRule="auto"/>
              <w:jc w:val="left"/>
            </w:pPr>
            <w:r/>
            <w:r>
              <w:rPr>
                <w:sz w:val="23"/>
              </w:rPr>
              <w:t>Giai đoạn 3 bị cắt vì thiếu thời gian, khiến lựa chọn Kafka mất chỗ dựa</w:t>
            </w:r>
          </w:p>
        </w:tc>
        <w:tc>
          <w:tcPr>
            <w:tcW w:type="dxa" w:w="1247"/>
          </w:tcPr>
          <w:p>
            <w:pPr>
              <w:spacing w:after="40" w:line="276" w:lineRule="auto"/>
              <w:jc w:val="left"/>
            </w:pPr>
            <w:r/>
            <w:r>
              <w:rPr>
                <w:sz w:val="23"/>
              </w:rPr>
              <w:t>Cao</w:t>
            </w:r>
          </w:p>
        </w:tc>
        <w:tc>
          <w:tcPr>
            <w:tcW w:type="dxa" w:w="4989"/>
          </w:tcPr>
          <w:p>
            <w:pPr>
              <w:spacing w:after="40" w:line="276" w:lineRule="auto"/>
              <w:jc w:val="left"/>
            </w:pPr>
            <w:r/>
            <w:r>
              <w:rPr>
                <w:sz w:val="23"/>
              </w:rPr>
              <w:t>Ưu tiên giai đoạn 3 hơn giai đoạn 4; nếu buộc phải cắt thì chuyển sang Redis Streams</w:t>
            </w:r>
          </w:p>
        </w:tc>
      </w:tr>
    </w:tbl>
    <w:p>
      <w:pPr>
        <w:spacing w:after="0"/>
      </w:pPr>
    </w:p>
    <w:p>
      <w:pPr>
        <w:spacing w:after="200"/>
        <w:jc w:val="center"/>
      </w:pPr>
      <w:r>
        <w:rPr>
          <w:i/>
          <w:sz w:val="22"/>
        </w:rPr>
        <w:t>Bảng 9.1 – Rủi ro và biện pháp giảm thiểu</w:t>
      </w:r>
    </w:p>
    <w:p>
      <w:pPr>
        <w:pStyle w:val="Heading1"/>
      </w:pPr>
      <w:r>
        <w:t>10. KẾT LUẬN</w:t>
      </w:r>
    </w:p>
    <w:p>
      <w:r>
        <w:rPr>
          <w:b w:val="0"/>
          <w:i w:val="0"/>
        </w:rPr>
        <w:t>Kế hoạch này đề xuất chuyển luồng hỏi – đáp của ChatBox2AI sang xử lý bất đồng bộ với Apache Kafka, chia thành năm giai đoạn với tổng thời gian ước tính 11 đến 15 ngày làm việc.</w:t>
      </w:r>
    </w:p>
    <w:p>
      <w:r>
        <w:rPr>
          <w:b w:val="0"/>
          <w:i w:val="0"/>
        </w:rPr>
        <w:t>Điểm cần nhấn mạnh là kế hoạch không xuất phát từ mong muốn dùng thêm một công nghệ mới. Độ trễ 3 đến 10 giây của mô hình ngôn ngữ là lý do chính đáng để làm bất đồng bộ, nhưng riêng lý do đó chưa đủ để chọn Kafka thay vì một hàng đợi tác vụ đơn giản. Điều làm cho Kafka trở thành lựa chọn đúng là giai đoạn 3: khi có bên tiêu thụ thứ hai độc lập đọc cùng một luồng sự kiện, khả năng lưu giữ nhật ký bền vững và nhiều nhóm tiêu thụ song song mới thực sự được dùng tới. Vì vậy kế hoạch đặt điều kiện rõ ràng: nếu giai đoạn 3 không được thực hiện, khuyến nghị dùng Redis Streams thay cho Kafka.</w:t>
      </w:r>
    </w:p>
    <w:p>
      <w:r>
        <w:rPr>
          <w:b w:val="0"/>
          <w:i w:val="0"/>
        </w:rPr>
        <w:t>Các vấn đề kỹ thuật ở mục 5 — đặc biệt là bài toán ghi kép và việc truyền danh tính qua bản tin — được nêu ra ngay từ giai đoạn lập kế hoạch cùng với mức đánh đổi của từng phương án, thay vì để phát hiện trong lúc viết mã.</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eastAsia="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1F3B63"/>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1F3B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