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DE018" w14:textId="38C859C7" w:rsidR="00094F7E" w:rsidRPr="00094F7E" w:rsidRDefault="00094F7E" w:rsidP="00094F7E">
      <w:r w:rsidRPr="00094F7E">
        <w:t xml:space="preserve">NoSQL </w:t>
      </w:r>
      <w:r w:rsidR="00791282" w:rsidRPr="00094F7E">
        <w:t>databases</w:t>
      </w:r>
      <w:r w:rsidRPr="00094F7E">
        <w:t xml:space="preserve"> </w:t>
      </w:r>
      <w:r w:rsidR="00791282" w:rsidRPr="00791282">
        <w:t>are a type of database management system that does not use the traditional table-based structure of relational databases</w:t>
      </w:r>
      <w:r w:rsidRPr="00094F7E">
        <w:t xml:space="preserve">. NoSQL databases offer more flexible data models, enabling efficient handling of varied data types and structures. </w:t>
      </w:r>
      <w:r w:rsidR="00791282" w:rsidRPr="00791282">
        <w:t>Document-based, key-value stores, column-family stores, and graph databases are the four primary categories of NoSQL databases</w:t>
      </w:r>
      <w:r w:rsidR="00002EC3">
        <w:t xml:space="preserve"> (</w:t>
      </w:r>
      <w:r w:rsidR="00002EC3" w:rsidRPr="00905011">
        <w:t>hiteshreddy2181</w:t>
      </w:r>
      <w:r w:rsidR="00002EC3">
        <w:t xml:space="preserve">, 2023, cited in </w:t>
      </w:r>
      <w:r w:rsidR="00002EC3" w:rsidRPr="00905011">
        <w:t>Vatjalainen</w:t>
      </w:r>
      <w:r w:rsidR="00002EC3">
        <w:t>, p. 5).</w:t>
      </w:r>
    </w:p>
    <w:p w14:paraId="24AC0718" w14:textId="09FB0641" w:rsidR="00094F7E" w:rsidRPr="00094F7E" w:rsidRDefault="00791282" w:rsidP="00094F7E">
      <w:r w:rsidRPr="00791282">
        <w:t>Within the document-based category, MongoDB is one of the most popular NoSQL databases</w:t>
      </w:r>
      <w:r w:rsidR="00094F7E" w:rsidRPr="00094F7E">
        <w:t>.</w:t>
      </w:r>
      <w:r w:rsidR="00905011">
        <w:t xml:space="preserve"> </w:t>
      </w:r>
      <w:r w:rsidR="00905011" w:rsidRPr="00905011">
        <w:t>Vatjalainen</w:t>
      </w:r>
      <w:r w:rsidR="00905011">
        <w:t xml:space="preserve"> (2023, p. 5) cites </w:t>
      </w:r>
      <w:r w:rsidR="00905011" w:rsidRPr="00905011">
        <w:t>hiteshreddy2181</w:t>
      </w:r>
      <w:r w:rsidR="00905011">
        <w:t>’s research (2023) that</w:t>
      </w:r>
      <w:r w:rsidR="00D97375">
        <w:t xml:space="preserve"> </w:t>
      </w:r>
      <w:r w:rsidRPr="00791282">
        <w:t>MongoDB creates documents using open formats like XML and JSON</w:t>
      </w:r>
      <w:r w:rsidR="00D97375">
        <w:t>.</w:t>
      </w:r>
      <w:r w:rsidR="00094F7E" w:rsidRPr="00094F7E">
        <w:t xml:space="preserve"> </w:t>
      </w:r>
      <w:r w:rsidRPr="00791282">
        <w:t>Because each document is made up of key-value pairs, the schema is flexible enough to support the creation of dynamic data structures</w:t>
      </w:r>
      <w:r w:rsidR="00094F7E" w:rsidRPr="00094F7E">
        <w:t>. MongoDB is well-suited for use cases that require large-scale data handling, such as big data applications, real-time analytics, and content management systems.</w:t>
      </w:r>
      <w:r w:rsidR="007A7658">
        <w:t xml:space="preserve"> </w:t>
      </w:r>
      <w:r w:rsidR="00094F7E" w:rsidRPr="00094F7E">
        <w:t>One of the key advantages of MongoDB is its ability to scale horizontally,</w:t>
      </w:r>
      <w:r w:rsidR="00002EC3">
        <w:t xml:space="preserve"> which improves the performance and efficiently distributes read and write (Gu et al, 2015)</w:t>
      </w:r>
      <w:r w:rsidR="00094F7E" w:rsidRPr="00094F7E">
        <w:t>. This makes MongoDB ideal for handling high traffic loads or large amounts of data</w:t>
      </w:r>
      <w:r>
        <w:t>.</w:t>
      </w:r>
      <w:r w:rsidRPr="00791282">
        <w:rPr>
          <w:rFonts w:ascii="Open Sans" w:hAnsi="Open Sans" w:cs="Open Sans"/>
          <w:color w:val="006ACC"/>
          <w:shd w:val="clear" w:color="auto" w:fill="FFFFFF"/>
        </w:rPr>
        <w:t xml:space="preserve"> </w:t>
      </w:r>
      <w:r w:rsidRPr="00791282">
        <w:t>MongoDB has a rich query language. It can replace the majority of SQL queries and supports regular expressions, conditional operators, and queries on arrays and embedded documents (Gu et al., 2015).</w:t>
      </w:r>
      <w:r>
        <w:t xml:space="preserve">  </w:t>
      </w:r>
      <w:r w:rsidR="00002EC3">
        <w:t xml:space="preserve">MongoDB </w:t>
      </w:r>
      <w:r w:rsidR="00002EC3" w:rsidRPr="00094F7E">
        <w:t>is particularly</w:t>
      </w:r>
      <w:r w:rsidR="00094F7E" w:rsidRPr="00094F7E">
        <w:t xml:space="preserve"> useful in agile development environments where changes to the data model are frequent.</w:t>
      </w:r>
    </w:p>
    <w:p w14:paraId="7698E2F5" w14:textId="5CEF81F6" w:rsidR="00094F7E" w:rsidRDefault="00094F7E" w:rsidP="00094F7E">
      <w:r w:rsidRPr="00094F7E">
        <w:t xml:space="preserve">In summary, </w:t>
      </w:r>
      <w:r w:rsidR="00791282" w:rsidRPr="00791282">
        <w:t>MongoDB and NoSQL databases provide a high-performance, scalable, and adaptable substitute for conventional relational databases, particularly for managing unstructured or semi-structured data in contemporary distributed applications.</w:t>
      </w:r>
    </w:p>
    <w:p w14:paraId="59C26F4F" w14:textId="77777777" w:rsidR="00DB6F90" w:rsidRDefault="00DB6F90" w:rsidP="00094F7E"/>
    <w:p w14:paraId="2BE7CF1D" w14:textId="325A6EB3" w:rsidR="00905011" w:rsidRDefault="00905011" w:rsidP="00094F7E">
      <w:r w:rsidRPr="00905011">
        <w:t xml:space="preserve">Vatjalainen, A. (2023) </w:t>
      </w:r>
      <w:r w:rsidRPr="00905011">
        <w:rPr>
          <w:i/>
          <w:iCs/>
        </w:rPr>
        <w:t>SQL versus NoSQL: Comparison Case MySQL versus MongoDB</w:t>
      </w:r>
      <w:r w:rsidRPr="00905011">
        <w:t xml:space="preserve">. </w:t>
      </w:r>
      <w:hyperlink r:id="rId4" w:tgtFrame="_new" w:history="1">
        <w:r w:rsidRPr="00905011">
          <w:rPr>
            <w:rStyle w:val="Hyperlink"/>
          </w:rPr>
          <w:t>https://www.theseus.fi/bitstream/handle/10024/811109/Vatjalainen_Anna.pdf?sequence=2</w:t>
        </w:r>
      </w:hyperlink>
    </w:p>
    <w:p w14:paraId="31895463" w14:textId="77777777" w:rsidR="00DB6F90" w:rsidRPr="00DB6F90" w:rsidRDefault="00DB6F90" w:rsidP="00DB6F90">
      <w:r w:rsidRPr="00DB6F90">
        <w:t xml:space="preserve">Gu, Y. </w:t>
      </w:r>
      <w:r w:rsidRPr="00DB6F90">
        <w:rPr>
          <w:i/>
          <w:iCs/>
        </w:rPr>
        <w:t>et al.</w:t>
      </w:r>
      <w:r w:rsidRPr="00DB6F90">
        <w:t xml:space="preserve"> (2015) 'Application of NoSQL Database MongoDB,' </w:t>
      </w:r>
      <w:r w:rsidRPr="00DB6F90">
        <w:rPr>
          <w:i/>
          <w:iCs/>
        </w:rPr>
        <w:t>IEEE</w:t>
      </w:r>
      <w:r w:rsidRPr="00DB6F90">
        <w:t xml:space="preserve"> [Preprint]. https://doi.org/10.1109/icce-tw.2015.7216831.</w:t>
      </w:r>
    </w:p>
    <w:p w14:paraId="757C23CA" w14:textId="77777777" w:rsidR="00DB6F90" w:rsidRPr="00094F7E" w:rsidRDefault="00DB6F90" w:rsidP="00094F7E"/>
    <w:p w14:paraId="54755059" w14:textId="77777777" w:rsidR="003E72D9" w:rsidRDefault="003E72D9"/>
    <w:sectPr w:rsidR="003E72D9" w:rsidSect="00094F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8D"/>
    <w:rsid w:val="00002EC3"/>
    <w:rsid w:val="00094F7E"/>
    <w:rsid w:val="000A3AE5"/>
    <w:rsid w:val="00113946"/>
    <w:rsid w:val="00260350"/>
    <w:rsid w:val="003E72D9"/>
    <w:rsid w:val="00791282"/>
    <w:rsid w:val="007A7658"/>
    <w:rsid w:val="00844861"/>
    <w:rsid w:val="00905011"/>
    <w:rsid w:val="009141EC"/>
    <w:rsid w:val="0097758D"/>
    <w:rsid w:val="00A56898"/>
    <w:rsid w:val="00C24246"/>
    <w:rsid w:val="00D1265D"/>
    <w:rsid w:val="00D97375"/>
    <w:rsid w:val="00DB6F90"/>
    <w:rsid w:val="00F6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3C7C"/>
  <w15:chartTrackingRefBased/>
  <w15:docId w15:val="{36AB0EEC-7F59-4707-89AA-387DABF0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5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5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5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5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5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5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5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5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8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58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58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5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5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5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5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5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5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5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75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5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75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75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5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5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5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5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5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5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50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1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77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seus.fi/bitstream/handle/10024/811109/Vatjalainen_Anna.pdf?sequenc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Lol</dc:creator>
  <cp:keywords/>
  <dc:description/>
  <cp:lastModifiedBy>Bit Lol</cp:lastModifiedBy>
  <cp:revision>5</cp:revision>
  <dcterms:created xsi:type="dcterms:W3CDTF">2024-10-31T15:52:00Z</dcterms:created>
  <dcterms:modified xsi:type="dcterms:W3CDTF">2024-11-22T08:03:00Z</dcterms:modified>
</cp:coreProperties>
</file>