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Times New Roman"/>
          <w:b/>
          <w:i w:val="0"/>
          <w:sz w:val="32"/>
        </w:rPr>
        <w:t>TÀI LIỆU TỔNG HỢP ĐỀ XUẤT NGHIÊN CỨU</w:t>
      </w:r>
    </w:p>
    <w:p>
      <w:pPr>
        <w:spacing w:after="40" w:line="276" w:lineRule="auto"/>
        <w:ind w:firstLine="0"/>
        <w:jc w:val="center"/>
      </w:pPr>
      <w:r>
        <w:rPr>
          <w:rFonts w:ascii="Times New Roman" w:hAnsi="Times New Roman" w:eastAsia="Times New Roman"/>
          <w:b/>
          <w:i w:val="0"/>
          <w:sz w:val="26"/>
        </w:rPr>
        <w:t>Hệ thống hỗ trợ giao thông đô thị thông minh:</w:t>
      </w:r>
    </w:p>
    <w:p>
      <w:pPr>
        <w:spacing w:after="40" w:line="276" w:lineRule="auto"/>
        <w:ind w:firstLine="0"/>
        <w:jc w:val="center"/>
      </w:pPr>
      <w:r>
        <w:rPr>
          <w:rFonts w:ascii="Times New Roman" w:hAnsi="Times New Roman" w:eastAsia="Times New Roman"/>
          <w:b w:val="0"/>
          <w:i w:val="0"/>
          <w:sz w:val="24"/>
        </w:rPr>
        <w:t>Gợi ý tuyến đường giảm phơi nhiễm không khí trong giới hạn thời gian cho phép</w:t>
      </w:r>
    </w:p>
    <w:p>
      <w:pPr>
        <w:spacing w:after="240" w:line="276" w:lineRule="auto"/>
        <w:ind w:firstLine="0"/>
        <w:jc w:val="center"/>
      </w:pPr>
      <w:r>
        <w:rPr>
          <w:rFonts w:ascii="Times New Roman" w:hAnsi="Times New Roman" w:eastAsia="Times New Roman"/>
          <w:b w:val="0"/>
          <w:i w:val="0"/>
          <w:sz w:val="24"/>
        </w:rPr>
        <w:t>và hỗ trợ tự động xi nhan trên xe máy dựa trên dữ liệu dẫn đường</w:t>
      </w:r>
    </w:p>
    <w:p>
      <w:pPr>
        <w:spacing w:after="360" w:line="276" w:lineRule="auto"/>
        <w:ind w:firstLine="0"/>
        <w:jc w:val="center"/>
      </w:pPr>
      <w:r>
        <w:rPr>
          <w:rFonts w:ascii="Times New Roman" w:hAnsi="Times New Roman" w:eastAsia="Times New Roman"/>
          <w:b w:val="0"/>
          <w:i/>
          <w:sz w:val="22"/>
        </w:rPr>
        <w:t>(AIRPATH-AI + Auto Turn-Signal Assistant)</w:t>
      </w:r>
    </w:p>
    <w:p>
      <w:pPr>
        <w:spacing w:after="360" w:line="276" w:lineRule="auto"/>
        <w:ind w:firstLine="0"/>
        <w:jc w:val="center"/>
      </w:pPr>
      <w:r>
        <w:rPr>
          <w:rFonts w:ascii="Times New Roman" w:hAnsi="Times New Roman" w:eastAsia="Times New Roman"/>
          <w:b w:val="0"/>
          <w:i/>
          <w:sz w:val="22"/>
        </w:rPr>
        <w:t>Dành cho Giáo viên / Thạc sĩ hướng dẫn nghiên cứu khoa học kỹ thuật</w:t>
      </w:r>
    </w:p>
    <w:p>
      <w:pPr>
        <w:spacing w:after="80" w:line="276" w:lineRule="auto"/>
        <w:ind w:firstLine="0"/>
        <w:jc w:val="center"/>
      </w:pPr>
      <w:r>
        <w:rPr>
          <w:rFonts w:ascii="Times New Roman" w:hAnsi="Times New Roman" w:eastAsia="Times New Roman"/>
          <w:b/>
          <w:i w:val="0"/>
          <w:sz w:val="24"/>
        </w:rPr>
        <w:t>Nhóm nghiên cứu</w:t>
      </w:r>
    </w:p>
    <w:p>
      <w:pPr>
        <w:spacing w:after="40" w:line="276" w:lineRule="auto"/>
        <w:ind w:firstLine="0"/>
        <w:jc w:val="center"/>
      </w:pPr>
      <w:r>
        <w:rPr>
          <w:rFonts w:ascii="Times New Roman" w:hAnsi="Times New Roman" w:eastAsia="Times New Roman"/>
          <w:b w:val="0"/>
          <w:i w:val="0"/>
          <w:sz w:val="24"/>
        </w:rPr>
        <w:t>Đ — Học sinh chuyên Lý</w:t>
      </w:r>
    </w:p>
    <w:p>
      <w:pPr>
        <w:spacing w:after="160" w:line="276" w:lineRule="auto"/>
        <w:ind w:firstLine="0"/>
        <w:jc w:val="center"/>
      </w:pPr>
      <w:r>
        <w:rPr>
          <w:rFonts w:ascii="Times New Roman" w:hAnsi="Times New Roman" w:eastAsia="Times New Roman"/>
          <w:b w:val="0"/>
          <w:i w:val="0"/>
          <w:sz w:val="24"/>
        </w:rPr>
        <w:t>T — Học sinh chuyên Toán</w:t>
      </w:r>
    </w:p>
    <w:p>
      <w:pPr>
        <w:spacing w:after="40" w:line="276" w:lineRule="auto"/>
        <w:ind w:firstLine="0"/>
        <w:jc w:val="center"/>
      </w:pPr>
      <w:r>
        <w:rPr>
          <w:rFonts w:ascii="Times New Roman" w:hAnsi="Times New Roman" w:eastAsia="Times New Roman"/>
          <w:b w:val="0"/>
          <w:i w:val="0"/>
          <w:sz w:val="22"/>
        </w:rPr>
        <w:t>Trường Trung học phổ thông chuyên, Đại học Quốc gia TP. Hồ Chí Minh</w:t>
      </w:r>
    </w:p>
    <w:p>
      <w:pPr>
        <w:spacing w:after="360" w:line="276" w:lineRule="auto"/>
        <w:ind w:firstLine="0"/>
        <w:jc w:val="center"/>
      </w:pPr>
      <w:r>
        <w:rPr>
          <w:rFonts w:ascii="Times New Roman" w:hAnsi="Times New Roman" w:eastAsia="Times New Roman"/>
          <w:b w:val="0"/>
          <w:i w:val="0"/>
          <w:sz w:val="22"/>
        </w:rPr>
        <w:t>(High School for the Gifted, VNU-HCM)</w:t>
      </w:r>
    </w:p>
    <w:p>
      <w:pPr>
        <w:spacing w:after="120" w:line="276" w:lineRule="auto"/>
        <w:ind w:firstLine="0"/>
        <w:jc w:val="center"/>
      </w:pPr>
      <w:r>
        <w:rPr>
          <w:rFonts w:ascii="Times New Roman" w:hAnsi="Times New Roman" w:eastAsia="Times New Roman"/>
          <w:b w:val="0"/>
          <w:i/>
          <w:sz w:val="20"/>
        </w:rPr>
        <w:t>Tháng 8/2025 — Phiên bản gửi xin hỗ trợ hướng dẫn</w:t>
      </w:r>
    </w:p>
    <w:p>
      <w:r>
        <w:br w:type="page"/>
      </w:r>
    </w:p>
    <w:p>
      <w:pPr>
        <w:spacing w:before="280" w:after="120"/>
      </w:pPr>
      <w:r>
        <w:rPr>
          <w:rFonts w:ascii="Times New Roman" w:hAnsi="Times New Roman" w:eastAsia="Times New Roman"/>
          <w:b/>
          <w:i w:val="0"/>
          <w:color w:val="1A3A5C"/>
          <w:sz w:val="28"/>
        </w:rPr>
        <w:t>1. Mục đích tài liệu này</w:t>
      </w:r>
    </w:p>
    <w:p>
      <w:pPr>
        <w:spacing w:after="120" w:line="276" w:lineRule="auto"/>
        <w:ind w:firstLine="425"/>
      </w:pPr>
      <w:r>
        <w:rPr>
          <w:rFonts w:ascii="Times New Roman" w:hAnsi="Times New Roman" w:eastAsia="Times New Roman"/>
          <w:b w:val="0"/>
          <w:i w:val="0"/>
          <w:sz w:val="24"/>
        </w:rPr>
        <w:t>Tài liệu nhằm trình bày ngắn gọn, đầy đủ bối cảnh, ý tưởng, tiến độ hiện tại và lộ trình triển khai của đề tài nghiên cứu khoa học kỹ thuật do hai học sinh thực hiện. Mục tiêu là giúp Giáo viên / Thạc sĩ hướng dẫn nắm được tổng thể dự án, đánh giá tính khả thi và quyết định đồng hành hỗ trợ chuyên môn trong suốt quá trình nghiên cứu, chế tạo prototype và tham dự các cuộc thi.</w:t>
      </w:r>
    </w:p>
    <w:p>
      <w:pPr>
        <w:spacing w:before="280" w:after="120"/>
      </w:pPr>
      <w:r>
        <w:rPr>
          <w:rFonts w:ascii="Times New Roman" w:hAnsi="Times New Roman" w:eastAsia="Times New Roman"/>
          <w:b/>
          <w:i w:val="0"/>
          <w:color w:val="1A3A5C"/>
          <w:sz w:val="28"/>
        </w:rPr>
        <w:t>2. Bối cảnh nhóm và định hướng</w:t>
      </w:r>
    </w:p>
    <w:p>
      <w:pPr>
        <w:spacing w:before="200" w:after="80"/>
      </w:pPr>
      <w:r>
        <w:rPr>
          <w:rFonts w:ascii="Times New Roman" w:hAnsi="Times New Roman" w:eastAsia="Times New Roman"/>
          <w:b/>
          <w:i w:val="0"/>
          <w:color w:val="2C5F8A"/>
          <w:sz w:val="24"/>
        </w:rPr>
        <w:t>2.1. Thành viên</w:t>
      </w:r>
    </w:p>
    <w:p>
      <w:pPr>
        <w:pStyle w:val="ListBullet"/>
        <w:spacing w:after="60"/>
        <w:ind w:left="425"/>
      </w:pPr>
      <w:r>
        <w:rPr>
          <w:rFonts w:ascii="Times New Roman" w:hAnsi="Times New Roman" w:eastAsia="Times New Roman"/>
          <w:b w:val="0"/>
          <w:i w:val="0"/>
          <w:sz w:val="24"/>
        </w:rPr>
        <w:t>Đ: chuyên Lý — phụ trách phần cứng, mạch điện tử, prototype cơ điện, demo vật lý.</w:t>
      </w:r>
    </w:p>
    <w:p>
      <w:pPr>
        <w:pStyle w:val="ListBullet"/>
        <w:spacing w:after="60"/>
        <w:ind w:left="425"/>
      </w:pPr>
      <w:r>
        <w:rPr>
          <w:rFonts w:ascii="Times New Roman" w:hAnsi="Times New Roman" w:eastAsia="Times New Roman"/>
          <w:b w:val="0"/>
          <w:i w:val="0"/>
          <w:sz w:val="24"/>
        </w:rPr>
        <w:t>T: chuyên Toán — phụ trách số liệu, metric, logic thuật toán, báo cáo khoa học, trình bày.</w:t>
      </w:r>
    </w:p>
    <w:p>
      <w:pPr>
        <w:pStyle w:val="ListBullet"/>
        <w:spacing w:after="60"/>
        <w:ind w:left="425"/>
      </w:pPr>
      <w:r>
        <w:rPr>
          <w:rFonts w:ascii="Times New Roman" w:hAnsi="Times New Roman" w:eastAsia="Times New Roman"/>
          <w:b w:val="0"/>
          <w:i w:val="0"/>
          <w:sz w:val="24"/>
        </w:rPr>
        <w:t>Nền tảng kỹ thuật sẵn có: ESP32 cơ bản, Arduino cơ bản, Python cơ bản; đã có kinh nghiệm chế tạo máy phát điện xoay tay mini.</w:t>
      </w:r>
    </w:p>
    <w:p>
      <w:pPr>
        <w:pStyle w:val="ListBullet"/>
        <w:spacing w:after="60"/>
        <w:ind w:left="425"/>
      </w:pPr>
      <w:r>
        <w:rPr>
          <w:rFonts w:ascii="Times New Roman" w:hAnsi="Times New Roman" w:eastAsia="Times New Roman"/>
          <w:b w:val="0"/>
          <w:i w:val="0"/>
          <w:sz w:val="24"/>
        </w:rPr>
        <w:t>Định hướng nghề nghiệp dài hạn: cơ điện tử / kỹ thuật ô tô — đề tài gắn trực tiếp với hồ sơ học tập và nghiên cứu sau này.</w:t>
      </w:r>
    </w:p>
    <w:p>
      <w:pPr>
        <w:spacing w:before="200" w:after="80"/>
      </w:pPr>
      <w:r>
        <w:rPr>
          <w:rFonts w:ascii="Times New Roman" w:hAnsi="Times New Roman" w:eastAsia="Times New Roman"/>
          <w:b/>
          <w:i w:val="0"/>
          <w:color w:val="2C5F8A"/>
          <w:sz w:val="24"/>
        </w:rPr>
        <w:t>2.2. Quan điểm tiếp cận</w:t>
      </w:r>
    </w:p>
    <w:p>
      <w:pPr>
        <w:spacing w:after="120" w:line="276" w:lineRule="auto"/>
        <w:ind w:firstLine="425"/>
      </w:pPr>
      <w:r>
        <w:rPr>
          <w:rFonts w:ascii="Times New Roman" w:hAnsi="Times New Roman" w:eastAsia="Times New Roman"/>
          <w:b w:val="0"/>
          <w:i w:val="0"/>
          <w:sz w:val="24"/>
        </w:rPr>
        <w:t>Nhóm không hướng tới một “cỗ máy đồ sộ” hay thuật toán quá phức tạp so với điều kiện học sinh. Thay vào đó, đề tài xuất phát từ vấn đề đời sống đô thị Việt Nam, có metric đo được, có prototype chạy được, và thể hiện tư duy khoa học: đặt giả thuyết — thiết kế phương pháp — thử nghiệm — thừa nhận hạn chế — đề xuất hướng mở rộng.</w:t>
      </w:r>
    </w:p>
    <w:p>
      <w:pPr>
        <w:spacing w:before="280" w:after="120"/>
      </w:pPr>
      <w:r>
        <w:rPr>
          <w:rFonts w:ascii="Times New Roman" w:hAnsi="Times New Roman" w:eastAsia="Times New Roman"/>
          <w:b/>
          <w:i w:val="0"/>
          <w:color w:val="1A3A5C"/>
          <w:sz w:val="28"/>
        </w:rPr>
        <w:t>3. Vấn đề nghiên cứu</w:t>
      </w:r>
    </w:p>
    <w:p>
      <w:pPr>
        <w:spacing w:before="200" w:after="80"/>
      </w:pPr>
      <w:r>
        <w:rPr>
          <w:rFonts w:ascii="Times New Roman" w:hAnsi="Times New Roman" w:eastAsia="Times New Roman"/>
          <w:b/>
          <w:i w:val="0"/>
          <w:color w:val="2C5F8A"/>
          <w:sz w:val="24"/>
        </w:rPr>
        <w:t>3.1. Phơi nhiễm không khí khi di chuyển</w:t>
      </w:r>
    </w:p>
    <w:p>
      <w:pPr>
        <w:spacing w:after="120" w:line="276" w:lineRule="auto"/>
        <w:ind w:firstLine="425"/>
      </w:pPr>
      <w:r>
        <w:rPr>
          <w:rFonts w:ascii="Times New Roman" w:hAnsi="Times New Roman" w:eastAsia="Times New Roman"/>
          <w:b w:val="0"/>
          <w:i w:val="0"/>
          <w:sz w:val="24"/>
        </w:rPr>
        <w:t>Người đi bộ và đi xe máy tại TP. Hồ Chí Minh thường xuyên tiếp xúc với bụi mịn (PM2.5) và các chất ô nhiễm giao thông. Hầu hết ứng dụng dẫn đường phổ biến tối ưu thời gian hoặc khoảng cách, ít khi cho phép người dùng chủ động chấp nhận “chậm thêm X phút” để giảm phơi nhiễm. Đây là khoảng trống thực tế giữa nhu cầu sức khỏe và công cụ điều hướng hiện có.</w:t>
      </w:r>
    </w:p>
    <w:p>
      <w:pPr>
        <w:spacing w:before="200" w:after="80"/>
      </w:pPr>
      <w:r>
        <w:rPr>
          <w:rFonts w:ascii="Times New Roman" w:hAnsi="Times New Roman" w:eastAsia="Times New Roman"/>
          <w:b/>
          <w:i w:val="0"/>
          <w:color w:val="2C5F8A"/>
          <w:sz w:val="24"/>
        </w:rPr>
        <w:t>3.2. Quên bật / tắt xi nhan trên xe máy</w:t>
      </w:r>
    </w:p>
    <w:p>
      <w:pPr>
        <w:spacing w:after="120" w:line="276" w:lineRule="auto"/>
        <w:ind w:firstLine="425"/>
      </w:pPr>
      <w:r>
        <w:rPr>
          <w:rFonts w:ascii="Times New Roman" w:hAnsi="Times New Roman" w:eastAsia="Times New Roman"/>
          <w:b w:val="0"/>
          <w:i w:val="0"/>
          <w:sz w:val="24"/>
        </w:rPr>
        <w:t>Xe máy là phương tiện chủ đạo tại Việt Nam. Nhiều người lái quên bật xi nhan trước khi rẽ, hoặc quên tắt sau khi rẽ, làm tăng nguy cơ va chạm. Việc vừa nhìn Google Maps trên điện thoại vừa gạt xi nhan thủ công cũng gây phân tâm. Nhóm nhận thấy nhu cầu một trợ lý nhỏ gọn: tận dụng chỉ dẫn đã có từ ứng dụng bản đồ để tự gạt xi nhan trước điểm rẽ một khoảng an toàn.</w:t>
      </w:r>
    </w:p>
    <w:p>
      <w:pPr>
        <w:spacing w:before="200" w:after="80"/>
      </w:pPr>
      <w:r>
        <w:rPr>
          <w:rFonts w:ascii="Times New Roman" w:hAnsi="Times New Roman" w:eastAsia="Times New Roman"/>
          <w:b/>
          <w:i w:val="0"/>
          <w:color w:val="2C5F8A"/>
          <w:sz w:val="24"/>
        </w:rPr>
        <w:t>3.3. Vì sao gộp hai vấn đề thành một hệ thống?</w:t>
      </w:r>
    </w:p>
    <w:p>
      <w:pPr>
        <w:spacing w:after="120" w:line="276" w:lineRule="auto"/>
        <w:ind w:firstLine="425"/>
      </w:pPr>
      <w:r>
        <w:rPr>
          <w:rFonts w:ascii="Times New Roman" w:hAnsi="Times New Roman" w:eastAsia="Times New Roman"/>
          <w:b w:val="0"/>
          <w:i w:val="0"/>
          <w:sz w:val="24"/>
        </w:rPr>
        <w:t>Hai vấn đề cùng xảy ra trong một hành trình xe máy đô thị: chọn tuyến tốt hơn trước khi đi, và an toàn hơn khi đang đi. Gộp lại tạo thành một sản phẩm có chiều sâu, tránh bị đánh giá là hai ý tưởng rời rạc, đồng thời tận dụng chung dữ liệu hình học tuyến đường.</w:t>
      </w:r>
    </w:p>
    <w:p>
      <w:pPr>
        <w:spacing w:before="280" w:after="120"/>
      </w:pPr>
      <w:r>
        <w:rPr>
          <w:rFonts w:ascii="Times New Roman" w:hAnsi="Times New Roman" w:eastAsia="Times New Roman"/>
          <w:b/>
          <w:i w:val="0"/>
          <w:color w:val="1A3A5C"/>
          <w:sz w:val="28"/>
        </w:rPr>
        <w:t>4. Đề xuất giải pháp — Tổng quan hệ thống</w:t>
      </w:r>
    </w:p>
    <w:p>
      <w:pPr>
        <w:spacing w:after="120" w:line="276" w:lineRule="auto"/>
        <w:ind w:firstLine="425"/>
      </w:pPr>
      <w:r>
        <w:rPr>
          <w:rFonts w:ascii="Times New Roman" w:hAnsi="Times New Roman" w:eastAsia="Times New Roman"/>
          <w:b w:val="0"/>
          <w:i w:val="0"/>
          <w:sz w:val="24"/>
        </w:rPr>
        <w:t>Tên đề xuất làm việc: Hệ thống hỗ trợ giao thông đô thị thông minh — gợi ý tuyến giảm phơi nhiễm không khí trong giới hạn thời gian cho phép và hỗ trợ tự động xi nhan trên xe máy dựa trên dữ liệu dẫn đường (AIRPATH-AI + Auto Turn-Signal Assistant).</w:t>
      </w:r>
    </w:p>
    <w:p>
      <w:pPr>
        <w:spacing w:before="200" w:after="80"/>
      </w:pPr>
      <w:r>
        <w:rPr>
          <w:rFonts w:ascii="Times New Roman" w:hAnsi="Times New Roman" w:eastAsia="Times New Roman"/>
          <w:b/>
          <w:i w:val="0"/>
          <w:color w:val="2C5F8A"/>
          <w:sz w:val="24"/>
        </w:rPr>
        <w:t>4.1. Trụ 1 — AIRPATH-AI (đã có web demo)</w:t>
      </w:r>
    </w:p>
    <w:p>
      <w:pPr>
        <w:pStyle w:val="ListBullet"/>
        <w:spacing w:after="60"/>
        <w:ind w:left="425"/>
      </w:pPr>
      <w:r>
        <w:rPr>
          <w:rFonts w:ascii="Times New Roman" w:hAnsi="Times New Roman" w:eastAsia="Times New Roman"/>
          <w:b w:val="0"/>
          <w:i w:val="0"/>
          <w:sz w:val="24"/>
        </w:rPr>
        <w:t>So sánh tuyến nhanh nhất với các tuyến chậm hơn trong ngưỡng “thời gian bổ sung tối đa” do người dùng chọn (0–10 phút).</w:t>
      </w:r>
    </w:p>
    <w:p>
      <w:pPr>
        <w:pStyle w:val="ListBullet"/>
        <w:spacing w:after="60"/>
        <w:ind w:left="425"/>
      </w:pPr>
      <w:r>
        <w:rPr>
          <w:rFonts w:ascii="Times New Roman" w:hAnsi="Times New Roman" w:eastAsia="Times New Roman"/>
          <w:b w:val="0"/>
          <w:i w:val="0"/>
          <w:sz w:val="24"/>
        </w:rPr>
        <w:t>Tối ưu proxy phơi nhiễm PM2.5 theo thời gian: chỉ số dạng (µg/m³)·phút.</w:t>
      </w:r>
    </w:p>
    <w:p>
      <w:pPr>
        <w:pStyle w:val="ListBullet"/>
        <w:spacing w:after="60"/>
        <w:ind w:left="425"/>
      </w:pPr>
      <w:r>
        <w:rPr>
          <w:rFonts w:ascii="Times New Roman" w:hAnsi="Times New Roman" w:eastAsia="Times New Roman"/>
          <w:b w:val="0"/>
          <w:i w:val="0"/>
          <w:sz w:val="24"/>
        </w:rPr>
        <w:t>Hỗ trợ chế độ đi bộ và xe máy; khu vực thí điểm TP.HCM.</w:t>
      </w:r>
    </w:p>
    <w:p>
      <w:pPr>
        <w:pStyle w:val="ListBullet"/>
        <w:spacing w:after="60"/>
        <w:ind w:left="425"/>
      </w:pPr>
      <w:r>
        <w:rPr>
          <w:rFonts w:ascii="Times New Roman" w:hAnsi="Times New Roman" w:eastAsia="Times New Roman"/>
          <w:b w:val="0"/>
          <w:i w:val="0"/>
          <w:sz w:val="24"/>
        </w:rPr>
        <w:t>Web prototype đã hoàn thành và đang dùng cho các vòng nộp bài gần nhất.</w:t>
      </w:r>
    </w:p>
    <w:p>
      <w:pPr>
        <w:spacing w:before="200" w:after="80"/>
      </w:pPr>
      <w:r>
        <w:rPr>
          <w:rFonts w:ascii="Times New Roman" w:hAnsi="Times New Roman" w:eastAsia="Times New Roman"/>
          <w:b/>
          <w:i w:val="0"/>
          <w:color w:val="2C5F8A"/>
          <w:sz w:val="24"/>
        </w:rPr>
        <w:t>4.2. Trụ 2 — Auto Turn-Signal Assistant (ưu tiên chế tạo tiếp theo)</w:t>
      </w:r>
    </w:p>
    <w:p>
      <w:pPr>
        <w:pStyle w:val="ListBullet"/>
        <w:spacing w:after="60"/>
        <w:ind w:left="425"/>
      </w:pPr>
      <w:r>
        <w:rPr>
          <w:rFonts w:ascii="Times New Roman" w:hAnsi="Times New Roman" w:eastAsia="Times New Roman"/>
          <w:b w:val="0"/>
          <w:i w:val="0"/>
          <w:sz w:val="24"/>
        </w:rPr>
        <w:t>Đối tượng chính: xe máy Việt Nam.</w:t>
      </w:r>
    </w:p>
    <w:p>
      <w:pPr>
        <w:pStyle w:val="ListBullet"/>
        <w:spacing w:after="60"/>
        <w:ind w:left="425"/>
      </w:pPr>
      <w:r>
        <w:rPr>
          <w:rFonts w:ascii="Times New Roman" w:hAnsi="Times New Roman" w:eastAsia="Times New Roman"/>
          <w:b w:val="0"/>
          <w:i w:val="0"/>
          <w:sz w:val="24"/>
        </w:rPr>
        <w:t>Nguyên lý: đọc chỉ dẫn rẽ từ Google Maps (qua lớp trung gian trên điện thoại) → gửi lệnh không dây tới mạch ESP32 → servo gạt cần xi nhan trái/phải trước điểm rẽ khoảng X mét có cấu hình.</w:t>
      </w:r>
    </w:p>
    <w:p>
      <w:pPr>
        <w:pStyle w:val="ListBullet"/>
        <w:spacing w:after="60"/>
        <w:ind w:left="425"/>
      </w:pPr>
      <w:r>
        <w:rPr>
          <w:rFonts w:ascii="Times New Roman" w:hAnsi="Times New Roman" w:eastAsia="Times New Roman"/>
          <w:b w:val="0"/>
          <w:i w:val="0"/>
          <w:sz w:val="24"/>
        </w:rPr>
        <w:t>Bổ sung: đèn báo, còi nhỏ (có thể tắt), nút hủy tay luôn ưu tiên người dùng, tự về vị trí giữa sau khi hoàn thành rẽ hoặc hết thời gian chờ.</w:t>
      </w:r>
    </w:p>
    <w:p>
      <w:pPr>
        <w:pStyle w:val="ListBullet"/>
        <w:spacing w:after="60"/>
        <w:ind w:left="425"/>
      </w:pPr>
      <w:r>
        <w:rPr>
          <w:rFonts w:ascii="Times New Roman" w:hAnsi="Times New Roman" w:eastAsia="Times New Roman"/>
          <w:b w:val="0"/>
          <w:i w:val="0"/>
          <w:sz w:val="24"/>
        </w:rPr>
        <w:t>Vai trò: thay Maps ở lộ trình đơn giản; bổ trợ Maps ở lộ trình phức tạp — giảm thao tác thủ công, tăng ý thức báo hiệu.</w:t>
      </w:r>
    </w:p>
    <w:p>
      <w:pPr>
        <w:pStyle w:val="ListBullet"/>
        <w:spacing w:after="60"/>
        <w:ind w:left="425"/>
      </w:pPr>
      <w:r>
        <w:rPr>
          <w:rFonts w:ascii="Times New Roman" w:hAnsi="Times New Roman" w:eastAsia="Times New Roman"/>
          <w:b w:val="0"/>
          <w:i w:val="0"/>
          <w:sz w:val="24"/>
        </w:rPr>
        <w:t>Thiết kế hướng tới: gọn, nhẹ, dễ dùng; kết nối ưu tiên Bluetooth với Android; mở rộng iOS/Type-C là hướng phát triển.</w:t>
      </w:r>
    </w:p>
    <w:p>
      <w:pPr>
        <w:spacing w:before="200" w:after="80"/>
      </w:pPr>
      <w:r>
        <w:rPr>
          <w:rFonts w:ascii="Times New Roman" w:hAnsi="Times New Roman" w:eastAsia="Times New Roman"/>
          <w:b/>
          <w:i w:val="0"/>
          <w:color w:val="2C5F8A"/>
          <w:sz w:val="24"/>
        </w:rPr>
        <w:t>4.3. Trụ 3 — Hộp cảm biến di động (hướng mở rộng, không ưu tiên giai đoạn này)</w:t>
      </w:r>
    </w:p>
    <w:p>
      <w:pPr>
        <w:spacing w:after="120" w:line="276" w:lineRule="auto"/>
        <w:ind w:firstLine="425"/>
      </w:pPr>
      <w:r>
        <w:rPr>
          <w:rFonts w:ascii="Times New Roman" w:hAnsi="Times New Roman" w:eastAsia="Times New Roman"/>
          <w:b w:val="0"/>
          <w:i w:val="0"/>
          <w:sz w:val="24"/>
        </w:rPr>
        <w:t>Ý tưởng dài hạn: hộp cảm biến PM2.5, CO, NOx… gắn trên phương tiện (xe buýt, ô tô…) để thu thập dữ liệu on-road, cải thiện đầu vào cho AIRPATH-AI — theo hướng mobile monitoring đã được nghiên cứu khả thi tại Trung Quốc. Trong giai đoạn thi sắp tới, trụ này chỉ trình bày như hướng phát triển nếu còn thời gian làm phiên bản pilot đơn giản.</w:t>
      </w:r>
    </w:p>
    <w:p>
      <w:pPr>
        <w:spacing w:before="280" w:after="120"/>
      </w:pPr>
      <w:r>
        <w:rPr>
          <w:rFonts w:ascii="Times New Roman" w:hAnsi="Times New Roman" w:eastAsia="Times New Roman"/>
          <w:b/>
          <w:i w:val="0"/>
          <w:color w:val="1A3A5C"/>
          <w:sz w:val="28"/>
        </w:rPr>
        <w:t>5. Cơ sở khoa học và độ tin cậy dữ liệu</w:t>
      </w:r>
    </w:p>
    <w:p>
      <w:pPr>
        <w:spacing w:after="120" w:line="276" w:lineRule="auto"/>
        <w:ind w:firstLine="425"/>
      </w:pPr>
      <w:r>
        <w:rPr>
          <w:rFonts w:ascii="Times New Roman" w:hAnsi="Times New Roman" w:eastAsia="Times New Roman"/>
          <w:b w:val="0"/>
          <w:i w:val="0"/>
          <w:sz w:val="24"/>
        </w:rPr>
        <w:t>Web demo hiện dùng lớp dữ liệu phơi nhiễm được xây từ mô hình không gian–thời gian trên nền quan trắc cố định, kết hợp giả lập thành phần giao thông đường phố cho mục đích prototype. Điểm quan trọng cần nhấn mạnh với hội đồng: nền tảng dữ liệu gắn với nghiên cứu HealthyAir HCMC đã công bố trên tạp chí Environment International (nhóm tạp chí hàng đầu lĩnh vực môi trường) — sử dụng dữ liệu từ các trạm quan trắc cố định tại TP.HCM.</w:t>
      </w:r>
    </w:p>
    <w:p>
      <w:pPr>
        <w:spacing w:after="120" w:line="276" w:lineRule="auto"/>
        <w:ind w:firstLine="425"/>
      </w:pPr>
      <w:r>
        <w:rPr>
          <w:rFonts w:ascii="Times New Roman" w:hAnsi="Times New Roman" w:eastAsia="Times New Roman"/>
          <w:b w:val="0"/>
          <w:i w:val="0"/>
          <w:sz w:val="24"/>
        </w:rPr>
        <w:t>Trong bối cảnh chưa thể đo trực tiếp đầy đủ PM2.5 / CO / NOx trên từng đoạn đường, việc dựa trên nghiên cứu đã bình duyệt và công bố quốc tế là cách tiếp cận thuyết phục, trung thực về hạn chế, và mở đường cho giai đoạn cảm biến di động sau này.</w:t>
      </w:r>
    </w:p>
    <w:p>
      <w:pPr>
        <w:pStyle w:val="ListBullet"/>
        <w:spacing w:after="60"/>
        <w:ind w:left="425"/>
      </w:pPr>
      <w:r>
        <w:rPr>
          <w:rFonts w:ascii="Times New Roman" w:hAnsi="Times New Roman" w:eastAsia="Times New Roman"/>
          <w:b w:val="0"/>
          <w:i w:val="0"/>
          <w:sz w:val="24"/>
        </w:rPr>
        <w:t>Chỉ số phơi nhiễm dùng trong demo: tổng PM2.5 × thời gian đoạn đường.</w:t>
      </w:r>
    </w:p>
    <w:p>
      <w:pPr>
        <w:pStyle w:val="ListBullet"/>
        <w:spacing w:after="60"/>
        <w:ind w:left="425"/>
      </w:pPr>
      <w:r>
        <w:rPr>
          <w:rFonts w:ascii="Times New Roman" w:hAnsi="Times New Roman" w:eastAsia="Times New Roman"/>
          <w:b w:val="0"/>
          <w:i w:val="0"/>
          <w:sz w:val="24"/>
        </w:rPr>
        <w:t>Bộ chọn tuyến: trong tập tuyến khả thi theo ngân sách thời gian Δt, ưu tiên phơi nhiễm dự đoán thấp hơn.</w:t>
      </w:r>
    </w:p>
    <w:p>
      <w:pPr>
        <w:pStyle w:val="ListBullet"/>
        <w:spacing w:after="60"/>
        <w:ind w:left="425"/>
      </w:pPr>
      <w:r>
        <w:rPr>
          <w:rFonts w:ascii="Times New Roman" w:hAnsi="Times New Roman" w:eastAsia="Times New Roman"/>
          <w:b w:val="0"/>
          <w:i w:val="0"/>
          <w:sz w:val="24"/>
        </w:rPr>
        <w:t>Nhóm luôn ghi rõ hạn chế: chưa phải liều hít vào lâm sàng; chưa phải quan trắc on-road thời gian thực.</w:t>
      </w:r>
    </w:p>
    <w:p>
      <w:pPr>
        <w:spacing w:before="280" w:after="120"/>
      </w:pPr>
      <w:r>
        <w:rPr>
          <w:rFonts w:ascii="Times New Roman" w:hAnsi="Times New Roman" w:eastAsia="Times New Roman"/>
          <w:b/>
          <w:i w:val="0"/>
          <w:color w:val="1A3A5C"/>
          <w:sz w:val="28"/>
        </w:rPr>
        <w:t>6. So sánh nhanh với giải pháp hiện có</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1A3A5C" w:val="clear"/>
          </w:tcPr>
          <w:p>
            <w:r/>
            <w:r>
              <w:rPr>
                <w:rFonts w:ascii="Times New Roman" w:hAnsi="Times New Roman" w:eastAsia="Times New Roman"/>
                <w:b/>
                <w:i w:val="0"/>
                <w:color w:val="FFFFFF"/>
                <w:sz w:val="22"/>
              </w:rPr>
              <w:t>Giải pháp</w:t>
            </w:r>
          </w:p>
        </w:tc>
        <w:tc>
          <w:tcPr>
            <w:tcW w:type="dxa" w:w="2422"/>
            <w:shd w:fill="1A3A5C" w:val="clear"/>
          </w:tcPr>
          <w:p>
            <w:r/>
            <w:r>
              <w:rPr>
                <w:rFonts w:ascii="Times New Roman" w:hAnsi="Times New Roman" w:eastAsia="Times New Roman"/>
                <w:b/>
                <w:i w:val="0"/>
                <w:color w:val="FFFFFF"/>
                <w:sz w:val="22"/>
              </w:rPr>
              <w:t>Tuyến sạch + giới hạn trễ do user đặt</w:t>
            </w:r>
          </w:p>
        </w:tc>
        <w:tc>
          <w:tcPr>
            <w:tcW w:type="dxa" w:w="2422"/>
            <w:shd w:fill="1A3A5C" w:val="clear"/>
          </w:tcPr>
          <w:p>
            <w:r/>
            <w:r>
              <w:rPr>
                <w:rFonts w:ascii="Times New Roman" w:hAnsi="Times New Roman" w:eastAsia="Times New Roman"/>
                <w:b/>
                <w:i w:val="0"/>
                <w:color w:val="FFFFFF"/>
                <w:sz w:val="22"/>
              </w:rPr>
              <w:t>Xi nhan theo chỉ dẫn bản đồ</w:t>
            </w:r>
          </w:p>
        </w:tc>
        <w:tc>
          <w:tcPr>
            <w:tcW w:type="dxa" w:w="2422"/>
            <w:shd w:fill="1A3A5C" w:val="clear"/>
          </w:tcPr>
          <w:p>
            <w:r/>
            <w:r>
              <w:rPr>
                <w:rFonts w:ascii="Times New Roman" w:hAnsi="Times New Roman" w:eastAsia="Times New Roman"/>
                <w:b/>
                <w:i w:val="0"/>
                <w:color w:val="FFFFFF"/>
                <w:sz w:val="22"/>
              </w:rPr>
              <w:t>Phù hợp xe máy VN</w:t>
            </w:r>
          </w:p>
        </w:tc>
      </w:tr>
      <w:tr>
        <w:tc>
          <w:tcPr>
            <w:tcW w:type="dxa" w:w="2422"/>
          </w:tcPr>
          <w:p>
            <w:r/>
            <w:r>
              <w:rPr>
                <w:rFonts w:ascii="Times New Roman" w:hAnsi="Times New Roman" w:eastAsia="Times New Roman"/>
                <w:b w:val="0"/>
                <w:i w:val="0"/>
                <w:sz w:val="21"/>
              </w:rPr>
              <w:t>Google Maps (eco)</w:t>
            </w:r>
          </w:p>
        </w:tc>
        <w:tc>
          <w:tcPr>
            <w:tcW w:type="dxa" w:w="2422"/>
          </w:tcPr>
          <w:p>
            <w:r/>
            <w:r>
              <w:rPr>
                <w:rFonts w:ascii="Times New Roman" w:hAnsi="Times New Roman" w:eastAsia="Times New Roman"/>
                <w:b w:val="0"/>
                <w:i w:val="0"/>
                <w:sz w:val="21"/>
              </w:rPr>
              <w:t>Một phần (tiết kiệm nhiên liệu, không AQI/PM; không cho đặt +X phút)</w:t>
            </w:r>
          </w:p>
        </w:tc>
        <w:tc>
          <w:tcPr>
            <w:tcW w:type="dxa" w:w="2422"/>
          </w:tcPr>
          <w:p>
            <w:r/>
            <w:r>
              <w:rPr>
                <w:rFonts w:ascii="Times New Roman" w:hAnsi="Times New Roman" w:eastAsia="Times New Roman"/>
                <w:b w:val="0"/>
                <w:i w:val="0"/>
                <w:sz w:val="21"/>
              </w:rPr>
              <w:t>Không</w:t>
            </w:r>
          </w:p>
        </w:tc>
        <w:tc>
          <w:tcPr>
            <w:tcW w:type="dxa" w:w="2422"/>
          </w:tcPr>
          <w:p>
            <w:r/>
            <w:r>
              <w:rPr>
                <w:rFonts w:ascii="Times New Roman" w:hAnsi="Times New Roman" w:eastAsia="Times New Roman"/>
                <w:b w:val="0"/>
                <w:i w:val="0"/>
                <w:sz w:val="21"/>
              </w:rPr>
              <w:t>Có dẫn đường</w:t>
            </w:r>
          </w:p>
        </w:tc>
      </w:tr>
      <w:tr>
        <w:tc>
          <w:tcPr>
            <w:tcW w:type="dxa" w:w="2422"/>
            <w:shd w:fill="F0F4F8" w:val="clear"/>
          </w:tcPr>
          <w:p>
            <w:r/>
            <w:r>
              <w:rPr>
                <w:rFonts w:ascii="Times New Roman" w:hAnsi="Times New Roman" w:eastAsia="Times New Roman"/>
                <w:b w:val="0"/>
                <w:i w:val="0"/>
                <w:sz w:val="21"/>
              </w:rPr>
              <w:t>Green Paths / Clean Air Routes (EU)</w:t>
            </w:r>
          </w:p>
        </w:tc>
        <w:tc>
          <w:tcPr>
            <w:tcW w:type="dxa" w:w="2422"/>
            <w:shd w:fill="F0F4F8" w:val="clear"/>
          </w:tcPr>
          <w:p>
            <w:r/>
            <w:r>
              <w:rPr>
                <w:rFonts w:ascii="Times New Roman" w:hAnsi="Times New Roman" w:eastAsia="Times New Roman"/>
                <w:b w:val="0"/>
                <w:i w:val="0"/>
                <w:sz w:val="21"/>
              </w:rPr>
              <w:t>Gần (nhiều tuyến để chọn)</w:t>
            </w:r>
          </w:p>
        </w:tc>
        <w:tc>
          <w:tcPr>
            <w:tcW w:type="dxa" w:w="2422"/>
            <w:shd w:fill="F0F4F8" w:val="clear"/>
          </w:tcPr>
          <w:p>
            <w:r/>
            <w:r>
              <w:rPr>
                <w:rFonts w:ascii="Times New Roman" w:hAnsi="Times New Roman" w:eastAsia="Times New Roman"/>
                <w:b w:val="0"/>
                <w:i w:val="0"/>
                <w:sz w:val="21"/>
              </w:rPr>
              <w:t>Không</w:t>
            </w:r>
          </w:p>
        </w:tc>
        <w:tc>
          <w:tcPr>
            <w:tcW w:type="dxa" w:w="2422"/>
            <w:shd w:fill="F0F4F8" w:val="clear"/>
          </w:tcPr>
          <w:p>
            <w:r/>
            <w:r>
              <w:rPr>
                <w:rFonts w:ascii="Times New Roman" w:hAnsi="Times New Roman" w:eastAsia="Times New Roman"/>
                <w:b w:val="0"/>
                <w:i w:val="0"/>
                <w:sz w:val="21"/>
              </w:rPr>
              <w:t>Chủ yếu đi bộ/xe đạp</w:t>
            </w:r>
          </w:p>
        </w:tc>
      </w:tr>
      <w:tr>
        <w:tc>
          <w:tcPr>
            <w:tcW w:type="dxa" w:w="2422"/>
          </w:tcPr>
          <w:p>
            <w:r/>
            <w:r>
              <w:rPr>
                <w:rFonts w:ascii="Times New Roman" w:hAnsi="Times New Roman" w:eastAsia="Times New Roman"/>
                <w:b w:val="0"/>
                <w:i w:val="0"/>
                <w:sz w:val="21"/>
              </w:rPr>
              <w:t>Xi nhan cảm biến chuyển động (các đề tài HS/SV)</w:t>
            </w:r>
          </w:p>
        </w:tc>
        <w:tc>
          <w:tcPr>
            <w:tcW w:type="dxa" w:w="2422"/>
          </w:tcPr>
          <w:p>
            <w:r/>
            <w:r>
              <w:rPr>
                <w:rFonts w:ascii="Times New Roman" w:hAnsi="Times New Roman" w:eastAsia="Times New Roman"/>
                <w:b w:val="0"/>
                <w:i w:val="0"/>
                <w:sz w:val="21"/>
              </w:rPr>
              <w:t>Không</w:t>
            </w:r>
          </w:p>
        </w:tc>
        <w:tc>
          <w:tcPr>
            <w:tcW w:type="dxa" w:w="2422"/>
          </w:tcPr>
          <w:p>
            <w:r/>
            <w:r>
              <w:rPr>
                <w:rFonts w:ascii="Times New Roman" w:hAnsi="Times New Roman" w:eastAsia="Times New Roman"/>
                <w:b w:val="0"/>
                <w:i w:val="0"/>
                <w:sz w:val="21"/>
              </w:rPr>
              <w:t>Một phần (thường khi đã rẽ)</w:t>
            </w:r>
          </w:p>
        </w:tc>
        <w:tc>
          <w:tcPr>
            <w:tcW w:type="dxa" w:w="2422"/>
          </w:tcPr>
          <w:p>
            <w:r/>
            <w:r>
              <w:rPr>
                <w:rFonts w:ascii="Times New Roman" w:hAnsi="Times New Roman" w:eastAsia="Times New Roman"/>
                <w:b w:val="0"/>
                <w:i w:val="0"/>
                <w:sz w:val="21"/>
              </w:rPr>
              <w:t>Có</w:t>
            </w:r>
          </w:p>
        </w:tc>
      </w:tr>
      <w:tr>
        <w:tc>
          <w:tcPr>
            <w:tcW w:type="dxa" w:w="2422"/>
            <w:shd w:fill="F0F4F8" w:val="clear"/>
          </w:tcPr>
          <w:p>
            <w:r/>
            <w:r>
              <w:rPr>
                <w:rFonts w:ascii="Times New Roman" w:hAnsi="Times New Roman" w:eastAsia="Times New Roman"/>
                <w:b w:val="0"/>
                <w:i w:val="0"/>
                <w:sz w:val="21"/>
              </w:rPr>
              <w:t>Đề xuất của nhóm</w:t>
            </w:r>
          </w:p>
        </w:tc>
        <w:tc>
          <w:tcPr>
            <w:tcW w:type="dxa" w:w="2422"/>
            <w:shd w:fill="F0F4F8" w:val="clear"/>
          </w:tcPr>
          <w:p>
            <w:r/>
            <w:r>
              <w:rPr>
                <w:rFonts w:ascii="Times New Roman" w:hAnsi="Times New Roman" w:eastAsia="Times New Roman"/>
                <w:b w:val="0"/>
                <w:i w:val="0"/>
                <w:sz w:val="21"/>
              </w:rPr>
              <w:t>Có (AIRPATH-AI)</w:t>
            </w:r>
          </w:p>
        </w:tc>
        <w:tc>
          <w:tcPr>
            <w:tcW w:type="dxa" w:w="2422"/>
            <w:shd w:fill="F0F4F8" w:val="clear"/>
          </w:tcPr>
          <w:p>
            <w:r/>
            <w:r>
              <w:rPr>
                <w:rFonts w:ascii="Times New Roman" w:hAnsi="Times New Roman" w:eastAsia="Times New Roman"/>
                <w:b w:val="0"/>
                <w:i w:val="0"/>
                <w:sz w:val="21"/>
              </w:rPr>
              <w:t>Có (Auto Turn-Signal)</w:t>
            </w:r>
          </w:p>
        </w:tc>
        <w:tc>
          <w:tcPr>
            <w:tcW w:type="dxa" w:w="2422"/>
            <w:shd w:fill="F0F4F8" w:val="clear"/>
          </w:tcPr>
          <w:p>
            <w:r/>
            <w:r>
              <w:rPr>
                <w:rFonts w:ascii="Times New Roman" w:hAnsi="Times New Roman" w:eastAsia="Times New Roman"/>
                <w:b w:val="0"/>
                <w:i w:val="0"/>
                <w:sz w:val="21"/>
              </w:rPr>
              <w:t>Trọng tâm</w:t>
            </w:r>
          </w:p>
        </w:tc>
      </w:tr>
    </w:tbl>
    <w:p/>
    <w:p>
      <w:pPr>
        <w:spacing w:before="280" w:after="120"/>
      </w:pPr>
      <w:r>
        <w:rPr>
          <w:rFonts w:ascii="Times New Roman" w:hAnsi="Times New Roman" w:eastAsia="Times New Roman"/>
          <w:b/>
          <w:i w:val="0"/>
          <w:color w:val="1A3A5C"/>
          <w:sz w:val="28"/>
        </w:rPr>
        <w:t>7. Tiến độ hiện tại (tính đến cuối tháng 8/2025)</w:t>
      </w:r>
    </w:p>
    <w:p>
      <w:pPr>
        <w:pStyle w:val="ListBullet"/>
        <w:spacing w:after="60"/>
        <w:ind w:left="425"/>
      </w:pPr>
      <w:r>
        <w:rPr>
          <w:rFonts w:ascii="Times New Roman" w:hAnsi="Times New Roman" w:eastAsia="Times New Roman"/>
          <w:b w:val="0"/>
          <w:i w:val="0"/>
          <w:sz w:val="24"/>
        </w:rPr>
        <w:t>Đã hoàn thành web prototype AIRPATH-AI (giao diện tiếng Việt, bản đồ, so sánh tuyến, slider thời gian bổ sung tối đa).</w:t>
      </w:r>
    </w:p>
    <w:p>
      <w:pPr>
        <w:pStyle w:val="ListBullet"/>
        <w:spacing w:after="60"/>
        <w:ind w:left="425"/>
      </w:pPr>
      <w:r>
        <w:rPr>
          <w:rFonts w:ascii="Times New Roman" w:hAnsi="Times New Roman" w:eastAsia="Times New Roman"/>
          <w:b w:val="0"/>
          <w:i w:val="0"/>
          <w:sz w:val="24"/>
        </w:rPr>
        <w:t>Đã nộp Intel AI Impact Festival (vòng sơ loại quốc gia, 25/8) — đang chờ kết quả.</w:t>
      </w:r>
    </w:p>
    <w:p>
      <w:pPr>
        <w:pStyle w:val="ListBullet"/>
        <w:spacing w:after="60"/>
        <w:ind w:left="425"/>
      </w:pPr>
      <w:r>
        <w:rPr>
          <w:rFonts w:ascii="Times New Roman" w:hAnsi="Times New Roman" w:eastAsia="Times New Roman"/>
          <w:b w:val="0"/>
          <w:i w:val="0"/>
          <w:sz w:val="24"/>
        </w:rPr>
        <w:t>Đang hoàn thiện bài cho JIGS (tạp chí Hàn Quốc, hạn ~30/8): bài báo + web; nhóm tự chủ phần này với phản biện từ tiến sĩ quen biết trước khi nộp chính thức.</w:t>
      </w:r>
    </w:p>
    <w:p>
      <w:pPr>
        <w:pStyle w:val="ListBullet"/>
        <w:spacing w:after="60"/>
        <w:ind w:left="425"/>
      </w:pPr>
      <w:r>
        <w:rPr>
          <w:rFonts w:ascii="Times New Roman" w:hAnsi="Times New Roman" w:eastAsia="Times New Roman"/>
          <w:b w:val="0"/>
          <w:i w:val="0"/>
          <w:sz w:val="24"/>
        </w:rPr>
        <w:t>Chưa bắt đầu prototype vật lý auto-turn-signal — đây là ưu tiên kỹ thuật tiếp theo.</w:t>
      </w:r>
    </w:p>
    <w:p>
      <w:pPr>
        <w:pStyle w:val="ListBullet"/>
        <w:spacing w:after="60"/>
        <w:ind w:left="425"/>
      </w:pPr>
      <w:r>
        <w:rPr>
          <w:rFonts w:ascii="Times New Roman" w:hAnsi="Times New Roman" w:eastAsia="Times New Roman"/>
          <w:b w:val="0"/>
          <w:i w:val="0"/>
          <w:sz w:val="24"/>
        </w:rPr>
        <w:t>Hộp cảm biến: chưa làm; xếp sau auto-turn-signal.</w:t>
      </w:r>
    </w:p>
    <w:p>
      <w:pPr>
        <w:spacing w:before="280" w:after="120"/>
      </w:pPr>
      <w:r>
        <w:rPr>
          <w:rFonts w:ascii="Times New Roman" w:hAnsi="Times New Roman" w:eastAsia="Times New Roman"/>
          <w:b/>
          <w:i w:val="0"/>
          <w:color w:val="1A3A5C"/>
          <w:sz w:val="28"/>
        </w:rPr>
        <w:t>8. Các cuộc thi và yêu cầu sản phẩm</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1A3A5C" w:val="clear"/>
          </w:tcPr>
          <w:p>
            <w:r/>
            <w:r>
              <w:rPr>
                <w:rFonts w:ascii="Times New Roman" w:hAnsi="Times New Roman" w:eastAsia="Times New Roman"/>
                <w:b/>
                <w:i w:val="0"/>
                <w:color w:val="FFFFFF"/>
                <w:sz w:val="22"/>
              </w:rPr>
              <w:t>Thời điểm</w:t>
            </w:r>
          </w:p>
        </w:tc>
        <w:tc>
          <w:tcPr>
            <w:tcW w:type="dxa" w:w="2422"/>
            <w:shd w:fill="1A3A5C" w:val="clear"/>
          </w:tcPr>
          <w:p>
            <w:r/>
            <w:r>
              <w:rPr>
                <w:rFonts w:ascii="Times New Roman" w:hAnsi="Times New Roman" w:eastAsia="Times New Roman"/>
                <w:b/>
                <w:i w:val="0"/>
                <w:color w:val="FFFFFF"/>
                <w:sz w:val="22"/>
              </w:rPr>
              <w:t>Cuộc thi</w:t>
            </w:r>
          </w:p>
        </w:tc>
        <w:tc>
          <w:tcPr>
            <w:tcW w:type="dxa" w:w="2422"/>
            <w:shd w:fill="1A3A5C" w:val="clear"/>
          </w:tcPr>
          <w:p>
            <w:r/>
            <w:r>
              <w:rPr>
                <w:rFonts w:ascii="Times New Roman" w:hAnsi="Times New Roman" w:eastAsia="Times New Roman"/>
                <w:b/>
                <w:i w:val="0"/>
                <w:color w:val="FFFFFF"/>
                <w:sz w:val="22"/>
              </w:rPr>
              <w:t>Sản phẩm cần có</w:t>
            </w:r>
          </w:p>
        </w:tc>
        <w:tc>
          <w:tcPr>
            <w:tcW w:type="dxa" w:w="2422"/>
            <w:shd w:fill="1A3A5C" w:val="clear"/>
          </w:tcPr>
          <w:p>
            <w:r/>
            <w:r>
              <w:rPr>
                <w:rFonts w:ascii="Times New Roman" w:hAnsi="Times New Roman" w:eastAsia="Times New Roman"/>
                <w:b/>
                <w:i w:val="0"/>
                <w:color w:val="FFFFFF"/>
                <w:sz w:val="22"/>
              </w:rPr>
              <w:t>Ghi chú</w:t>
            </w:r>
          </w:p>
        </w:tc>
      </w:tr>
      <w:tr>
        <w:tc>
          <w:tcPr>
            <w:tcW w:type="dxa" w:w="2422"/>
          </w:tcPr>
          <w:p>
            <w:r/>
            <w:r>
              <w:rPr>
                <w:rFonts w:ascii="Times New Roman" w:hAnsi="Times New Roman" w:eastAsia="Times New Roman"/>
                <w:b w:val="0"/>
                <w:i w:val="0"/>
                <w:sz w:val="21"/>
              </w:rPr>
              <w:t>25/8/2025</w:t>
            </w:r>
          </w:p>
        </w:tc>
        <w:tc>
          <w:tcPr>
            <w:tcW w:type="dxa" w:w="2422"/>
          </w:tcPr>
          <w:p>
            <w:r/>
            <w:r>
              <w:rPr>
                <w:rFonts w:ascii="Times New Roman" w:hAnsi="Times New Roman" w:eastAsia="Times New Roman"/>
                <w:b w:val="0"/>
                <w:i w:val="0"/>
                <w:sz w:val="21"/>
              </w:rPr>
              <w:t>Intel AI Impact Festival (sơ loại QG)</w:t>
            </w:r>
          </w:p>
        </w:tc>
        <w:tc>
          <w:tcPr>
            <w:tcW w:type="dxa" w:w="2422"/>
          </w:tcPr>
          <w:p>
            <w:r/>
            <w:r>
              <w:rPr>
                <w:rFonts w:ascii="Times New Roman" w:hAnsi="Times New Roman" w:eastAsia="Times New Roman"/>
                <w:b w:val="0"/>
                <w:i w:val="0"/>
                <w:sz w:val="21"/>
              </w:rPr>
              <w:t>Web AIRPATH-AI</w:t>
            </w:r>
          </w:p>
        </w:tc>
        <w:tc>
          <w:tcPr>
            <w:tcW w:type="dxa" w:w="2422"/>
          </w:tcPr>
          <w:p>
            <w:r/>
            <w:r>
              <w:rPr>
                <w:rFonts w:ascii="Times New Roman" w:hAnsi="Times New Roman" w:eastAsia="Times New Roman"/>
                <w:b w:val="0"/>
                <w:i w:val="0"/>
                <w:sz w:val="21"/>
              </w:rPr>
              <w:t>Đã nộp; chờ kết quả</w:t>
            </w:r>
          </w:p>
        </w:tc>
      </w:tr>
      <w:tr>
        <w:tc>
          <w:tcPr>
            <w:tcW w:type="dxa" w:w="2422"/>
            <w:shd w:fill="F0F4F8" w:val="clear"/>
          </w:tcPr>
          <w:p>
            <w:r/>
            <w:r>
              <w:rPr>
                <w:rFonts w:ascii="Times New Roman" w:hAnsi="Times New Roman" w:eastAsia="Times New Roman"/>
                <w:b w:val="0"/>
                <w:i w:val="0"/>
                <w:sz w:val="21"/>
              </w:rPr>
              <w:t>~30/8/2025</w:t>
            </w:r>
          </w:p>
        </w:tc>
        <w:tc>
          <w:tcPr>
            <w:tcW w:type="dxa" w:w="2422"/>
            <w:shd w:fill="F0F4F8" w:val="clear"/>
          </w:tcPr>
          <w:p>
            <w:r/>
            <w:r>
              <w:rPr>
                <w:rFonts w:ascii="Times New Roman" w:hAnsi="Times New Roman" w:eastAsia="Times New Roman"/>
                <w:b w:val="0"/>
                <w:i w:val="0"/>
                <w:sz w:val="21"/>
              </w:rPr>
              <w:t>JIGS (Hàn Quốc)</w:t>
            </w:r>
          </w:p>
        </w:tc>
        <w:tc>
          <w:tcPr>
            <w:tcW w:type="dxa" w:w="2422"/>
            <w:shd w:fill="F0F4F8" w:val="clear"/>
          </w:tcPr>
          <w:p>
            <w:r/>
            <w:r>
              <w:rPr>
                <w:rFonts w:ascii="Times New Roman" w:hAnsi="Times New Roman" w:eastAsia="Times New Roman"/>
                <w:b w:val="0"/>
                <w:i w:val="0"/>
                <w:sz w:val="21"/>
              </w:rPr>
              <w:t>Bài báo + web</w:t>
            </w:r>
          </w:p>
        </w:tc>
        <w:tc>
          <w:tcPr>
            <w:tcW w:type="dxa" w:w="2422"/>
            <w:shd w:fill="F0F4F8" w:val="clear"/>
          </w:tcPr>
          <w:p>
            <w:r/>
            <w:r>
              <w:rPr>
                <w:rFonts w:ascii="Times New Roman" w:hAnsi="Times New Roman" w:eastAsia="Times New Roman"/>
                <w:b w:val="0"/>
                <w:i w:val="0"/>
                <w:sz w:val="21"/>
              </w:rPr>
              <w:t>Nhóm tự lo; xin phản biện TS trước khi nộp</w:t>
            </w:r>
          </w:p>
        </w:tc>
      </w:tr>
      <w:tr>
        <w:tc>
          <w:tcPr>
            <w:tcW w:type="dxa" w:w="2422"/>
          </w:tcPr>
          <w:p>
            <w:r/>
            <w:r>
              <w:rPr>
                <w:rFonts w:ascii="Times New Roman" w:hAnsi="Times New Roman" w:eastAsia="Times New Roman"/>
                <w:b w:val="0"/>
                <w:i w:val="0"/>
                <w:sz w:val="21"/>
              </w:rPr>
              <w:t>~20/9/2025</w:t>
            </w:r>
          </w:p>
        </w:tc>
        <w:tc>
          <w:tcPr>
            <w:tcW w:type="dxa" w:w="2422"/>
          </w:tcPr>
          <w:p>
            <w:r/>
            <w:r>
              <w:rPr>
                <w:rFonts w:ascii="Times New Roman" w:hAnsi="Times New Roman" w:eastAsia="Times New Roman"/>
                <w:b w:val="0"/>
                <w:i w:val="0"/>
                <w:sz w:val="21"/>
              </w:rPr>
              <w:t>Sáng tạo trẻ quốc gia — lĩnh vực AI</w:t>
            </w:r>
          </w:p>
        </w:tc>
        <w:tc>
          <w:tcPr>
            <w:tcW w:type="dxa" w:w="2422"/>
          </w:tcPr>
          <w:p>
            <w:r/>
            <w:r>
              <w:rPr>
                <w:rFonts w:ascii="Times New Roman" w:hAnsi="Times New Roman" w:eastAsia="Times New Roman"/>
                <w:b w:val="0"/>
                <w:i w:val="0"/>
                <w:sz w:val="21"/>
              </w:rPr>
              <w:t>Chủ yếu AIRPATH-AI (+ hướng mở rộng an toàn)</w:t>
            </w:r>
          </w:p>
        </w:tc>
        <w:tc>
          <w:tcPr>
            <w:tcW w:type="dxa" w:w="2422"/>
          </w:tcPr>
          <w:p>
            <w:r/>
            <w:r>
              <w:rPr>
                <w:rFonts w:ascii="Times New Roman" w:hAnsi="Times New Roman" w:eastAsia="Times New Roman"/>
                <w:b w:val="0"/>
                <w:i w:val="0"/>
                <w:sz w:val="21"/>
              </w:rPr>
              <w:t>Không phụ thuộc hardware hoàn chỉnh</w:t>
            </w:r>
          </w:p>
        </w:tc>
      </w:tr>
      <w:tr>
        <w:tc>
          <w:tcPr>
            <w:tcW w:type="dxa" w:w="2422"/>
            <w:shd w:fill="F0F4F8" w:val="clear"/>
          </w:tcPr>
          <w:p>
            <w:r/>
            <w:r>
              <w:rPr>
                <w:rFonts w:ascii="Times New Roman" w:hAnsi="Times New Roman" w:eastAsia="Times New Roman"/>
                <w:b w:val="0"/>
                <w:i w:val="0"/>
                <w:sz w:val="21"/>
              </w:rPr>
              <w:t>Đầu tháng 10/2025</w:t>
            </w:r>
          </w:p>
        </w:tc>
        <w:tc>
          <w:tcPr>
            <w:tcW w:type="dxa" w:w="2422"/>
            <w:shd w:fill="F0F4F8" w:val="clear"/>
          </w:tcPr>
          <w:p>
            <w:r/>
            <w:r>
              <w:rPr>
                <w:rFonts w:ascii="Times New Roman" w:hAnsi="Times New Roman" w:eastAsia="Times New Roman"/>
                <w:b w:val="0"/>
                <w:i w:val="0"/>
                <w:sz w:val="21"/>
              </w:rPr>
              <w:t>PIISE (KHKT Trường Chuyên VNU-HCM)</w:t>
            </w:r>
          </w:p>
        </w:tc>
        <w:tc>
          <w:tcPr>
            <w:tcW w:type="dxa" w:w="2422"/>
            <w:shd w:fill="F0F4F8" w:val="clear"/>
          </w:tcPr>
          <w:p>
            <w:r/>
            <w:r>
              <w:rPr>
                <w:rFonts w:ascii="Times New Roman" w:hAnsi="Times New Roman" w:eastAsia="Times New Roman"/>
                <w:b w:val="0"/>
                <w:i w:val="0"/>
                <w:sz w:val="21"/>
              </w:rPr>
              <w:t>Báo cáo + web + prototype vật lý auto-xi-nhan</w:t>
            </w:r>
          </w:p>
        </w:tc>
        <w:tc>
          <w:tcPr>
            <w:tcW w:type="dxa" w:w="2422"/>
            <w:shd w:fill="F0F4F8" w:val="clear"/>
          </w:tcPr>
          <w:p>
            <w:r/>
            <w:r>
              <w:rPr>
                <w:rFonts w:ascii="Times New Roman" w:hAnsi="Times New Roman" w:eastAsia="Times New Roman"/>
                <w:b w:val="0"/>
                <w:i w:val="0"/>
                <w:sz w:val="21"/>
              </w:rPr>
              <w:t>Giải nhất → hướng KHKT TP / quốc gia</w:t>
            </w:r>
          </w:p>
        </w:tc>
      </w:tr>
    </w:tbl>
    <w:p/>
    <w:p>
      <w:pPr>
        <w:spacing w:after="120" w:line="276" w:lineRule="auto"/>
        <w:ind w:firstLine="425"/>
      </w:pPr>
      <w:r>
        <w:rPr>
          <w:rFonts w:ascii="Times New Roman" w:hAnsi="Times New Roman" w:eastAsia="Times New Roman"/>
          <w:b w:val="0"/>
          <w:i w:val="0"/>
          <w:sz w:val="24"/>
        </w:rPr>
        <w:t>PIISE được nhóm xác định là cột mốc then chốt: cần đủ điều kiện bảng có sản phẩm kỹ thuật (web + báo cáo khoa học + prototype vật lý). Thành công tại PIISE mở đường tham dự cấp thành phố / quốc gia.</w:t>
      </w:r>
    </w:p>
    <w:p>
      <w:pPr>
        <w:spacing w:before="280" w:after="120"/>
      </w:pPr>
      <w:r>
        <w:rPr>
          <w:rFonts w:ascii="Times New Roman" w:hAnsi="Times New Roman" w:eastAsia="Times New Roman"/>
          <w:b/>
          <w:i w:val="0"/>
          <w:color w:val="1A3A5C"/>
          <w:sz w:val="28"/>
        </w:rPr>
        <w:t>9. Đánh giá tầm mức và tính khả thi</w:t>
      </w:r>
    </w:p>
    <w:p>
      <w:pPr>
        <w:spacing w:before="200" w:after="80"/>
      </w:pPr>
      <w:r>
        <w:rPr>
          <w:rFonts w:ascii="Times New Roman" w:hAnsi="Times New Roman" w:eastAsia="Times New Roman"/>
          <w:b/>
          <w:i w:val="0"/>
          <w:color w:val="2C5F8A"/>
          <w:sz w:val="24"/>
        </w:rPr>
        <w:t>9.1. Có đủ tầm quốc gia không?</w:t>
      </w:r>
    </w:p>
    <w:p>
      <w:pPr>
        <w:spacing w:after="120" w:line="276" w:lineRule="auto"/>
        <w:ind w:firstLine="425"/>
      </w:pPr>
      <w:r>
        <w:rPr>
          <w:rFonts w:ascii="Times New Roman" w:hAnsi="Times New Roman" w:eastAsia="Times New Roman"/>
          <w:b w:val="0"/>
          <w:i w:val="0"/>
          <w:sz w:val="24"/>
        </w:rPr>
        <w:t>Có — nếu đóng gói thành một hệ thống thống nhất, có metric, có prototype chạy demo, và trình bày trung thực hạn chế dữ liệu. Đề tài không “mới tuyệt đối” trên thế giới, nhưng khoảng trống tại Việt Nam (xe máy + ràng buộc thời gian trễ + hỗ trợ xi nhan theo Maps) vẫn rõ và có ý nghĩa xã hội.</w:t>
      </w:r>
    </w:p>
    <w:p>
      <w:pPr>
        <w:pStyle w:val="ListBullet"/>
        <w:spacing w:after="60"/>
        <w:ind w:left="425"/>
      </w:pPr>
      <w:r>
        <w:rPr>
          <w:rFonts w:ascii="Times New Roman" w:hAnsi="Times New Roman" w:eastAsia="Times New Roman"/>
          <w:b w:val="0"/>
          <w:i w:val="0"/>
          <w:sz w:val="24"/>
        </w:rPr>
        <w:t>Vấn đề xã hội: ô nhiễm đô thị + an toàn giao thông xe máy.</w:t>
      </w:r>
    </w:p>
    <w:p>
      <w:pPr>
        <w:pStyle w:val="ListBullet"/>
        <w:spacing w:after="60"/>
        <w:ind w:left="425"/>
      </w:pPr>
      <w:r>
        <w:rPr>
          <w:rFonts w:ascii="Times New Roman" w:hAnsi="Times New Roman" w:eastAsia="Times New Roman"/>
          <w:b w:val="0"/>
          <w:i w:val="0"/>
          <w:sz w:val="24"/>
        </w:rPr>
        <w:t>Khoa học đo được: % giảm phơi nhiễm dự đoán, Δt, độ trễ lệnh, tỷ lệ gạt đúng hướng.</w:t>
      </w:r>
    </w:p>
    <w:p>
      <w:pPr>
        <w:pStyle w:val="ListBullet"/>
        <w:spacing w:after="60"/>
        <w:ind w:left="425"/>
      </w:pPr>
      <w:r>
        <w:rPr>
          <w:rFonts w:ascii="Times New Roman" w:hAnsi="Times New Roman" w:eastAsia="Times New Roman"/>
          <w:b w:val="0"/>
          <w:i w:val="0"/>
          <w:sz w:val="24"/>
        </w:rPr>
        <w:t>Công nghệ phù hợp học sinh giỏi: ESP32/Arduino + web + Bluetooth — đúng năng lực nhóm.</w:t>
      </w:r>
    </w:p>
    <w:p>
      <w:pPr>
        <w:pStyle w:val="ListBullet"/>
        <w:spacing w:after="60"/>
        <w:ind w:left="425"/>
      </w:pPr>
      <w:r>
        <w:rPr>
          <w:rFonts w:ascii="Times New Roman" w:hAnsi="Times New Roman" w:eastAsia="Times New Roman"/>
          <w:b w:val="0"/>
          <w:i w:val="0"/>
          <w:sz w:val="24"/>
        </w:rPr>
        <w:t>Định hướng ngành: cơ điện tử / ô tô — phù hợp hồ sơ du học và nghiên cứu tiếp.</w:t>
      </w:r>
    </w:p>
    <w:p>
      <w:pPr>
        <w:spacing w:before="200" w:after="80"/>
      </w:pPr>
      <w:r>
        <w:rPr>
          <w:rFonts w:ascii="Times New Roman" w:hAnsi="Times New Roman" w:eastAsia="Times New Roman"/>
          <w:b/>
          <w:i w:val="0"/>
          <w:color w:val="2C5F8A"/>
          <w:sz w:val="24"/>
        </w:rPr>
        <w:t>9.2. Rủi ro chính và cách kiểm soát</w:t>
      </w:r>
    </w:p>
    <w:p>
      <w:pPr>
        <w:pStyle w:val="ListBullet"/>
        <w:spacing w:after="60"/>
        <w:ind w:left="425"/>
      </w:pPr>
      <w:r>
        <w:rPr>
          <w:rFonts w:ascii="Times New Roman" w:hAnsi="Times New Roman" w:eastAsia="Times New Roman"/>
          <w:b w:val="0"/>
          <w:i w:val="0"/>
          <w:sz w:val="24"/>
        </w:rPr>
        <w:t>Thời gian hẹp + tháng 9 đi học (khoảng 1–2 giờ/ngày) → cắt phạm vi quyết liệt; không làm song song hộp cảm biến.</w:t>
      </w:r>
    </w:p>
    <w:p>
      <w:pPr>
        <w:pStyle w:val="ListBullet"/>
        <w:spacing w:after="60"/>
        <w:ind w:left="425"/>
      </w:pPr>
      <w:r>
        <w:rPr>
          <w:rFonts w:ascii="Times New Roman" w:hAnsi="Times New Roman" w:eastAsia="Times New Roman"/>
          <w:b w:val="0"/>
          <w:i w:val="0"/>
          <w:sz w:val="24"/>
        </w:rPr>
        <w:t>iPhone / Type-C plug-and-play khó trong 1 tháng → demo ưu tiên Android + Bluetooth; iOS/Type-C ghi là hướng mở rộng.</w:t>
      </w:r>
    </w:p>
    <w:p>
      <w:pPr>
        <w:pStyle w:val="ListBullet"/>
        <w:spacing w:after="60"/>
        <w:ind w:left="425"/>
      </w:pPr>
      <w:r>
        <w:rPr>
          <w:rFonts w:ascii="Times New Roman" w:hAnsi="Times New Roman" w:eastAsia="Times New Roman"/>
          <w:b w:val="0"/>
          <w:i w:val="0"/>
          <w:sz w:val="24"/>
        </w:rPr>
        <w:t>Gắn xe thật sớm → rủi ro an toàn; giai đoạn PIISE demo trên bàn / mô hình cần gạt.</w:t>
      </w:r>
    </w:p>
    <w:p>
      <w:pPr>
        <w:pStyle w:val="ListBullet"/>
        <w:spacing w:after="60"/>
        <w:ind w:left="425"/>
      </w:pPr>
      <w:r>
        <w:rPr>
          <w:rFonts w:ascii="Times New Roman" w:hAnsi="Times New Roman" w:eastAsia="Times New Roman"/>
          <w:b w:val="0"/>
          <w:i w:val="0"/>
          <w:sz w:val="24"/>
        </w:rPr>
        <w:t>Dữ liệu chưa on-road → dựa HealthyAir HCMC + nêu rõ hạn chế + lộ trình sensor sau.</w:t>
      </w:r>
    </w:p>
    <w:p>
      <w:pPr>
        <w:spacing w:before="280" w:after="120"/>
      </w:pPr>
      <w:r>
        <w:rPr>
          <w:rFonts w:ascii="Times New Roman" w:hAnsi="Times New Roman" w:eastAsia="Times New Roman"/>
          <w:b/>
          <w:i w:val="0"/>
          <w:color w:val="1A3A5C"/>
          <w:sz w:val="28"/>
        </w:rPr>
        <w:t>10. Lộ trình triển khai đề xuất</w:t>
      </w:r>
    </w:p>
    <w:p>
      <w:pPr>
        <w:spacing w:after="120" w:line="276" w:lineRule="auto"/>
        <w:ind w:firstLine="425"/>
      </w:pPr>
      <w:r>
        <w:rPr>
          <w:rFonts w:ascii="Times New Roman" w:hAnsi="Times New Roman" w:eastAsia="Times New Roman"/>
          <w:b w:val="0"/>
          <w:i w:val="0"/>
          <w:sz w:val="24"/>
        </w:rPr>
        <w:t>Nguyên tắc: AIRPATH-AI giữ làm trụ AI / số liệu; auto-turn-signal là ưu tiên chế tạo; hộp cảm biến chỉ làm nếu còn dư lực sau khi prototype xi nhan ổn định.</w:t>
      </w:r>
    </w:p>
    <w:p>
      <w:pPr>
        <w:spacing w:before="200" w:after="80"/>
      </w:pPr>
      <w:r>
        <w:rPr>
          <w:rFonts w:ascii="Times New Roman" w:hAnsi="Times New Roman" w:eastAsia="Times New Roman"/>
          <w:b/>
          <w:i w:val="0"/>
          <w:color w:val="2C5F8A"/>
          <w:sz w:val="24"/>
        </w:rPr>
        <w:t>10.1. Tuần 0 (đến 30/8) — JIGS</w:t>
      </w:r>
    </w:p>
    <w:p>
      <w:pPr>
        <w:pStyle w:val="ListBullet"/>
        <w:spacing w:after="60"/>
        <w:ind w:left="425"/>
      </w:pPr>
      <w:r>
        <w:rPr>
          <w:rFonts w:ascii="Times New Roman" w:hAnsi="Times New Roman" w:eastAsia="Times New Roman"/>
          <w:b w:val="0"/>
          <w:i w:val="0"/>
          <w:sz w:val="24"/>
        </w:rPr>
        <w:t>Nhóm tự hoàn thiện bài báo + web theo góp ý tiến sĩ phản biện.</w:t>
      </w:r>
    </w:p>
    <w:p>
      <w:pPr>
        <w:pStyle w:val="ListBullet"/>
        <w:spacing w:after="60"/>
        <w:ind w:left="425"/>
      </w:pPr>
      <w:r>
        <w:rPr>
          <w:rFonts w:ascii="Times New Roman" w:hAnsi="Times New Roman" w:eastAsia="Times New Roman"/>
          <w:b w:val="0"/>
          <w:i w:val="0"/>
          <w:sz w:val="24"/>
        </w:rPr>
        <w:t>Không mở rộng hardware trong tuần này.</w:t>
      </w:r>
    </w:p>
    <w:p>
      <w:pPr>
        <w:spacing w:before="200" w:after="80"/>
      </w:pPr>
      <w:r>
        <w:rPr>
          <w:rFonts w:ascii="Times New Roman" w:hAnsi="Times New Roman" w:eastAsia="Times New Roman"/>
          <w:b/>
          <w:i w:val="0"/>
          <w:color w:val="2C5F8A"/>
          <w:sz w:val="24"/>
        </w:rPr>
        <w:t>10.2. Tuần 1 (31/8 – 6/9) — Khóa đề tài &amp; chuẩn bị vật tư</w:t>
      </w:r>
    </w:p>
    <w:p>
      <w:pPr>
        <w:pStyle w:val="ListBullet"/>
        <w:spacing w:after="60"/>
        <w:ind w:left="425"/>
      </w:pPr>
      <w:r>
        <w:rPr>
          <w:rFonts w:ascii="Times New Roman" w:hAnsi="Times New Roman" w:eastAsia="Times New Roman"/>
          <w:b w:val="0"/>
          <w:i w:val="0"/>
          <w:sz w:val="24"/>
        </w:rPr>
        <w:t>Chốt tên đề tài và sơ đồ khối một trang gửi GVHD.</w:t>
      </w:r>
    </w:p>
    <w:p>
      <w:pPr>
        <w:pStyle w:val="ListBullet"/>
        <w:spacing w:after="60"/>
        <w:ind w:left="425"/>
      </w:pPr>
      <w:r>
        <w:rPr>
          <w:rFonts w:ascii="Times New Roman" w:hAnsi="Times New Roman" w:eastAsia="Times New Roman"/>
          <w:b w:val="0"/>
          <w:i w:val="0"/>
          <w:sz w:val="24"/>
        </w:rPr>
        <w:t>Chốt danh mục linh kiện tối thiểu (ESP32, servo, LED, còi, relay/driver, nguồn, hộp) và đặt mua.</w:t>
      </w:r>
    </w:p>
    <w:p>
      <w:pPr>
        <w:pStyle w:val="ListBullet"/>
        <w:spacing w:after="60"/>
        <w:ind w:left="425"/>
      </w:pPr>
      <w:r>
        <w:rPr>
          <w:rFonts w:ascii="Times New Roman" w:hAnsi="Times New Roman" w:eastAsia="Times New Roman"/>
          <w:b w:val="0"/>
          <w:i w:val="0"/>
          <w:sz w:val="24"/>
        </w:rPr>
        <w:t>T lập dàn ý báo cáo PIISE (mục tiêu — phương pháp — metric — kết quả kỳ vọng — hạn chế).</w:t>
      </w:r>
    </w:p>
    <w:p>
      <w:pPr>
        <w:spacing w:before="200" w:after="80"/>
      </w:pPr>
      <w:r>
        <w:rPr>
          <w:rFonts w:ascii="Times New Roman" w:hAnsi="Times New Roman" w:eastAsia="Times New Roman"/>
          <w:b/>
          <w:i w:val="0"/>
          <w:color w:val="2C5F8A"/>
          <w:sz w:val="24"/>
        </w:rPr>
        <w:t>10.3. Tuần 2 (7/9 – 13/9) — Firmware cơ sở</w:t>
      </w:r>
    </w:p>
    <w:p>
      <w:pPr>
        <w:pStyle w:val="ListBullet"/>
        <w:spacing w:after="60"/>
        <w:ind w:left="425"/>
      </w:pPr>
      <w:r>
        <w:rPr>
          <w:rFonts w:ascii="Times New Roman" w:hAnsi="Times New Roman" w:eastAsia="Times New Roman"/>
          <w:b w:val="0"/>
          <w:i w:val="0"/>
          <w:sz w:val="24"/>
        </w:rPr>
        <w:t>ESP32 điều khiển servo 3 vị trí (trái — giữa — phải) + LED + còi.</w:t>
      </w:r>
    </w:p>
    <w:p>
      <w:pPr>
        <w:pStyle w:val="ListBullet"/>
        <w:spacing w:after="60"/>
        <w:ind w:left="425"/>
      </w:pPr>
      <w:r>
        <w:rPr>
          <w:rFonts w:ascii="Times New Roman" w:hAnsi="Times New Roman" w:eastAsia="Times New Roman"/>
          <w:b w:val="0"/>
          <w:i w:val="0"/>
          <w:sz w:val="24"/>
        </w:rPr>
        <w:t>Nhận lệnh thủ công qua Serial/Bluetooth từ điện thoại (L / R / OFF).</w:t>
      </w:r>
    </w:p>
    <w:p>
      <w:pPr>
        <w:pStyle w:val="ListBullet"/>
        <w:spacing w:after="60"/>
        <w:ind w:left="425"/>
      </w:pPr>
      <w:r>
        <w:rPr>
          <w:rFonts w:ascii="Times New Roman" w:hAnsi="Times New Roman" w:eastAsia="Times New Roman"/>
          <w:b w:val="0"/>
          <w:i w:val="0"/>
          <w:sz w:val="24"/>
        </w:rPr>
        <w:t>Ghi video ngắn chứng minh mạch hoạt động.</w:t>
      </w:r>
    </w:p>
    <w:p>
      <w:pPr>
        <w:spacing w:before="200" w:after="80"/>
      </w:pPr>
      <w:r>
        <w:rPr>
          <w:rFonts w:ascii="Times New Roman" w:hAnsi="Times New Roman" w:eastAsia="Times New Roman"/>
          <w:b/>
          <w:i w:val="0"/>
          <w:color w:val="2C5F8A"/>
          <w:sz w:val="24"/>
        </w:rPr>
        <w:t>10.4. Tuần 3 (14/9 – 20/9) — Nối Google Maps &amp; Sáng tạo trẻ AI</w:t>
      </w:r>
    </w:p>
    <w:p>
      <w:pPr>
        <w:pStyle w:val="ListBullet"/>
        <w:spacing w:after="60"/>
        <w:ind w:left="425"/>
      </w:pPr>
      <w:r>
        <w:rPr>
          <w:rFonts w:ascii="Times New Roman" w:hAnsi="Times New Roman" w:eastAsia="Times New Roman"/>
          <w:b w:val="0"/>
          <w:i w:val="0"/>
          <w:sz w:val="24"/>
        </w:rPr>
        <w:t>Thiết lập lớp trung gian trên Android đọc thông báo dẫn đường Google Maps và gửi lệnh rẽ tới ESP32.</w:t>
      </w:r>
    </w:p>
    <w:p>
      <w:pPr>
        <w:pStyle w:val="ListBullet"/>
        <w:spacing w:after="60"/>
        <w:ind w:left="425"/>
      </w:pPr>
      <w:r>
        <w:rPr>
          <w:rFonts w:ascii="Times New Roman" w:hAnsi="Times New Roman" w:eastAsia="Times New Roman"/>
          <w:b w:val="0"/>
          <w:i w:val="0"/>
          <w:sz w:val="24"/>
        </w:rPr>
        <w:t>Cấu hình ngưỡng khoảng cách trước điểm rẽ (X mét) ở mức logic demo.</w:t>
      </w:r>
    </w:p>
    <w:p>
      <w:pPr>
        <w:pStyle w:val="ListBullet"/>
        <w:spacing w:after="60"/>
        <w:ind w:left="425"/>
      </w:pPr>
      <w:r>
        <w:rPr>
          <w:rFonts w:ascii="Times New Roman" w:hAnsi="Times New Roman" w:eastAsia="Times New Roman"/>
          <w:b w:val="0"/>
          <w:i w:val="0"/>
          <w:sz w:val="24"/>
        </w:rPr>
        <w:t>Chuẩn bị hồ sơ/demo Sáng tạo trẻ AI với trọng tâm AIRPATH-AI; phần cứng chỉ là hướng mở rộng nếu chưa hoàn thiện 100%.</w:t>
      </w:r>
    </w:p>
    <w:p>
      <w:pPr>
        <w:spacing w:before="200" w:after="80"/>
      </w:pPr>
      <w:r>
        <w:rPr>
          <w:rFonts w:ascii="Times New Roman" w:hAnsi="Times New Roman" w:eastAsia="Times New Roman"/>
          <w:b/>
          <w:i w:val="0"/>
          <w:color w:val="2C5F8A"/>
          <w:sz w:val="24"/>
        </w:rPr>
        <w:t>10.5. Tuần 4 (21/9 – 27/9) — Hoàn thiện prototype vật lý</w:t>
      </w:r>
    </w:p>
    <w:p>
      <w:pPr>
        <w:pStyle w:val="ListBullet"/>
        <w:spacing w:after="60"/>
        <w:ind w:left="425"/>
      </w:pPr>
      <w:r>
        <w:rPr>
          <w:rFonts w:ascii="Times New Roman" w:hAnsi="Times New Roman" w:eastAsia="Times New Roman"/>
          <w:b w:val="0"/>
          <w:i w:val="0"/>
          <w:sz w:val="24"/>
        </w:rPr>
        <w:t>Đóng hộp gọn nhẹ; ổn định nguồn; nút tắt còi; nút hủy tay.</w:t>
      </w:r>
    </w:p>
    <w:p>
      <w:pPr>
        <w:pStyle w:val="ListBullet"/>
        <w:spacing w:after="60"/>
        <w:ind w:left="425"/>
      </w:pPr>
      <w:r>
        <w:rPr>
          <w:rFonts w:ascii="Times New Roman" w:hAnsi="Times New Roman" w:eastAsia="Times New Roman"/>
          <w:b w:val="0"/>
          <w:i w:val="0"/>
          <w:sz w:val="24"/>
        </w:rPr>
        <w:t>Thử lặp lại nhiều lần; ghi nhận tỷ lệ đúng hướng và thời gian phản hồi.</w:t>
      </w:r>
    </w:p>
    <w:p>
      <w:pPr>
        <w:pStyle w:val="ListBullet"/>
        <w:spacing w:after="60"/>
        <w:ind w:left="425"/>
      </w:pPr>
      <w:r>
        <w:rPr>
          <w:rFonts w:ascii="Times New Roman" w:hAnsi="Times New Roman" w:eastAsia="Times New Roman"/>
          <w:b w:val="0"/>
          <w:i w:val="0"/>
          <w:sz w:val="24"/>
        </w:rPr>
        <w:t>Quay video demo end-to-end 2–3 phút.</w:t>
      </w:r>
    </w:p>
    <w:p>
      <w:pPr>
        <w:spacing w:before="200" w:after="80"/>
      </w:pPr>
      <w:r>
        <w:rPr>
          <w:rFonts w:ascii="Times New Roman" w:hAnsi="Times New Roman" w:eastAsia="Times New Roman"/>
          <w:b/>
          <w:i w:val="0"/>
          <w:color w:val="2C5F8A"/>
          <w:sz w:val="24"/>
        </w:rPr>
        <w:t>10.6. Tuần 5 (28/9 – đầu tháng 10) — Hồ sơ PIISE</w:t>
      </w:r>
    </w:p>
    <w:p>
      <w:pPr>
        <w:pStyle w:val="ListBullet"/>
        <w:spacing w:after="60"/>
        <w:ind w:left="425"/>
      </w:pPr>
      <w:r>
        <w:rPr>
          <w:rFonts w:ascii="Times New Roman" w:hAnsi="Times New Roman" w:eastAsia="Times New Roman"/>
          <w:b w:val="0"/>
          <w:i w:val="0"/>
          <w:sz w:val="24"/>
        </w:rPr>
        <w:t>Hoàn thiện báo cáo, phụ lục BOM, sơ đồ khối, link web, ảnh/video prototype.</w:t>
      </w:r>
    </w:p>
    <w:p>
      <w:pPr>
        <w:pStyle w:val="ListBullet"/>
        <w:spacing w:after="60"/>
        <w:ind w:left="425"/>
      </w:pPr>
      <w:r>
        <w:rPr>
          <w:rFonts w:ascii="Times New Roman" w:hAnsi="Times New Roman" w:eastAsia="Times New Roman"/>
          <w:b w:val="0"/>
          <w:i w:val="0"/>
          <w:sz w:val="24"/>
        </w:rPr>
        <w:t>Không thêm tính năng mới; chỉ sửa lỗi và hoàn thiện trình bày.</w:t>
      </w:r>
    </w:p>
    <w:p>
      <w:pPr>
        <w:pStyle w:val="ListBullet"/>
        <w:spacing w:after="60"/>
        <w:ind w:left="425"/>
      </w:pPr>
      <w:r>
        <w:rPr>
          <w:rFonts w:ascii="Times New Roman" w:hAnsi="Times New Roman" w:eastAsia="Times New Roman"/>
          <w:b w:val="0"/>
          <w:i w:val="0"/>
          <w:sz w:val="24"/>
        </w:rPr>
        <w:t>Nếu còn thời gian: pilot cảm biến đơn giản hoặc chỉ viết hướng mở rộng có trích dẫn.</w:t>
      </w:r>
    </w:p>
    <w:p>
      <w:pPr>
        <w:spacing w:before="200" w:after="80"/>
      </w:pPr>
      <w:r>
        <w:rPr>
          <w:rFonts w:ascii="Times New Roman" w:hAnsi="Times New Roman" w:eastAsia="Times New Roman"/>
          <w:b/>
          <w:i w:val="0"/>
          <w:color w:val="2C5F8A"/>
          <w:sz w:val="24"/>
        </w:rPr>
        <w:t>10.7. Phân công sơ bộ Đ / T</w:t>
      </w:r>
    </w:p>
    <w:tbl>
      <w:tblPr>
        <w:tblStyle w:val="TableGrid"/>
        <w:tblW w:type="auto" w:w="0"/>
        <w:jc w:val="center"/>
        <w:tblLook w:firstColumn="1" w:firstRow="1" w:lastColumn="0" w:lastRow="0" w:noHBand="0" w:noVBand="1" w:val="04A0"/>
      </w:tblPr>
      <w:tblGrid>
        <w:gridCol w:w="4844"/>
        <w:gridCol w:w="4844"/>
      </w:tblGrid>
      <w:tr>
        <w:tc>
          <w:tcPr>
            <w:tcW w:type="dxa" w:w="4844"/>
            <w:shd w:fill="1A3A5C" w:val="clear"/>
          </w:tcPr>
          <w:p>
            <w:r/>
            <w:r>
              <w:rPr>
                <w:rFonts w:ascii="Times New Roman" w:hAnsi="Times New Roman" w:eastAsia="Times New Roman"/>
                <w:b/>
                <w:i w:val="0"/>
                <w:color w:val="FFFFFF"/>
                <w:sz w:val="22"/>
              </w:rPr>
              <w:t>Đ (chuyên Lý)</w:t>
            </w:r>
          </w:p>
        </w:tc>
        <w:tc>
          <w:tcPr>
            <w:tcW w:type="dxa" w:w="4844"/>
            <w:shd w:fill="1A3A5C" w:val="clear"/>
          </w:tcPr>
          <w:p>
            <w:r/>
            <w:r>
              <w:rPr>
                <w:rFonts w:ascii="Times New Roman" w:hAnsi="Times New Roman" w:eastAsia="Times New Roman"/>
                <w:b/>
                <w:i w:val="0"/>
                <w:color w:val="FFFFFF"/>
                <w:sz w:val="22"/>
              </w:rPr>
              <w:t>T (chuyên Toán)</w:t>
            </w:r>
          </w:p>
        </w:tc>
      </w:tr>
      <w:tr>
        <w:tc>
          <w:tcPr>
            <w:tcW w:type="dxa" w:w="4844"/>
          </w:tcPr>
          <w:p>
            <w:r/>
            <w:r>
              <w:rPr>
                <w:rFonts w:ascii="Times New Roman" w:hAnsi="Times New Roman" w:eastAsia="Times New Roman"/>
                <w:b w:val="0"/>
                <w:i w:val="0"/>
                <w:sz w:val="21"/>
              </w:rPr>
              <w:t>Mạch ESP32, servo, hộp, demo vật lý</w:t>
            </w:r>
          </w:p>
        </w:tc>
        <w:tc>
          <w:tcPr>
            <w:tcW w:type="dxa" w:w="4844"/>
          </w:tcPr>
          <w:p>
            <w:r/>
            <w:r>
              <w:rPr>
                <w:rFonts w:ascii="Times New Roman" w:hAnsi="Times New Roman" w:eastAsia="Times New Roman"/>
                <w:b w:val="0"/>
                <w:i w:val="0"/>
                <w:sz w:val="21"/>
              </w:rPr>
              <w:t>Metric, bảng số, báo cáo, slide</w:t>
            </w:r>
          </w:p>
        </w:tc>
      </w:tr>
      <w:tr>
        <w:tc>
          <w:tcPr>
            <w:tcW w:type="dxa" w:w="4844"/>
            <w:shd w:fill="F0F4F8" w:val="clear"/>
          </w:tcPr>
          <w:p>
            <w:r/>
            <w:r>
              <w:rPr>
                <w:rFonts w:ascii="Times New Roman" w:hAnsi="Times New Roman" w:eastAsia="Times New Roman"/>
                <w:b w:val="0"/>
                <w:i w:val="0"/>
                <w:sz w:val="21"/>
              </w:rPr>
              <w:t>BOM, lắp ráp, test phần cứng</w:t>
            </w:r>
          </w:p>
        </w:tc>
        <w:tc>
          <w:tcPr>
            <w:tcW w:type="dxa" w:w="4844"/>
            <w:shd w:fill="F0F4F8" w:val="clear"/>
          </w:tcPr>
          <w:p>
            <w:r/>
            <w:r>
              <w:rPr>
                <w:rFonts w:ascii="Times New Roman" w:hAnsi="Times New Roman" w:eastAsia="Times New Roman"/>
                <w:b w:val="0"/>
                <w:i w:val="0"/>
                <w:sz w:val="21"/>
              </w:rPr>
              <w:t>AIRPATH số liệu, biểu đồ, logic chọn tuyến</w:t>
            </w:r>
          </w:p>
        </w:tc>
      </w:tr>
      <w:tr>
        <w:tc>
          <w:tcPr>
            <w:tcW w:type="dxa" w:w="4844"/>
          </w:tcPr>
          <w:p>
            <w:r/>
            <w:r>
              <w:rPr>
                <w:rFonts w:ascii="Times New Roman" w:hAnsi="Times New Roman" w:eastAsia="Times New Roman"/>
                <w:b w:val="0"/>
                <w:i w:val="0"/>
                <w:sz w:val="21"/>
              </w:rPr>
              <w:t>Video prototype</w:t>
            </w:r>
          </w:p>
        </w:tc>
        <w:tc>
          <w:tcPr>
            <w:tcW w:type="dxa" w:w="4844"/>
          </w:tcPr>
          <w:p>
            <w:r/>
            <w:r>
              <w:rPr>
                <w:rFonts w:ascii="Times New Roman" w:hAnsi="Times New Roman" w:eastAsia="Times New Roman"/>
                <w:b w:val="0"/>
                <w:i w:val="0"/>
                <w:sz w:val="21"/>
              </w:rPr>
              <w:t>Khảo sát nhỏ / phân tích kết quả thử nghiệm</w:t>
            </w:r>
          </w:p>
        </w:tc>
      </w:tr>
      <w:tr>
        <w:tc>
          <w:tcPr>
            <w:tcW w:type="dxa" w:w="4844"/>
            <w:shd w:fill="F0F4F8" w:val="clear"/>
          </w:tcPr>
          <w:p>
            <w:r/>
            <w:r>
              <w:rPr>
                <w:rFonts w:ascii="Times New Roman" w:hAnsi="Times New Roman" w:eastAsia="Times New Roman"/>
                <w:b w:val="0"/>
                <w:i w:val="0"/>
                <w:sz w:val="21"/>
              </w:rPr>
              <w:t>Cùng: câu chuyện đề tài, poster, buổi bảo vệ thử</w:t>
            </w:r>
          </w:p>
        </w:tc>
        <w:tc>
          <w:tcPr>
            <w:tcW w:type="dxa" w:w="4844"/>
            <w:shd w:fill="F0F4F8" w:val="clear"/>
          </w:tcPr>
          <w:p>
            <w:r/>
            <w:r>
              <w:rPr>
                <w:rFonts w:ascii="Times New Roman" w:hAnsi="Times New Roman" w:eastAsia="Times New Roman"/>
                <w:b w:val="0"/>
                <w:i w:val="0"/>
                <w:sz w:val="21"/>
              </w:rPr>
              <w:t>Cùng: câu chuyện đề tài, poster, buổi bảo vệ thử</w:t>
            </w:r>
          </w:p>
        </w:tc>
      </w:tr>
    </w:tbl>
    <w:p/>
    <w:p>
      <w:pPr>
        <w:spacing w:before="280" w:after="120"/>
      </w:pPr>
      <w:r>
        <w:rPr>
          <w:rFonts w:ascii="Times New Roman" w:hAnsi="Times New Roman" w:eastAsia="Times New Roman"/>
          <w:b/>
          <w:i w:val="0"/>
          <w:color w:val="1A3A5C"/>
          <w:sz w:val="28"/>
        </w:rPr>
        <w:t>11. Process tổng thể (nhìn từ góc độ hướng dẫn)</w:t>
      </w:r>
    </w:p>
    <w:p>
      <w:pPr>
        <w:spacing w:after="120" w:line="276" w:lineRule="auto"/>
        <w:ind w:firstLine="425"/>
      </w:pPr>
      <w:r>
        <w:rPr>
          <w:rFonts w:ascii="Times New Roman" w:hAnsi="Times New Roman" w:eastAsia="Times New Roman"/>
          <w:b w:val="0"/>
          <w:i w:val="0"/>
          <w:sz w:val="24"/>
        </w:rPr>
        <w:t>Quy trình nghiên cứu nhóm đề xuất tuân thủ, để GVHD dễ theo dõi và can thiệp đúng lúc:</w:t>
      </w:r>
    </w:p>
    <w:p>
      <w:pPr>
        <w:pStyle w:val="ListBullet"/>
        <w:spacing w:after="60"/>
        <w:ind w:left="425"/>
      </w:pPr>
      <w:r>
        <w:rPr>
          <w:rFonts w:ascii="Times New Roman" w:hAnsi="Times New Roman" w:eastAsia="Times New Roman"/>
          <w:b w:val="0"/>
          <w:i w:val="0"/>
          <w:sz w:val="24"/>
        </w:rPr>
        <w:t>Bước 1 — Xác định vấn đề &amp; giả thuyết: tuyến có ràng buộc thời gian giảm được phơi nhiễm dự đoán; hỗ trợ xi nhan theo Maps giảm thao tác quên báo hiệu.</w:t>
      </w:r>
    </w:p>
    <w:p>
      <w:pPr>
        <w:pStyle w:val="ListBullet"/>
        <w:spacing w:after="60"/>
        <w:ind w:left="425"/>
      </w:pPr>
      <w:r>
        <w:rPr>
          <w:rFonts w:ascii="Times New Roman" w:hAnsi="Times New Roman" w:eastAsia="Times New Roman"/>
          <w:b w:val="0"/>
          <w:i w:val="0"/>
          <w:sz w:val="24"/>
        </w:rPr>
        <w:t>Bước 2 — Thiết kế hệ thống: hai module (phần mềm gợi ý tuyến + phần cứng trợ tín hiệu), có sơ đồ khối và phân ranh giới.</w:t>
      </w:r>
    </w:p>
    <w:p>
      <w:pPr>
        <w:pStyle w:val="ListBullet"/>
        <w:spacing w:after="60"/>
        <w:ind w:left="425"/>
      </w:pPr>
      <w:r>
        <w:rPr>
          <w:rFonts w:ascii="Times New Roman" w:hAnsi="Times New Roman" w:eastAsia="Times New Roman"/>
          <w:b w:val="0"/>
          <w:i w:val="0"/>
          <w:sz w:val="24"/>
        </w:rPr>
        <w:t>Bước 3 — Prototype phần mềm: web AIRPATH-AI (đã xong) — giữ ổn định, không viết lại lõi.</w:t>
      </w:r>
    </w:p>
    <w:p>
      <w:pPr>
        <w:pStyle w:val="ListBullet"/>
        <w:spacing w:after="60"/>
        <w:ind w:left="425"/>
      </w:pPr>
      <w:r>
        <w:rPr>
          <w:rFonts w:ascii="Times New Roman" w:hAnsi="Times New Roman" w:eastAsia="Times New Roman"/>
          <w:b w:val="0"/>
          <w:i w:val="0"/>
          <w:sz w:val="24"/>
        </w:rPr>
        <w:t>Bước 4 — Prototype phần cứng: auto-turn-signal mức demo bàn trước; tiêu chí “chạy được, đo được, an toàn”.</w:t>
      </w:r>
    </w:p>
    <w:p>
      <w:pPr>
        <w:pStyle w:val="ListBullet"/>
        <w:spacing w:after="60"/>
        <w:ind w:left="425"/>
      </w:pPr>
      <w:r>
        <w:rPr>
          <w:rFonts w:ascii="Times New Roman" w:hAnsi="Times New Roman" w:eastAsia="Times New Roman"/>
          <w:b w:val="0"/>
          <w:i w:val="0"/>
          <w:sz w:val="24"/>
        </w:rPr>
        <w:t>Bước 5 — Thử nghiệm &amp; số liệu: bảng kết quả lặp lại; so sánh có/không hệ thống ở mức phù hợp điều kiện trường.</w:t>
      </w:r>
    </w:p>
    <w:p>
      <w:pPr>
        <w:pStyle w:val="ListBullet"/>
        <w:spacing w:after="60"/>
        <w:ind w:left="425"/>
      </w:pPr>
      <w:r>
        <w:rPr>
          <w:rFonts w:ascii="Times New Roman" w:hAnsi="Times New Roman" w:eastAsia="Times New Roman"/>
          <w:b w:val="0"/>
          <w:i w:val="0"/>
          <w:sz w:val="24"/>
        </w:rPr>
        <w:t>Bước 6 — Báo cáo &amp; bảo vệ: nhấn mạnh đóng góp, hạn chế, hướng cảm biến on-road.</w:t>
      </w:r>
    </w:p>
    <w:p>
      <w:pPr>
        <w:pStyle w:val="ListBullet"/>
        <w:spacing w:after="60"/>
        <w:ind w:left="425"/>
      </w:pPr>
      <w:r>
        <w:rPr>
          <w:rFonts w:ascii="Times New Roman" w:hAnsi="Times New Roman" w:eastAsia="Times New Roman"/>
          <w:b w:val="0"/>
          <w:i w:val="0"/>
          <w:sz w:val="24"/>
        </w:rPr>
        <w:t>Bước 7 — Mở rộng sau PIISE (nếu đi tiếp cấp cao hơn): cảm biến di động, thử trên xe có giám sát, chuẩn hóa kết nối.</w:t>
      </w:r>
    </w:p>
    <w:p>
      <w:pPr>
        <w:spacing w:before="280" w:after="120"/>
      </w:pPr>
      <w:r>
        <w:rPr>
          <w:rFonts w:ascii="Times New Roman" w:hAnsi="Times New Roman" w:eastAsia="Times New Roman"/>
          <w:b/>
          <w:i w:val="0"/>
          <w:color w:val="1A3A5C"/>
          <w:sz w:val="28"/>
        </w:rPr>
        <w:t>12. Những gì nhóm kính mong từ Giáo viên / Thạc sĩ hướng dẫn</w:t>
      </w:r>
    </w:p>
    <w:p>
      <w:pPr>
        <w:pStyle w:val="ListBullet"/>
        <w:spacing w:after="60"/>
        <w:ind w:left="425"/>
      </w:pPr>
      <w:r>
        <w:rPr>
          <w:rFonts w:ascii="Times New Roman" w:hAnsi="Times New Roman" w:eastAsia="Times New Roman"/>
          <w:b w:val="0"/>
          <w:i w:val="0"/>
          <w:sz w:val="24"/>
        </w:rPr>
        <w:t>Nhận xét sớm về phạm vi đề tài (đặc biệt việc gộp AIRPATH + auto-xi-nhan) để tránh lệch hướng khi viết hồ sơ PIISE.</w:t>
      </w:r>
    </w:p>
    <w:p>
      <w:pPr>
        <w:pStyle w:val="ListBullet"/>
        <w:spacing w:after="60"/>
        <w:ind w:left="425"/>
      </w:pPr>
      <w:r>
        <w:rPr>
          <w:rFonts w:ascii="Times New Roman" w:hAnsi="Times New Roman" w:eastAsia="Times New Roman"/>
          <w:b w:val="0"/>
          <w:i w:val="0"/>
          <w:sz w:val="24"/>
        </w:rPr>
        <w:t>Hỗ trợ định hướng phương pháp và cách trình bày hạn chế dữ liệu (HealthyAir HCMC / Environment International) một cách khoa học, không overclaim.</w:t>
      </w:r>
    </w:p>
    <w:p>
      <w:pPr>
        <w:pStyle w:val="ListBullet"/>
        <w:spacing w:after="60"/>
        <w:ind w:left="425"/>
      </w:pPr>
      <w:r>
        <w:rPr>
          <w:rFonts w:ascii="Times New Roman" w:hAnsi="Times New Roman" w:eastAsia="Times New Roman"/>
          <w:b w:val="0"/>
          <w:i w:val="0"/>
          <w:sz w:val="24"/>
        </w:rPr>
        <w:t>Góp ý an toàn khi thiết kế cơ cấu gạt xi nhan (override tay, timeout, phạm vi demo).</w:t>
      </w:r>
    </w:p>
    <w:p>
      <w:pPr>
        <w:pStyle w:val="ListBullet"/>
        <w:spacing w:after="60"/>
        <w:ind w:left="425"/>
      </w:pPr>
      <w:r>
        <w:rPr>
          <w:rFonts w:ascii="Times New Roman" w:hAnsi="Times New Roman" w:eastAsia="Times New Roman"/>
          <w:b w:val="0"/>
          <w:i w:val="0"/>
          <w:sz w:val="24"/>
        </w:rPr>
        <w:t>Tạo điều kiện sử dụng không gian / thiết bị nhà trường nếu cần (lab điện tử, in 3D, đo đạc đơn giản).</w:t>
      </w:r>
    </w:p>
    <w:p>
      <w:pPr>
        <w:pStyle w:val="ListBullet"/>
        <w:spacing w:after="60"/>
        <w:ind w:left="425"/>
      </w:pPr>
      <w:r>
        <w:rPr>
          <w:rFonts w:ascii="Times New Roman" w:hAnsi="Times New Roman" w:eastAsia="Times New Roman"/>
          <w:b w:val="0"/>
          <w:i w:val="0"/>
          <w:sz w:val="24"/>
        </w:rPr>
        <w:t>Đồng hành các mốc: ~20/9 (Sáng tạo trẻ AI) và đầu tháng 10 (PIISE); góp ý báo cáo trước khi nộp.</w:t>
      </w:r>
    </w:p>
    <w:p>
      <w:pPr>
        <w:pStyle w:val="ListBullet"/>
        <w:spacing w:after="60"/>
        <w:ind w:left="425"/>
      </w:pPr>
      <w:r>
        <w:rPr>
          <w:rFonts w:ascii="Times New Roman" w:hAnsi="Times New Roman" w:eastAsia="Times New Roman"/>
          <w:b w:val="0"/>
          <w:i w:val="0"/>
          <w:sz w:val="24"/>
        </w:rPr>
        <w:t>Nếu thuận tiện: giới thiệu thêm chuyên gia giao thông / môi trường / nhúng để phản biện ngắn.</w:t>
      </w:r>
    </w:p>
    <w:p>
      <w:pPr>
        <w:spacing w:before="280" w:after="120"/>
      </w:pPr>
      <w:r>
        <w:rPr>
          <w:rFonts w:ascii="Times New Roman" w:hAnsi="Times New Roman" w:eastAsia="Times New Roman"/>
          <w:b/>
          <w:i w:val="0"/>
          <w:color w:val="1A3A5C"/>
          <w:sz w:val="28"/>
        </w:rPr>
        <w:t>13. Cam kết của nhóm học sinh</w:t>
      </w:r>
    </w:p>
    <w:p>
      <w:pPr>
        <w:pStyle w:val="ListBullet"/>
        <w:spacing w:after="60"/>
        <w:ind w:left="425"/>
      </w:pPr>
      <w:r>
        <w:rPr>
          <w:rFonts w:ascii="Times New Roman" w:hAnsi="Times New Roman" w:eastAsia="Times New Roman"/>
          <w:b w:val="0"/>
          <w:i w:val="0"/>
          <w:sz w:val="24"/>
        </w:rPr>
        <w:t>Làm việc đều đặn khoảng 1–2 giờ/ngày vào tháng 9 (thời gian đi học), tăng tải cuối tuần khi cần.</w:t>
      </w:r>
    </w:p>
    <w:p>
      <w:pPr>
        <w:pStyle w:val="ListBullet"/>
        <w:spacing w:after="60"/>
        <w:ind w:left="425"/>
      </w:pPr>
      <w:r>
        <w:rPr>
          <w:rFonts w:ascii="Times New Roman" w:hAnsi="Times New Roman" w:eastAsia="Times New Roman"/>
          <w:b w:val="0"/>
          <w:i w:val="0"/>
          <w:sz w:val="24"/>
        </w:rPr>
        <w:t>Ưu tiên hoàn thành prototype auto-turn-signal đạt mức demo ổn định trước khi mở rộng cảm biến.</w:t>
      </w:r>
    </w:p>
    <w:p>
      <w:pPr>
        <w:pStyle w:val="ListBullet"/>
        <w:spacing w:after="60"/>
        <w:ind w:left="425"/>
      </w:pPr>
      <w:r>
        <w:rPr>
          <w:rFonts w:ascii="Times New Roman" w:hAnsi="Times New Roman" w:eastAsia="Times New Roman"/>
          <w:b w:val="0"/>
          <w:i w:val="0"/>
          <w:sz w:val="24"/>
        </w:rPr>
        <w:t>Trung thực về dữ liệu mô phỏng / mô hình hóa; không trình bày vượt quá những gì đã kiểm chứng.</w:t>
      </w:r>
    </w:p>
    <w:p>
      <w:pPr>
        <w:pStyle w:val="ListBullet"/>
        <w:spacing w:after="60"/>
        <w:ind w:left="425"/>
      </w:pPr>
      <w:r>
        <w:rPr>
          <w:rFonts w:ascii="Times New Roman" w:hAnsi="Times New Roman" w:eastAsia="Times New Roman"/>
          <w:b w:val="0"/>
          <w:i w:val="0"/>
          <w:sz w:val="24"/>
        </w:rPr>
        <w:t>Gửi báo cáo tiến độ ngắn cho GVHD theo tuần (vài dòng + ảnh/video nếu có).</w:t>
      </w:r>
    </w:p>
    <w:p>
      <w:pPr>
        <w:pStyle w:val="ListBullet"/>
        <w:spacing w:after="60"/>
        <w:ind w:left="425"/>
      </w:pPr>
      <w:r>
        <w:rPr>
          <w:rFonts w:ascii="Times New Roman" w:hAnsi="Times New Roman" w:eastAsia="Times New Roman"/>
          <w:b w:val="0"/>
          <w:i w:val="0"/>
          <w:sz w:val="24"/>
        </w:rPr>
        <w:t>Sẵn sàng chỉnh sửa đề tài theo góp ý chuyên môn để đạt chuẩn khoa học và an toàn.</w:t>
      </w:r>
    </w:p>
    <w:p>
      <w:pPr>
        <w:spacing w:before="280" w:after="120"/>
      </w:pPr>
      <w:r>
        <w:rPr>
          <w:rFonts w:ascii="Times New Roman" w:hAnsi="Times New Roman" w:eastAsia="Times New Roman"/>
          <w:b/>
          <w:i w:val="0"/>
          <w:color w:val="1A3A5C"/>
          <w:sz w:val="28"/>
        </w:rPr>
        <w:t>14. Kết luận ngắn</w:t>
      </w:r>
    </w:p>
    <w:p>
      <w:pPr>
        <w:spacing w:after="120" w:line="276" w:lineRule="auto"/>
        <w:ind w:firstLine="425"/>
      </w:pPr>
      <w:r>
        <w:rPr>
          <w:rFonts w:ascii="Times New Roman" w:hAnsi="Times New Roman" w:eastAsia="Times New Roman"/>
          <w:b w:val="0"/>
          <w:i w:val="0"/>
          <w:sz w:val="24"/>
        </w:rPr>
        <w:t>Đề tài xuất phát từ quan sát đời sống, có nền tảng dữ liệu gắn nghiên cứu quốc tế (HealthyAir HCMC), đã có web prototype chạy được, và có lộ trình chế tạo phần cứng phù hợp năng lực cũng như ràng buộc thời gian học tập. Với sự đồng hành của Giáo viên / Thạc sĩ hướng dẫn, nhóm tin rằng dự án đủ điều kiện để hoàn thiện hồ sơ PIISE và hướng tới các sân chơi cấp cao hơn một cách vững chắc, đồng thời xây nền tảng cho định hướng cơ điện tử / ô tô.</w:t>
      </w:r>
    </w:p>
    <w:p/>
    <w:p>
      <w:pPr>
        <w:jc w:val="center"/>
      </w:pPr>
      <w:r>
        <w:rPr>
          <w:rFonts w:ascii="Times New Roman" w:hAnsi="Times New Roman" w:eastAsia="Times New Roman"/>
          <w:b w:val="0"/>
          <w:i/>
          <w:sz w:val="22"/>
        </w:rPr>
        <w:t>— Hết tài liệu tổng hợp; nhóm sẵn sàng trao đổi trực tiếp theo lịch của Thầy/Cô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