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Aplicar o Conceito da Engenharia de Requisitos ao Desenvolvimento de Sistemas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Elementos Norteadores para Realização da Atividade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Sistema: Baseado no Programa Município Verde Azul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Modelo de Processo: Modelo de prototipação iterativo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Identificar onde a Engenharia de Requisitos se encaixa no modelo de processo escolhido pelo grupo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A engenharia de requisitos se encontra durante todo o processo de desenvolvimento de software,ou seja ,desde o levantamentos de dados até a entrega do programa.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Começando pela entrevista com o cliente,no qual há a obtenção dos requisitos necessários para começar o trabalho.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análise,cujo objetivo é analisar aquilo que foi levantado no item anterior;o projeto, que consiste em um protótipo e um modelo do software com base nas informações do usuário.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desenvolvimento, que coloca em prática tudo aquilo que foi feito anteriormente ,e assim, começar a criar o programa.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por fim a entrega que é feio após todo o término do desenvolvimento.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que é a engenharia de requisitos?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Consiste em processos e padrões para relacionar os requisitos juntamente com as exigências e a finalidade do projeto,de forma que haja um controle e organização de tudo no desenvolvimento.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Quais são as entradas para a realização da engenharia de requisitos?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Solicitações do cliente 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Funcionalidades desejadas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Exibir uma tabela com a nota e ranking das cidades de São Paulo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Poder selecionar por ano ou diretiva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Poder pesquisar cidades específicas</w:t>
      </w:r>
    </w:p>
    <w:p w:rsidR="00000000" w:rsidDel="00000000" w:rsidP="00000000" w:rsidRDefault="00000000" w:rsidRPr="00000000" w14:paraId="0000001B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Características do produto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Deve ser fácil e rápido de visualizar os dados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Interface (visão do usuário)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Restrições de acesso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Entre outras características visuais e aplicáveis no sistema.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Orçamento e prazos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O que é possível fazer para o primeiro protótipo.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As prioridades do projeto.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O quanto que o primeiro vai custar.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Montagem da equipe que vai realizar o projeto.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Restrições de projeto e implementação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Especificações técnicas do sistema do usuário.</w:t>
      </w:r>
    </w:p>
    <w:p w:rsidR="00000000" w:rsidDel="00000000" w:rsidP="00000000" w:rsidRDefault="00000000" w:rsidRPr="00000000" w14:paraId="00000029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Ambiente operacional.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Não é especificado um sistema operacional específico, mas deve ser capaz de ser acessado por browser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Quais são as saídas produzidas durante a realização da engenharia de requisitos?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Projeção do modelo do banco de dados (Dados)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Procedimental -&gt; Componentes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Arquitetural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Projeto: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Aplicar o Conceito da Engenharia de Requisitos ao Desenvolvimento de Sistemas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Elementos Norteadores para Realização da Atividade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Sistema: Baseado no Programa Município Verde Azul</w:t>
      </w:r>
    </w:p>
    <w:p w:rsidR="00000000" w:rsidDel="00000000" w:rsidP="00000000" w:rsidRDefault="00000000" w:rsidRPr="00000000" w14:paraId="0000003E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https://www.infraestruturameioambiente.sp.gov.br/verdeazuldigital/o-projeto/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Modelo de Processo: Modelo de prototipação iterativo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Elaborar uma proposta para o uso da Engenharia de Requisitos na Construção do Sistema para Registro dos Índices dos Municípios do Estado de São Paulo no Programa Município Verde Azul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Seguindo nosso modelo de processo de desenvolvimento de software: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Montamos uma entrevista com o cliente </w:t>
      </w:r>
      <w:r w:rsidDel="00000000" w:rsidR="00000000" w:rsidRPr="00000000">
        <w:rPr>
          <w:rtl w:val="0"/>
        </w:rPr>
        <w:t xml:space="preserve">para obter os requisitos de usuário:</w:t>
      </w:r>
    </w:p>
    <w:p w:rsidR="00000000" w:rsidDel="00000000" w:rsidP="00000000" w:rsidRDefault="00000000" w:rsidRPr="00000000" w14:paraId="0000004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(Retirado da </w:t>
      </w:r>
      <w:r w:rsidDel="00000000" w:rsidR="00000000" w:rsidRPr="00000000">
        <w:rPr>
          <w:b w:val="1"/>
          <w:color w:val="ff0000"/>
          <w:rtl w:val="0"/>
        </w:rPr>
        <w:t xml:space="preserve">questão auxiliar 3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Solicitações do cliente 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Funcionalidades desejadas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3600" w:hanging="360"/>
        <w:jc w:val="both"/>
        <w:rPr/>
      </w:pPr>
      <w:r w:rsidDel="00000000" w:rsidR="00000000" w:rsidRPr="00000000">
        <w:rPr>
          <w:rtl w:val="0"/>
        </w:rPr>
        <w:t xml:space="preserve">Exibir uma tabela com a nota e ranking das cidades de São Paulo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3600" w:hanging="360"/>
        <w:jc w:val="both"/>
        <w:rPr/>
      </w:pPr>
      <w:r w:rsidDel="00000000" w:rsidR="00000000" w:rsidRPr="00000000">
        <w:rPr>
          <w:rtl w:val="0"/>
        </w:rPr>
        <w:t xml:space="preserve">Poder selecionar por ano ou diretiva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3600" w:hanging="360"/>
        <w:jc w:val="both"/>
        <w:rPr/>
      </w:pPr>
      <w:r w:rsidDel="00000000" w:rsidR="00000000" w:rsidRPr="00000000">
        <w:rPr>
          <w:rtl w:val="0"/>
        </w:rPr>
        <w:t xml:space="preserve">Poder pesquisar cidades específicas</w:t>
      </w:r>
    </w:p>
    <w:p w:rsidR="00000000" w:rsidDel="00000000" w:rsidP="00000000" w:rsidRDefault="00000000" w:rsidRPr="00000000" w14:paraId="0000004C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Características do produto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3600" w:hanging="360"/>
        <w:jc w:val="both"/>
        <w:rPr/>
      </w:pPr>
      <w:r w:rsidDel="00000000" w:rsidR="00000000" w:rsidRPr="00000000">
        <w:rPr>
          <w:rtl w:val="0"/>
        </w:rPr>
        <w:t xml:space="preserve">Deve ser fácil e rápido de visualizar os dados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Interface (visão do usuário)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Restrições de acesso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 outras características visuais e aplicáveis no sistema.</w:t>
      </w:r>
    </w:p>
    <w:p w:rsidR="00000000" w:rsidDel="00000000" w:rsidP="00000000" w:rsidRDefault="00000000" w:rsidRPr="00000000" w14:paraId="00000052">
      <w:pPr>
        <w:numPr>
          <w:ilvl w:val="2"/>
          <w:numId w:val="9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Orçamento e prazos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é possível fazer para o primeiro protótipo.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prioridades do projeto.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quanto que o primeiro vai custar.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Montagem da equipe que vai realizar o projeto.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Após fazermos esse levantamento iremos para uma reunião com a equipe com o objetivo de analisar a viabilidade do projeto e obter os requisitos de sistema com base nos requisitos do usuário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Restrições de projeto e implementação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Especificações técnicas do sistema do usuário.</w:t>
      </w:r>
    </w:p>
    <w:p w:rsidR="00000000" w:rsidDel="00000000" w:rsidP="00000000" w:rsidRDefault="00000000" w:rsidRPr="00000000" w14:paraId="0000005B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Ambiente operacional.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é especificado um sistema operacional específico, mas deve ser capaz de ser acessado por browser web</w:t>
      </w:r>
    </w:p>
    <w:p w:rsidR="00000000" w:rsidDel="00000000" w:rsidP="00000000" w:rsidRDefault="00000000" w:rsidRPr="00000000" w14:paraId="0000005E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Ainda na reunião iremos definir os prazos e distribuir as pessoas para realização desses quatro artefatos: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Projeção do modelo do banco de dados (Dados)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Procedimental -&gt; Componentes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Arquitetural</w:t>
      </w:r>
    </w:p>
    <w:p w:rsidR="00000000" w:rsidDel="00000000" w:rsidP="00000000" w:rsidRDefault="00000000" w:rsidRPr="00000000" w14:paraId="00000065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Com isso iremos partir para montar o protótipo e em seguida avaliamos o protótipo e decidimos se iremos partir para o desenvolvimento ou se será necessário voltar para a parte do levantamento de requisitos: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e entrega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Futuras iterações - Levantamento de novas funcionalidades a serem implementadas ou correções</w:t>
      </w:r>
    </w:p>
    <w:p w:rsidR="00000000" w:rsidDel="00000000" w:rsidP="00000000" w:rsidRDefault="00000000" w:rsidRPr="00000000" w14:paraId="0000006D">
      <w:pPr>
        <w:numPr>
          <w:ilvl w:val="2"/>
          <w:numId w:val="9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Funcionalidades desejadas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Exibir gráfico dos dados</w:t>
      </w:r>
    </w:p>
    <w:p w:rsidR="00000000" w:rsidDel="00000000" w:rsidP="00000000" w:rsidRDefault="00000000" w:rsidRPr="00000000" w14:paraId="0000006F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9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Características do produto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3600" w:hanging="360"/>
        <w:jc w:val="both"/>
      </w:pPr>
      <w:r w:rsidDel="00000000" w:rsidR="00000000" w:rsidRPr="00000000">
        <w:rPr>
          <w:rtl w:val="0"/>
        </w:rPr>
        <w:t xml:space="preserve">Deve ser fácil e rápido de visualizar os dados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Fazemos a reunião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Fazemos o projeto Montagem do modelo e protótipo </w:t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Apenas da parte a ser incrementada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desenvolvimento da nova parte a ser incrementada</w:t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Após isso é realizada as próximas iterações até atingirmos o produto final desejado</w:t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fraestruturameioambiente.sp.gov.br/verdeazuldigital/o-proje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