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Edit Settings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</w:tblPr>
      <w:tblGrid>
        <w:gridCol w:w="2299"/>
        <w:gridCol w:w="1150"/>
        <w:gridCol w:w="3750"/>
        <w:gridCol w:w="2305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23.11.2016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8.12.2016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some Mockups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30.12.2016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the feature Code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bookmarkStart w:id="0" w:name="_GoBack"/>
            <w:bookmarkEnd w:id="0"/>
            <w:r>
              <w:rPr/>
              <w:t>Fabian Blatz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25.04.2017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1.3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Marcel Borrmann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5673097">
        <w:r>
          <w:rPr>
            <w:rStyle w:val="IndexLink"/>
            <w:vanish w:val="false"/>
          </w:rPr>
          <w:t>1.</w:t>
        </w:r>
      </w:hyperlink>
      <w:hyperlink w:anchor="_Toc465673097"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097"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Use-Case Name</w:t>
        </w:r>
        <w:r>
          <w:rPr>
            <w:webHidden/>
          </w:rPr>
          <w:fldChar w:fldCharType="end"/>
        </w:r>
      </w:hyperlink>
      <w:hyperlink w:anchor="_Toc465673097"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/>
      </w:pPr>
      <w:hyperlink w:anchor="_Toc465673098">
        <w:r>
          <w:rPr>
            <w:rStyle w:val="IndexLink"/>
            <w:vanish w:val="false"/>
          </w:rPr>
          <w:t>1.1</w:t>
        </w:r>
      </w:hyperlink>
      <w:hyperlink w:anchor="_Toc465673098"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098"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Brief Description</w:t>
        </w:r>
        <w:r>
          <w:rPr>
            <w:webHidden/>
          </w:rPr>
          <w:fldChar w:fldCharType="end"/>
        </w:r>
      </w:hyperlink>
      <w:hyperlink w:anchor="_Toc465673098"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/>
      </w:pPr>
      <w:hyperlink w:anchor="_Toc465673099">
        <w:r>
          <w:rPr>
            <w:rStyle w:val="IndexLink"/>
            <w:vanish w:val="false"/>
          </w:rPr>
          <w:t>2.</w:t>
        </w:r>
      </w:hyperlink>
      <w:hyperlink w:anchor="_Toc465673099"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099"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Flow of Events</w:t>
        </w:r>
        <w:r>
          <w:rPr>
            <w:webHidden/>
          </w:rPr>
          <w:fldChar w:fldCharType="end"/>
        </w:r>
      </w:hyperlink>
      <w:hyperlink w:anchor="_Toc465673099"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/>
      </w:pPr>
      <w:hyperlink w:anchor="_Toc465673100">
        <w:r>
          <w:rPr>
            <w:rStyle w:val="IndexLink"/>
            <w:vanish w:val="false"/>
          </w:rPr>
          <w:t>2.1</w:t>
        </w:r>
      </w:hyperlink>
      <w:hyperlink w:anchor="_Toc465673100"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0"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Basic Flow</w:t>
        </w:r>
        <w:r>
          <w:rPr>
            <w:webHidden/>
          </w:rPr>
          <w:fldChar w:fldCharType="end"/>
        </w:r>
      </w:hyperlink>
      <w:hyperlink w:anchor="_Toc465673100"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/>
      </w:pPr>
      <w:hyperlink w:anchor="_Toc465673101">
        <w:r>
          <w:rPr>
            <w:rStyle w:val="IndexLink"/>
            <w:vanish w:val="false"/>
          </w:rPr>
          <w:t>2.2</w:t>
        </w:r>
      </w:hyperlink>
      <w:hyperlink w:anchor="_Toc465673101"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1"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Alternative Flows</w:t>
        </w:r>
        <w:r>
          <w:rPr>
            <w:webHidden/>
          </w:rPr>
          <w:fldChar w:fldCharType="end"/>
        </w:r>
      </w:hyperlink>
      <w:hyperlink w:anchor="_Toc465673101"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/>
      </w:pPr>
      <w:hyperlink w:anchor="_Toc465673102">
        <w:r>
          <w:rPr>
            <w:rStyle w:val="IndexLink"/>
            <w:vanish w:val="false"/>
          </w:rPr>
          <w:t>3.</w:t>
        </w:r>
      </w:hyperlink>
      <w:hyperlink w:anchor="_Toc465673102"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2"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Special Requirements</w:t>
        </w:r>
        <w:r>
          <w:rPr>
            <w:webHidden/>
          </w:rPr>
          <w:fldChar w:fldCharType="end"/>
        </w:r>
      </w:hyperlink>
      <w:hyperlink w:anchor="_Toc465673102"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/>
      </w:pPr>
      <w:hyperlink w:anchor="_Toc465673103">
        <w:r>
          <w:rPr>
            <w:rStyle w:val="IndexLink"/>
            <w:vanish w:val="false"/>
          </w:rPr>
          <w:t>4.</w:t>
        </w:r>
      </w:hyperlink>
      <w:hyperlink w:anchor="_Toc465673103"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3"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Preconditions</w:t>
        </w:r>
        <w:r>
          <w:rPr>
            <w:webHidden/>
          </w:rPr>
          <w:fldChar w:fldCharType="end"/>
        </w:r>
      </w:hyperlink>
      <w:hyperlink w:anchor="_Toc465673103"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/>
      </w:pPr>
      <w:hyperlink w:anchor="_Toc465673104">
        <w:r>
          <w:rPr>
            <w:rStyle w:val="IndexLink"/>
            <w:vanish w:val="false"/>
          </w:rPr>
          <w:t>5.</w:t>
        </w:r>
      </w:hyperlink>
      <w:hyperlink w:anchor="_Toc465673104"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4"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Postconditions</w:t>
        </w:r>
        <w:r>
          <w:rPr>
            <w:webHidden/>
          </w:rPr>
          <w:fldChar w:fldCharType="end"/>
        </w:r>
      </w:hyperlink>
      <w:hyperlink w:anchor="_Toc465673104"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/>
      </w:pPr>
      <w:hyperlink w:anchor="_Toc465673105">
        <w:r>
          <w:rPr>
            <w:rStyle w:val="IndexLink"/>
            <w:vanish w:val="false"/>
          </w:rPr>
          <w:t>6.</w:t>
        </w:r>
      </w:hyperlink>
      <w:hyperlink w:anchor="_Toc465673105"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end"/>
        </w:r>
      </w:hyperlink>
      <w:hyperlink w:anchor="_Toc465673105"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Extension Points</w:t>
        </w:r>
        <w:r>
          <w:rPr>
            <w:webHidden/>
          </w:rPr>
          <w:fldChar w:fldCharType="end"/>
        </w:r>
      </w:hyperlink>
      <w:hyperlink w:anchor="_Toc465673105"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Use-Case Specification: Edit Settings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bookmarkStart w:id="1" w:name="_Toc465673097"/>
      <w:bookmarkStart w:id="2" w:name="_Toc508098429"/>
      <w:r>
        <w:rPr/>
        <w:t>Use-Case Name</w:t>
      </w:r>
      <w:bookmarkEnd w:id="1"/>
      <w:bookmarkEnd w:id="2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3" w:name="_Toc465673098"/>
      <w:bookmarkStart w:id="4" w:name="_Toc423410238"/>
      <w:bookmarkStart w:id="5" w:name="_Toc425054504"/>
      <w:bookmarkStart w:id="6" w:name="_Toc508098430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>The User enters a activity where he can change multiple settings regarding the behaviour of the application e.g. whether to prevent the app from loading movie posters to save traffic or not.</w:t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/>
      </w:pPr>
      <w:bookmarkStart w:id="7" w:name="_Toc425054505"/>
      <w:bookmarkStart w:id="8" w:name="_Toc508098431"/>
      <w:bookmarkStart w:id="9" w:name="_Toc465673099"/>
      <w:bookmarkStart w:id="10" w:name="_Toc423410239"/>
      <w:bookmarkEnd w:id="7"/>
      <w:bookmarkEnd w:id="8"/>
      <w:bookmarkEnd w:id="9"/>
      <w:bookmarkEnd w:id="10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1" w:name="_Toc425054506"/>
      <w:bookmarkStart w:id="12" w:name="_Toc508098432"/>
      <w:bookmarkStart w:id="13" w:name="_Toc465673100"/>
      <w:bookmarkStart w:id="14" w:name="_Toc423410240"/>
      <w:r>
        <w:rPr/>
        <w:t>Basic Flow</w:t>
      </w:r>
      <w:bookmarkEnd w:id="11"/>
      <w:bookmarkEnd w:id="12"/>
      <w:bookmarkEnd w:id="13"/>
      <w:bookmarkEnd w:id="1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3080" cy="3296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-72390</wp:posOffset>
            </wp:positionH>
            <wp:positionV relativeFrom="paragraph">
              <wp:posOffset>48895</wp:posOffset>
            </wp:positionV>
            <wp:extent cx="2419350" cy="37922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2781935</wp:posOffset>
            </wp:positionH>
            <wp:positionV relativeFrom="paragraph">
              <wp:posOffset>57150</wp:posOffset>
            </wp:positionV>
            <wp:extent cx="2459355" cy="3801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8003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numPr>
          <w:ilvl w:val="1"/>
          <w:numId w:val="2"/>
        </w:numPr>
        <w:rPr/>
      </w:pPr>
      <w:bookmarkStart w:id="15" w:name="_Toc425054507"/>
      <w:bookmarkStart w:id="16" w:name="_Toc508098433"/>
      <w:bookmarkStart w:id="17" w:name="_Toc465673101"/>
      <w:bookmarkStart w:id="18" w:name="_Toc423410241"/>
      <w:bookmarkEnd w:id="15"/>
      <w:bookmarkEnd w:id="16"/>
      <w:bookmarkEnd w:id="17"/>
      <w:bookmarkEnd w:id="18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right="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bookmarkStart w:id="19" w:name="_Toc425054510"/>
      <w:bookmarkStart w:id="20" w:name="_Toc508098436"/>
      <w:bookmarkStart w:id="21" w:name="_Toc465673102"/>
      <w:bookmarkStart w:id="22" w:name="_Toc423410251"/>
      <w:bookmarkEnd w:id="19"/>
      <w:bookmarkEnd w:id="20"/>
      <w:bookmarkEnd w:id="21"/>
      <w:bookmarkEnd w:id="22"/>
      <w:r>
        <w:rPr/>
        <w:t>Special Requirements</w:t>
      </w:r>
    </w:p>
    <w:p>
      <w:pPr>
        <w:pStyle w:val="Normal"/>
        <w:rPr/>
      </w:pPr>
      <w:r>
        <w:rPr/>
        <w:t>None</w:t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/>
      </w:pPr>
      <w:bookmarkStart w:id="23" w:name="_Toc425054512"/>
      <w:bookmarkStart w:id="24" w:name="_Toc508098438"/>
      <w:bookmarkStart w:id="25" w:name="_Toc465673103"/>
      <w:bookmarkStart w:id="26" w:name="_Toc423410253"/>
      <w:bookmarkEnd w:id="23"/>
      <w:bookmarkEnd w:id="24"/>
      <w:bookmarkEnd w:id="25"/>
      <w:bookmarkEnd w:id="26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right="0" w:hanging="720"/>
        <w:rPr/>
      </w:pPr>
      <w:bookmarkStart w:id="27" w:name="_Toc425054514"/>
      <w:bookmarkStart w:id="28" w:name="_Toc508098440"/>
      <w:bookmarkStart w:id="29" w:name="_Toc465673104"/>
      <w:bookmarkStart w:id="30" w:name="_Toc423410255"/>
      <w:bookmarkEnd w:id="27"/>
      <w:bookmarkEnd w:id="28"/>
      <w:bookmarkEnd w:id="29"/>
      <w:bookmarkEnd w:id="30"/>
      <w:r>
        <w:rPr/>
        <w:t>Postconditions</w:t>
      </w:r>
    </w:p>
    <w:p>
      <w:pPr>
        <w:pStyle w:val="Normal"/>
        <w:rPr/>
      </w:pPr>
      <w:r>
        <w:rPr/>
        <w:t>Settings are applied, settings are saved as JSON to a file.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bookmarkStart w:id="31" w:name="__DdeLink__530_971799985"/>
      <w:bookmarkStart w:id="32" w:name="_Toc465673105"/>
      <w:bookmarkStart w:id="33" w:name="_Toc508098442"/>
      <w:bookmarkEnd w:id="32"/>
      <w:bookmarkEnd w:id="33"/>
      <w:bookmarkEnd w:id="31"/>
      <w:r>
        <w:rPr/>
        <w:t>Extension Points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293370</wp:posOffset>
            </wp:positionH>
            <wp:positionV relativeFrom="paragraph">
              <wp:posOffset>404495</wp:posOffset>
            </wp:positionV>
            <wp:extent cx="5630545" cy="25342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None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Function</w:t>
      </w:r>
      <w:r>
        <w:rPr/>
        <w:t xml:space="preserve"> Points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34" w:name="__DdeLink__534_971799985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87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RET/DET/FTR: </w:t>
      </w:r>
      <w:hyperlink r:id="rId9">
        <w:bookmarkEnd w:id="34"/>
        <w:r>
          <w:rPr>
            <w:rStyle w:val="InternetLink"/>
          </w:rPr>
          <w:t>Here</w:t>
        </w:r>
      </w:hyperlink>
    </w:p>
    <w:sectPr>
      <w:headerReference w:type="default" r:id="rId10"/>
      <w:footerReference w:type="default" r:id="rId11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FFFFFF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5" w:name="__Fieldmark__36_971799985"/>
          <w:r>
            <w:rPr/>
          </w:r>
          <w:r>
            <w:rPr/>
          </w:r>
          <w:r>
            <w:fldChar w:fldCharType="end"/>
          </w:r>
          <w:bookmarkEnd w:id="35"/>
          <w:r>
            <w:rPr/>
            <w:t>Ó</w:t>
          </w:r>
          <w:bookmarkStart w:id="36" w:name="__Fieldmark__3376_1235603008"/>
          <w:bookmarkStart w:id="37" w:name="__Fieldmark__299_1783296747"/>
          <w:bookmarkStart w:id="38" w:name="__Fieldmark__315_855668786"/>
          <w:bookmarkStart w:id="39" w:name="__Fieldmark__292_6494986"/>
          <w:bookmarkStart w:id="40" w:name="__Fieldmark__299_243143131"/>
          <w:bookmarkStart w:id="41" w:name="__Fieldmark__304_1457490699"/>
          <w:bookmarkEnd w:id="36"/>
          <w:bookmarkEnd w:id="37"/>
          <w:bookmarkEnd w:id="38"/>
          <w:bookmarkEnd w:id="39"/>
          <w:bookmarkEnd w:id="40"/>
          <w:bookmarkEnd w:id="41"/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Edit Settings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22.11.2016</w:t>
          </w:r>
        </w:p>
      </w:tc>
    </w:tr>
    <w:tr>
      <w:trPr/>
      <w:tc>
        <w:tcPr>
          <w:tcW w:w="9558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UCES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right="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right="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right="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right="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right="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right="0" w:hanging="0"/>
      <w:outlineLvl w:val="8"/>
      <w:outlineLvl w:val="8"/>
    </w:pPr>
    <w:rPr>
      <w:b/>
      <w:i/>
      <w:sz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qFormat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pPr>
      <w:ind w:left="600" w:right="0" w:hanging="0"/>
    </w:pPr>
    <w:rPr/>
  </w:style>
  <w:style w:type="paragraph" w:styleId="Contents5">
    <w:name w:val="TOC 5"/>
    <w:basedOn w:val="Normal"/>
    <w:pPr>
      <w:ind w:left="800" w:right="0" w:hanging="0"/>
    </w:pPr>
    <w:rPr/>
  </w:style>
  <w:style w:type="paragraph" w:styleId="Contents6">
    <w:name w:val="TOC 6"/>
    <w:basedOn w:val="Normal"/>
    <w:pPr>
      <w:ind w:left="1000" w:right="0" w:hanging="0"/>
    </w:pPr>
    <w:rPr/>
  </w:style>
  <w:style w:type="paragraph" w:styleId="Contents7">
    <w:name w:val="TOC 7"/>
    <w:basedOn w:val="Normal"/>
    <w:pPr>
      <w:ind w:left="1200" w:right="0" w:hanging="0"/>
    </w:pPr>
    <w:rPr/>
  </w:style>
  <w:style w:type="paragraph" w:styleId="Contents8">
    <w:name w:val="TOC 8"/>
    <w:basedOn w:val="Normal"/>
    <w:pPr>
      <w:ind w:left="1400" w:right="0" w:hanging="0"/>
    </w:pPr>
    <w:rPr/>
  </w:style>
  <w:style w:type="paragraph" w:styleId="Contents9">
    <w:name w:val="TOC 9"/>
    <w:basedOn w:val="Normal"/>
    <w:pPr>
      <w:ind w:left="1600" w:right="0" w:hanging="0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Footnotetext">
    <w:name w:val="footnote text"/>
    <w:basedOn w:val="Normal"/>
    <w:qFormat/>
    <w:pPr>
      <w:keepNext/>
      <w:keepLines/>
      <w:pBdr>
        <w:bottom w:val="single" w:sz="6" w:space="0" w:color="000001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>
    <w:name w:val="InfoBlue"/>
    <w:basedOn w:val="Normal"/>
    <w:autoRedefine/>
    <w:qFormat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280" w:after="280"/>
    </w:pPr>
    <w:rPr>
      <w:sz w:val="24"/>
      <w:szCs w:val="24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qFormat/>
    <w:pPr>
      <w:keepLines/>
      <w:widowControl/>
      <w:numPr>
        <w:ilvl w:val="0"/>
        <w:numId w:val="0"/>
      </w:numPr>
      <w:spacing w:lineRule="auto" w:line="276" w:before="480" w:after="0"/>
      <w:ind w:left="720" w:right="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i.imgur.com/vZ1JP73.png" TargetMode="Externa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19</TotalTime>
  <Application>LibreOffice/5.3.1.2$Linux_X86_64 LibreOffice_project/30m0$Build-2</Application>
  <Pages>6</Pages>
  <Words>185</Words>
  <Characters>1001</Characters>
  <CharactersWithSpaces>1130</CharactersWithSpaces>
  <Paragraphs>61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2017-04-25T10:37:06Z</dcterms:modified>
  <cp:revision>12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