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w:t>
      </w:r>
    </w:p>
    <w:p>
      <w:pPr>
        <w:spacing w:before="0" w:after="80"/>
        <w:jc w:val="center"/>
      </w:pPr>
      <w:r>
        <w:rPr>
          <w:rFonts w:ascii="Arial" w:cs="Arial" w:eastAsia="Arial" w:hAnsi="Arial"/>
          <w:b/>
          <w:bCs/>
          <w:color w:val="004D40"/>
          <w:sz w:val="52"/>
          <w:szCs w:val="52"/>
        </w:rPr>
        <w:t xml:space="preserve">PORCH PLANTS</w:t>
      </w:r>
    </w:p>
    <w:p>
      <w:pPr>
        <w:spacing w:before="0" w:after="120"/>
        <w:jc w:val="center"/>
      </w:pPr>
      <w:r>
        <w:rPr>
          <w:rFonts w:ascii="Arial" w:cs="Arial" w:eastAsia="Arial" w:hAnsi="Arial"/>
          <w:i/>
          <w:iCs/>
          <w:color w:val="BF360C"/>
          <w:sz w:val="26"/>
          <w:szCs w:val="26"/>
        </w:rPr>
        <w:t xml:space="preserve">The Best Plants for Front Porches — Seasonal Color, Fragrance, and Style</w:t>
      </w:r>
    </w:p>
    <w:p>
      <w:pPr>
        <w:spacing w:before="0" w:after="280"/>
        <w:jc w:val="center"/>
      </w:pPr>
      <w:r>
        <w:rPr>
          <w:rFonts w:ascii="Arial" w:cs="Arial" w:eastAsia="Arial" w:hAnsi="Arial"/>
          <w:color w:val="616161"/>
          <w:sz w:val="21"/>
          <w:szCs w:val="21"/>
        </w:rPr>
        <w:t xml:space="preserve">Container Selection  •  Sun &amp; Shade Plants  •  Thriller-Filler-Spiller  •  Fragrance  •  Style Guides  •  Seasonal Rotations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6"/>
              <w:left w:val="single" w:color="004D40" w:sz="6"/>
              <w:bottom w:val="single" w:color="004D40" w:sz="6"/>
              <w:right w:val="single" w:color="004D40" w:sz="6"/>
            </w:tcBorders>
            <w:shd w:fill="E0F2F1" w:val="clear"/>
            <w:tcMar>
              <w:top w:type="dxa" w:w="120"/>
              <w:left w:type="dxa" w:w="160"/>
              <w:bottom w:type="dxa" w:w="80"/>
              <w:right w:type="dxa" w:w="160"/>
            </w:tcMar>
          </w:tcPr>
          <w:p>
            <w:pPr>
              <w:spacing w:before="0" w:after="0"/>
            </w:pPr>
            <w:r>
              <w:rPr>
                <w:rFonts w:ascii="Arial" w:cs="Arial" w:eastAsia="Arial" w:hAnsi="Arial"/>
                <w:b/>
                <w:bCs/>
                <w:color w:val="004D40"/>
                <w:sz w:val="24"/>
                <w:szCs w:val="24"/>
              </w:rPr>
              <w:t xml:space="preserve">🏡 The Power of Porch Plants</w:t>
            </w:r>
          </w:p>
        </w:tc>
      </w:tr>
      <w:tr>
        <w:tc>
          <w:tcPr>
            <w:tcBorders>
              <w:top w:val="single" w:color="004D40" w:sz="6"/>
              <w:left w:val="single" w:color="004D40" w:sz="6"/>
              <w:bottom w:val="single" w:color="004D40" w:sz="6"/>
              <w:right w:val="single" w:color="004D40"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front porch is the transitional space between the public world of the street and the private world of your home. It is the place where guests pause before entering, where neighbors wave from the sidewalk, where you sit with a cup of coffee and watch the morning arrive. No other space in the landscape is as intimate and as visible simultaneously.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Plants transform a porch from a functional threshold into a welcoming destination. A pair of well-planted containers flanking the door, a hanging basket of cascading color, a fragrant vine trained over a post — these are small investments that change the entire character of an entrance. They signal that someone cares about this space, that beauty here is intentional, and that the person inside tends their corner of the world.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everything you need to create a front porch that is planted beautifully and maintained with confidence: understanding your porch’s conditions, selecting the right plants for your climate and light, mastering container design, building a fragrant porch, matching your planting style to your home’s architecture, and keeping the porch looking its best through every season.</w:t>
            </w:r>
          </w:p>
        </w:tc>
      </w:tr>
    </w:tbl>
    <w:p>
      <w:pPr>
        <w:spacing w:before="0" w:after="80"/>
      </w:pPr>
      <w:r>
        <w:t xml:space="preserve"/>
      </w:r>
    </w:p>
    <w:p>
      <w:pPr>
        <w:spacing w:before="60" w:after="100" w:line="276"/>
      </w:pPr>
      <w:r>
        <w:rPr>
          <w:rFonts w:ascii="Arial" w:cs="Arial" w:eastAsia="Arial" w:hAnsi="Arial"/>
          <w:sz w:val="22"/>
          <w:szCs w:val="22"/>
        </w:rPr>
        <w:t xml:space="preserve">Porch gardening is fundamentally container gardening — but with a layer of design complexity that garden-bed container growing does not share. Porch plants must look beautiful from the street at thirty feet and be equally appealing from the chair three feet away. They must survive the specific microclimatic conditions of a covered porch, which are often harsher than an open bed: reduced rainfall, reflected heat from hard surfaces, restricted root volume, and light that may be dramatically different from the surrounding yard. And they must read as part of the home’s architecture, complementing the color of the siding, the style of the door, and the character of the neighborhood.</w:t>
      </w:r>
    </w:p>
    <w:p>
      <w:pPr>
        <w:spacing w:before="60" w:after="120" w:line="276"/>
      </w:pPr>
      <w:r>
        <w:rPr>
          <w:rFonts w:ascii="Arial" w:cs="Arial" w:eastAsia="Arial" w:hAnsi="Arial"/>
          <w:sz w:val="22"/>
          <w:szCs w:val="22"/>
        </w:rPr>
        <w:t xml:space="preserve">The good news is that porch plants also benefit from advantages no in-ground planting has: containers can be moved as seasons and conditions change, replanted quickly for a completely fresh look, and chosen with precision for the exact color palette and fragrance profile you want at your door. No garden space is as responsive to the gardener’s vision as the front porch.</w:t>
      </w:r>
    </w:p>
    <w:p>
      <w:pPr>
        <w:pBdr>
          <w:bottom w:val="single" w:color="004D40" w:sz="6" w:space="1"/>
        </w:pBdr>
        <w:spacing w:before="160" w:after="160"/>
      </w:pPr>
      <w:r>
        <w:t xml:space="preserve"/>
      </w:r>
    </w:p>
    <w:p>
      <w:pPr>
        <w:pStyle w:val="Heading2"/>
        <w:spacing w:before="240" w:after="120"/>
      </w:pPr>
      <w:r>
        <w:rPr>
          <w:rFonts w:ascii="Arial" w:cs="Arial" w:eastAsia="Arial" w:hAnsi="Arial"/>
          <w:b/>
          <w:bCs/>
          <w:color w:val="BF360C"/>
          <w:sz w:val="28"/>
          <w:szCs w:val="28"/>
        </w:rPr>
        <w:t xml:space="preserve">Porch Plant Styles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500"/>
        <w:gridCol w:w="1860"/>
      </w:tblGrid>
      <w:tr>
        <w:trPr>
          <w:tblHeader/>
        </w:trPr>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Porch Style</w:t>
            </w:r>
          </w:p>
        </w:tc>
        <w:tc>
          <w:tcPr>
            <w:tcW w:type="dxa" w:w="2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Key Plants</w:t>
            </w:r>
          </w:p>
        </w:tc>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Container Character</w:t>
            </w:r>
          </w:p>
        </w:tc>
        <w:tc>
          <w:tcPr>
            <w:tcW w:type="dxa" w:w="15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Maintenance</w:t>
            </w:r>
          </w:p>
        </w:tc>
        <w:tc>
          <w:tcPr>
            <w:tcW w:type="dxa" w:w="18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&amp; Formal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Boxwood topiaries, standard roses, white geraniums, ivy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Matching urns, painted wood planters, symmetrical pairs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colonial, and Federal-style homes. Symmetry and repetition are the design language.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Cottage &amp; Romantic</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Petunias, sweet alyssum, fuchsia, dianthus, trailing verbena, scented geraniums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Terracotta, weathered wood, vintage crocks, mixed sizes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Craftsman, bungalow, Cape Cod styles. Abundance and color variety. A little charming disorder.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Modern &amp; Minimal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grasses, succulents, bold single-species plantings, agave, canna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Concrete, matte black metal, clean-lined fiberglass, white ceramic</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Contemporary, mid-century modern, farmhouse. Bold structure over fussiness.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Tropical &amp; Lush</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Caladium, elephant ears, bird of paradise, mandevilla, hibiscus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Large glazed ceramic, wicker-wrapped, bold colors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Medium–High (watering)</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Warm climates; gardeners who want maximum drama and lush foliage impact.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Pollinator &amp; Cottage Native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Coneflower, black-eyed Susan, native salvia, bee balm, butterfly weed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Wooden half-barrels, stone troughs, naturalistic containers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after establishment</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Naturalistic, ecological gardeners. Beautiful and functionally valuable.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Fragrance-Forward</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Gardenias, heliotrope, scented geraniums, jasmine, sweet alyssum, stock</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Classic terracotta, white ceramic, aged stone look</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Any home style — designed around scent as the primary experience at the entrance.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Single Most Important Porch Plant Principle</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Scale to the architecture, not to the nursery. The most common porch planting mistake is containers that are too small for the space. A 10-inch pot at a double 8-foot door looks like an afterthought. A 16-inch pot in a 36-inch-deep porch looks tentative. Buy the largest container your space and budget allow — then plant it generously. A single well-scaled, abundantly planted container does more for a porch than five undersized ones.</w:t>
            </w:r>
          </w:p>
        </w:tc>
      </w:tr>
    </w:tbl>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1: Understanding Your Porch Conditions</w:t>
      </w:r>
    </w:p>
    <w:p>
      <w:pPr>
        <w:spacing w:before="120" w:after="160" w:line="276"/>
      </w:pPr>
      <w:r>
        <w:rPr>
          <w:rFonts w:ascii="Arial" w:cs="Arial" w:eastAsia="Arial" w:hAnsi="Arial"/>
          <w:sz w:val="22"/>
          <w:szCs w:val="22"/>
        </w:rPr>
        <w:t xml:space="preserve">Before choosing a single plant, spend a few days observing your porch. The conditions on a covered front porch are almost always different from the conditions in the open garden, and sometimes dramatically so. Plants chosen without understanding the porch microclimate will struggle or fail; plants matched precisely to those conditions will thrive with minimal effort.</w:t>
      </w:r>
    </w:p>
    <w:p>
      <w:pPr>
        <w:pStyle w:val="Heading2"/>
        <w:spacing w:before="240" w:after="120"/>
      </w:pPr>
      <w:r>
        <w:rPr>
          <w:rFonts w:ascii="Arial" w:cs="Arial" w:eastAsia="Arial" w:hAnsi="Arial"/>
          <w:b/>
          <w:bCs/>
          <w:color w:val="BF360C"/>
          <w:sz w:val="28"/>
          <w:szCs w:val="28"/>
        </w:rPr>
        <w:t xml:space="preserve">Light: The Defining Factor</w:t>
      </w:r>
    </w:p>
    <w:p>
      <w:pPr>
        <w:spacing w:before="60" w:after="100" w:line="276"/>
      </w:pPr>
      <w:r>
        <w:rPr>
          <w:rFonts w:ascii="Arial" w:cs="Arial" w:eastAsia="Arial" w:hAnsi="Arial"/>
          <w:sz w:val="22"/>
          <w:szCs w:val="22"/>
        </w:rPr>
        <w:t xml:space="preserve">Light is the most critical porch condition to assess accurately, because it determines which plants will survive, which will thrive, and which will be a waste of money. Porch light is almost always less than you expect, because the roof overhang, ceiling, and surrounding structure block and filter direct sun in ways that are easy to underestimate.</w:t>
      </w:r>
    </w:p>
    <w:p>
      <w:pPr>
        <w:pStyle w:val="ListParagraph"/>
        <w:numPr>
          <w:ilvl w:val="0"/>
          <w:numId w:val="2"/>
        </w:numPr>
        <w:spacing w:before="60" w:after="60"/>
      </w:pPr>
      <w:r>
        <w:rPr>
          <w:rFonts w:ascii="Arial" w:cs="Arial" w:eastAsia="Arial" w:hAnsi="Arial"/>
          <w:b/>
          <w:bCs/>
          <w:sz w:val="22"/>
          <w:szCs w:val="22"/>
        </w:rPr>
        <w:t xml:space="preserve">Full sun porch:</w:t>
      </w:r>
      <w:r>
        <w:rPr>
          <w:rFonts w:ascii="Arial" w:cs="Arial" w:eastAsia="Arial" w:hAnsi="Arial"/>
          <w:sz w:val="22"/>
          <w:szCs w:val="22"/>
        </w:rPr>
        <w:t xml:space="preserve"> Receives 6+ hours of direct sun on the porch floor and container surfaces. Usually faces south or west with minimal overhang obstruction. The widest plant palette is available. Also the most demanding environment: containers dry out fastest and plants experience the most heat stress.</w:t>
      </w:r>
    </w:p>
    <w:p>
      <w:pPr>
        <w:pStyle w:val="ListParagraph"/>
        <w:numPr>
          <w:ilvl w:val="0"/>
          <w:numId w:val="2"/>
        </w:numPr>
        <w:spacing w:before="60" w:after="60"/>
      </w:pPr>
      <w:r>
        <w:rPr>
          <w:rFonts w:ascii="Arial" w:cs="Arial" w:eastAsia="Arial" w:hAnsi="Arial"/>
          <w:b/>
          <w:bCs/>
          <w:sz w:val="22"/>
          <w:szCs w:val="22"/>
        </w:rPr>
        <w:t xml:space="preserve">Part sun / part shade porch:</w:t>
      </w:r>
      <w:r>
        <w:rPr>
          <w:rFonts w:ascii="Arial" w:cs="Arial" w:eastAsia="Arial" w:hAnsi="Arial"/>
          <w:sz w:val="22"/>
          <w:szCs w:val="22"/>
        </w:rPr>
        <w:t xml:space="preserve"> Receives 3–6 hours of direct sun. The most common condition on American front porches. Morning sun with afternoon shade (east-facing) is the most forgiving for most plants. Afternoon sun with morning shade (west-facing) is hotter and more stressful. A wide range of plants performs well in this condition.</w:t>
      </w:r>
    </w:p>
    <w:p>
      <w:pPr>
        <w:pStyle w:val="ListParagraph"/>
        <w:numPr>
          <w:ilvl w:val="0"/>
          <w:numId w:val="2"/>
        </w:numPr>
        <w:spacing w:before="60" w:after="60"/>
      </w:pPr>
      <w:r>
        <w:rPr>
          <w:rFonts w:ascii="Arial" w:cs="Arial" w:eastAsia="Arial" w:hAnsi="Arial"/>
          <w:b/>
          <w:bCs/>
          <w:sz w:val="22"/>
          <w:szCs w:val="22"/>
        </w:rPr>
        <w:t xml:space="preserve">Shade porch:</w:t>
      </w:r>
      <w:r>
        <w:rPr>
          <w:rFonts w:ascii="Arial" w:cs="Arial" w:eastAsia="Arial" w:hAnsi="Arial"/>
          <w:sz w:val="22"/>
          <w:szCs w:val="22"/>
        </w:rPr>
        <w:t xml:space="preserve"> Receives fewer than 3 hours of direct sun. North-facing or heavily obstructed porches. Requires plants specifically suited to shade — a shorter list, but one that includes some of the most beautiful foliage plants available. Flowering plants will be limited; foliage and texture become the design tools.</w:t>
      </w:r>
    </w:p>
    <w:p>
      <w:pPr>
        <w:pStyle w:val="ListParagraph"/>
        <w:numPr>
          <w:ilvl w:val="0"/>
          <w:numId w:val="2"/>
        </w:numPr>
        <w:spacing w:before="60" w:after="60"/>
      </w:pPr>
      <w:r>
        <w:rPr>
          <w:rFonts w:ascii="Arial" w:cs="Arial" w:eastAsia="Arial" w:hAnsi="Arial"/>
          <w:b/>
          <w:bCs/>
          <w:sz w:val="22"/>
          <w:szCs w:val="22"/>
        </w:rPr>
        <w:t xml:space="preserve">How to measure:</w:t>
      </w:r>
      <w:r>
        <w:rPr>
          <w:rFonts w:ascii="Arial" w:cs="Arial" w:eastAsia="Arial" w:hAnsi="Arial"/>
          <w:sz w:val="22"/>
          <w:szCs w:val="22"/>
        </w:rPr>
        <w:t xml:space="preserve"> Place a pot at the position you intend to plant and observe it at 9am, 12pm, and 3pm. Mark whether it is in direct sun (sharp shadows), bright indirect light, or shade. Do this in the season you are planting — summer sun angles differ significantly from spring angles.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6"/>
              <w:left w:val="single" w:color="BF360C" w:sz="6"/>
              <w:bottom w:val="single" w:color="BF360C" w:sz="6"/>
              <w:right w:val="single" w:color="BF360C" w:sz="6"/>
            </w:tcBorders>
            <w:shd w:fill="FBE9E7" w:val="clear"/>
            <w:tcMar>
              <w:top w:type="dxa" w:w="120"/>
              <w:left w:type="dxa" w:w="160"/>
              <w:bottom w:type="dxa" w:w="80"/>
              <w:right w:type="dxa" w:w="160"/>
            </w:tcMar>
          </w:tcPr>
          <w:p>
            <w:pPr>
              <w:spacing w:before="0" w:after="0"/>
            </w:pPr>
            <w:r>
              <w:rPr>
                <w:rFonts w:ascii="Arial" w:cs="Arial" w:eastAsia="Arial" w:hAnsi="Arial"/>
                <w:b/>
                <w:bCs/>
                <w:color w:val="BF360C"/>
                <w:sz w:val="24"/>
                <w:szCs w:val="24"/>
              </w:rPr>
              <w:t xml:space="preserve">☀️ Reflected Heat: The Hidden Porch Condition</w:t>
            </w:r>
          </w:p>
        </w:tc>
      </w:tr>
      <w:tr>
        <w:tc>
          <w:tcPr>
            <w:tcBorders>
              <w:top w:val="single" w:color="BF360C" w:sz="6"/>
              <w:left w:val="single" w:color="BF360C" w:sz="6"/>
              <w:bottom w:val="single" w:color="BF360C" w:sz="6"/>
              <w:right w:val="single" w:color="BF360C" w:sz="6"/>
            </w:tcBorders>
            <w:shd w:fill="FBE9E7"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Many front porches receive significantly more heat than their sun exposure would suggest because hard surfaces — concrete floors, brick walls, painted siding, dark ceilings — absorb solar energy and radiate it back as heat. A porch with only 4 hours of direct sun but dark surfaces and a south-facing brick wall can create conditions equivalent to full sun in a garden bed. Signs of heat stress: wilting despite adequate water, scorched leaf edges, rapid soil drying. Response: move containers away from the most reflective surfaces, increase watering frequency, or switch to more heat-tolerant plants.</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Rainfall: The Covered Porch Problem</w:t>
      </w:r>
    </w:p>
    <w:p>
      <w:pPr>
        <w:spacing w:before="60" w:after="100" w:line="276"/>
      </w:pPr>
      <w:r>
        <w:rPr>
          <w:rFonts w:ascii="Arial" w:cs="Arial" w:eastAsia="Arial" w:hAnsi="Arial"/>
          <w:sz w:val="22"/>
          <w:szCs w:val="22"/>
        </w:rPr>
        <w:t xml:space="preserve">The roof overhang that makes a porch pleasant to sit on in the rain is the same structure that prevents rainwater from reaching your containers. Most covered porch containers receive little to no natural rainfall regardless of how much rain falls in the garden. This is the single most consequential difference between porch container gardening and open-air container gardening.</w:t>
      </w:r>
    </w:p>
    <w:p>
      <w:pPr>
        <w:pStyle w:val="ListParagraph"/>
        <w:numPr>
          <w:ilvl w:val="0"/>
          <w:numId w:val="2"/>
        </w:numPr>
        <w:spacing w:before="60" w:after="60"/>
      </w:pPr>
      <w:r>
        <w:rPr>
          <w:rFonts w:ascii="Arial" w:cs="Arial" w:eastAsia="Arial" w:hAnsi="Arial"/>
          <w:b/>
          <w:bCs/>
          <w:sz w:val="22"/>
          <w:szCs w:val="22"/>
        </w:rPr>
        <w:t xml:space="preserve">Watering frequency:</w:t>
      </w:r>
      <w:r>
        <w:rPr>
          <w:rFonts w:ascii="Arial" w:cs="Arial" w:eastAsia="Arial" w:hAnsi="Arial"/>
          <w:sz w:val="22"/>
          <w:szCs w:val="22"/>
        </w:rPr>
        <w:t xml:space="preserve"> Expect to water porch containers 3–7 times per week in summer, and at least every other day in hot, dry climates. Touch the soil surface daily during hot weather — if the top inch is dry, water thoroughly. Small containers in hot conditions can dry out completely within 24 hours.</w:t>
      </w:r>
    </w:p>
    <w:p>
      <w:pPr>
        <w:pStyle w:val="ListParagraph"/>
        <w:numPr>
          <w:ilvl w:val="0"/>
          <w:numId w:val="2"/>
        </w:numPr>
        <w:spacing w:before="60" w:after="60"/>
      </w:pPr>
      <w:r>
        <w:rPr>
          <w:rFonts w:ascii="Arial" w:cs="Arial" w:eastAsia="Arial" w:hAnsi="Arial"/>
          <w:b/>
          <w:bCs/>
          <w:sz w:val="22"/>
          <w:szCs w:val="22"/>
        </w:rPr>
        <w:t xml:space="preserve">The saucer decision:</w:t>
      </w:r>
      <w:r>
        <w:rPr>
          <w:rFonts w:ascii="Arial" w:cs="Arial" w:eastAsia="Arial" w:hAnsi="Arial"/>
          <w:sz w:val="22"/>
          <w:szCs w:val="22"/>
        </w:rPr>
        <w:t xml:space="preserve"> Saucers under containers collect drainage water and can be beneficial in hot, dry conditions (providing a moisture reservoir) or harmful in cool, wet seasons (keeping roots waterlogged). In summer heat, use saucers and allow them to fill; in spring and fall, remove or raise containers so saucers drain freely.</w:t>
      </w:r>
    </w:p>
    <w:p>
      <w:pPr>
        <w:pStyle w:val="ListParagraph"/>
        <w:numPr>
          <w:ilvl w:val="0"/>
          <w:numId w:val="2"/>
        </w:numPr>
        <w:spacing w:before="60" w:after="60"/>
      </w:pPr>
      <w:r>
        <w:rPr>
          <w:rFonts w:ascii="Arial" w:cs="Arial" w:eastAsia="Arial" w:hAnsi="Arial"/>
          <w:b/>
          <w:bCs/>
          <w:sz w:val="22"/>
          <w:szCs w:val="22"/>
        </w:rPr>
        <w:t xml:space="preserve">Self-watering containers:</w:t>
      </w:r>
      <w:r>
        <w:rPr>
          <w:rFonts w:ascii="Arial" w:cs="Arial" w:eastAsia="Arial" w:hAnsi="Arial"/>
          <w:sz w:val="22"/>
          <w:szCs w:val="22"/>
        </w:rPr>
        <w:t xml:space="preserve"> A practical solution for porches where daily watering is difficult. A built-in reservoir provides water from below as the soil dries. Particularly valuable for ferns, impatiens, and other moisture-demanding plants. Not ideal for succulents or Mediterranean plants that prefer to dry between waterings.</w:t>
      </w:r>
    </w:p>
    <w:p>
      <w:pPr>
        <w:pStyle w:val="ListParagraph"/>
        <w:numPr>
          <w:ilvl w:val="0"/>
          <w:numId w:val="2"/>
        </w:numPr>
        <w:spacing w:before="60" w:after="60"/>
      </w:pPr>
      <w:r>
        <w:rPr>
          <w:rFonts w:ascii="Arial" w:cs="Arial" w:eastAsia="Arial" w:hAnsi="Arial"/>
          <w:b/>
          <w:bCs/>
          <w:sz w:val="22"/>
          <w:szCs w:val="22"/>
        </w:rPr>
        <w:t xml:space="preserve">Drip irrigation:</w:t>
      </w:r>
      <w:r>
        <w:rPr>
          <w:rFonts w:ascii="Arial" w:cs="Arial" w:eastAsia="Arial" w:hAnsi="Arial"/>
          <w:sz w:val="22"/>
          <w:szCs w:val="22"/>
        </w:rPr>
        <w:t xml:space="preserve"> For larger or more elaborate porch plantings, a simple drip irrigation timer connected to an outdoor faucet can automate watering entirely. Especially valuable for vacation periods.</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Container Sizing &amp; Root Volume</w:t>
      </w:r>
    </w:p>
    <w:p>
      <w:pPr>
        <w:spacing w:before="60" w:after="100" w:line="276"/>
      </w:pPr>
      <w:r>
        <w:rPr>
          <w:rFonts w:ascii="Arial" w:cs="Arial" w:eastAsia="Arial" w:hAnsi="Arial"/>
          <w:sz w:val="22"/>
          <w:szCs w:val="22"/>
        </w:rPr>
        <w:t xml:space="preserve">Container size directly determines how often you must water, how quickly plants become root-bound, how large your plants can grow, and how the planting reads visually from the street. For front porch plantings, err consistently toward larger containers rather than smaller.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100"/>
        <w:gridCol w:w="2500"/>
        <w:gridCol w:w="1660"/>
      </w:tblGrid>
      <w:tr>
        <w:trPr>
          <w:tblHeader/>
        </w:trPr>
        <w:tc>
          <w:tcPr>
            <w:tcW w:type="dxa" w:w="17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Container Size</w:t>
            </w:r>
          </w:p>
        </w:tc>
        <w:tc>
          <w:tcPr>
            <w:tcW w:type="dxa" w:w="1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1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Watering Frequency (Summer)</w:t>
            </w:r>
          </w:p>
        </w:tc>
        <w:tc>
          <w:tcPr>
            <w:tcW w:type="dxa" w:w="2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6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inch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Less than 1 gallon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or twice daily</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accent plants, succulents, herbs</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small for most porch display purposes. Dries out fastest. Best as part of a grouped arrangement, not as a standalone statement.</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10–12 inch</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1–3 gallons</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Every 1–2 days</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Single annuals, herbs, small perennials</w:t>
            </w:r>
          </w:p>
        </w:tc>
        <w:tc>
          <w:tcPr>
            <w:tcW w:type="dxa" w:w="1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Minimum useful size for porch display. Suitable for a single specimen or simple combination.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14–16 inch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gallons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2–3 days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Combination plantings, medium shrubs, standard topiaries</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versatile porch container size. Accommodates thriller-filler-spiller combos with ease.</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18–24 inch</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7–15 gallons</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Every 2–4 days</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Large combinations, shrubs, small trees, ornamental grasses</w:t>
            </w:r>
          </w:p>
        </w:tc>
        <w:tc>
          <w:tcPr>
            <w:tcW w:type="dxa" w:w="1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ideal scale for most front doors. Large enough to be impressive; manageable in weight when wet.</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26–36 inch+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15–30+ gallons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3–5 days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Statement plants, large topiaries, tropical specimens, small trees</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visual impact. Heavy when wet — consider placing before filling. Self-watering inserts practical at this size.</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Container Materials — Choosing for Your Climate</w:t>
      </w:r>
    </w:p>
    <w:p>
      <w:pPr>
        <w:spacing w:before="60" w:after="100" w:line="276"/>
      </w:pPr>
      <w:r>
        <w:rPr>
          <w:rFonts w:ascii="Arial" w:cs="Arial" w:eastAsia="Arial" w:hAnsi="Arial"/>
          <w:sz w:val="22"/>
          <w:szCs w:val="22"/>
        </w:rPr>
        <w:t xml:space="preserve">Container material affects aesthetics, weight, insulation, drainage, and longevity. In climates with hard freezes, the wrong container material will crack and split over winter. In hot, dry climates, the wrong material will bake roots. Match container material to both your climate and your porch style.</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300"/>
        <w:gridCol w:w="2200"/>
        <w:gridCol w:w="1460"/>
      </w:tblGrid>
      <w:tr>
        <w:trPr>
          <w:tblHeader/>
        </w:trPr>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Freeze Safety</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Heat Insulation</w:t>
            </w:r>
          </w:p>
        </w:tc>
        <w:tc>
          <w:tcPr>
            <w:tcW w:type="dxa" w:w="13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4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Best Climate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Terracotta / Clay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freeze-safe unless glazed; cracks in Zones 5 and colder if left outdoors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 — heats and cools quickly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when filled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 natural, classic cottage or Mediterranean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7+; or bring indoors in Zones 5–6</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Glazed Ceramic</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Freeze-safe if kiln-fired to vitrified; check manufacturer specs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Heavy</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Colorful, decorative, formal or eclectic</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Most zones if rated freeze-safe; otherwise Zone 7+</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Fiberglass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freeze-safe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 insulates roots better than terracotta</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Lightweight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Mimics stone, concrete, terracotta convincingly; huge range</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 excellent for cold climates and upper-floor porches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Concrete / Cast Stone</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Freeze-safe if dense; lower quality cast may chip</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Excellent insulation</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Very heavy</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Formal, architectural, permanent-looking</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zones; ideal for large permanent statements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Plastic / Resin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freeze-safe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lightweight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Budget-friendly; improving in quality and appearance</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 best for upper-level or lightweight applications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Wood (cedar, teak, redwood)</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Freeze-safe but weathers and eventually rots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Warm, natural, craftsman and cottage character</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zones with appropriate sealing and maintenance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Metal (galvanized, corten, painted)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Freeze-safe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 — heats and cools rapidly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Moderate–heavy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Modern, industrial, farmhouse</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 but watch for root heat damage in full sun</w:t>
            </w:r>
          </w:p>
        </w:tc>
      </w:tr>
    </w:tbl>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2: The Thriller-Filler-Spiller System</w:t>
      </w:r>
    </w:p>
    <w:p>
      <w:pPr>
        <w:spacing w:before="120" w:after="160" w:line="276"/>
      </w:pPr>
      <w:r>
        <w:rPr>
          <w:rFonts w:ascii="Arial" w:cs="Arial" w:eastAsia="Arial" w:hAnsi="Arial"/>
          <w:sz w:val="22"/>
          <w:szCs w:val="22"/>
        </w:rPr>
        <w:t xml:space="preserve">The thriller-filler-spiller formula is the most reliable framework for creating beautiful, professionally designed container plantings. It works because it builds three-dimensional composition into every container: height and drama from the thriller, density and color mass from the filler, and softness and movement from the spiller. A container planted with all three layers looks designed, confident, and complete from the moment it is assembled.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Three Roles Defined</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THRILLER: The tall, dramatic centerpiece. Creates height, vertical interest, and the element that draws the eye first. The thriller sets the style and scale of the entire planting. Examples: ornamental grasses, canna, elephant ear, cordyline, upright coleus, spike plant (Dracaena), standard topiaries.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FILLER: The mounding, bushy middle layer. Provides density and color mass that knits the thriller and spiller together and fills the container’s horizontal plane. The filler does the heavy lifting of color display. Examples: petunias, geraniums (Pelargonium), impatiens, begonias, calibrachoa (in low container), marigolds, coleus.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SPILLER: The trailing, cascading outer layer. Softens the hard edge of the container, connects the planting to the ground visually, and adds movement and grace. Spillers make a container planting look generous and abundant. Examples: sweet potato vine, bacopa, ivy, lobelia, verbena, million bells (Calibrachoa), dichondra, creeping Jenny.</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Thriller Plants for Porch Containers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1500"/>
        <w:gridCol w:w="2760"/>
      </w:tblGrid>
      <w:tr>
        <w:trPr>
          <w:tblHeader/>
        </w:trPr>
        <w:tc>
          <w:tcPr>
            <w:tcW w:type="dxa" w:w="22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Thriller Plant</w:t>
            </w:r>
          </w:p>
        </w:tc>
        <w:tc>
          <w:tcPr>
            <w:tcW w:type="dxa" w:w="17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Sun Requirement</w:t>
            </w:r>
          </w:p>
        </w:tc>
        <w:tc>
          <w:tcPr>
            <w:tcW w:type="dxa" w:w="12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5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7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Canna Lily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Bold tropical foliage in green, burgundy, striped, or bronze. Colorful flowers a bonus. Provides maximum drama and presence from the street.</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Elephant Ear (Alocasia / Colocasia)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shade–full sun (variety)</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2–6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Oversized, sculptural leaves in green, black, or variegated. The best thriller for shaded porches. Tropical and dramatic.</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Cordyline / Spike Plant</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(tender perennial)</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Narrow upright leaves in red, burgundy, pink, or green. Architectural and versatile. The classic vertical accent for mixed containers. Available everywhere.</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Ornamental Grasses (upright)</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Spring–fall</w:t>
            </w:r>
          </w:p>
        </w:tc>
        <w:tc>
          <w:tcPr>
            <w:tcW w:type="dxa" w:w="2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Movement, texture, and a naturalistic quality unlike any other thriller. ‘Karl Foerster’ feather reed grass for full sun; ‘Graceful Grasses’ for containers.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Upright Coleus (Solenostemon)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shade–full sun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18–36"</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finest foliage plant for shade porches. Extraordinary color range — reds, chartreuse, black, pink, mosaic patterns. Thrives in heat and humidity.</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Caladium (upright varieties)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Shade–bright indirect</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18–24"</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Bold heart-shaped leaves in red-white-green patterns. The quintessential shade container plant for hot-summer climates.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Mandevilla (trained on stake)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 ft (trained)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Tropical vine trained upright. Large white, pink, or red trumpet flowers throughout the season. Provides vertical color unmatched by most other container plants.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Standard Topiary (boxwood, bay laurel, rose)</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sun–full sun</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3–5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Year-round (tender varieties seasonal)</w:t>
            </w:r>
          </w:p>
        </w:tc>
        <w:tc>
          <w:tcPr>
            <w:tcW w:type="dxa" w:w="2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Formal spheres or lollipops on a single stem. The classic formal porch statement. Expensive but architectural and lasting.</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Filler Plants for Porch Containers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2300"/>
        <w:gridCol w:w="1760"/>
      </w:tblGrid>
      <w:tr>
        <w:trPr>
          <w:tblHeader/>
        </w:trPr>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Filler Plant</w:t>
            </w:r>
          </w:p>
        </w:tc>
        <w:tc>
          <w:tcPr>
            <w:tcW w:type="dxa" w:w="17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Sun Requirement</w:t>
            </w:r>
          </w:p>
        </w:tc>
        <w:tc>
          <w:tcPr>
            <w:tcW w:type="dxa" w:w="1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3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Climate Notes</w:t>
            </w:r>
          </w:p>
        </w:tc>
        <w:tc>
          <w:tcPr>
            <w:tcW w:type="dxa" w:w="17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Geranium (Pelargonium × hortorum)</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Heat-tolerant; excellent in all zones as annual</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reliable, wide color range. Deadhead spent blooms. Fragrant-leaved varieties add scent dimension.</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Petunia (× hybrida)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Struggles in extreme heat; revive with cutting back mid-summer</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Maximum color impact for sun porches. Wave and Supertunia series are self-cleaning. Excellent fragrance in some varieties.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Impatiens (I. walleriana)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Shade–part shade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 in areas with impatiens downy mildew; use New Guinea impatiens instead</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workhorse of shaded porch containers. Continuous color, no deadheading. New Guinea varieties tolerate more sun.</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New Guinea Impatiens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sun–part shade</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More sun-tolerant and disease-resistant than standard impatiens</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Bold flowers and attractive foliage. More heat-tolerant than standard impatiens. Excellent in the South and hot-summer regions.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Wax Begonia (B. semperflorens)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shade–full sun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heat and drought tolerant; thrives in the South and Midwest</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reliable container fillers in America. Virtually indestructible in summer heat. Waxy leaves and continuous bloom.</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Tuberous Begonia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Shade–bright indirect</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Dislikes extreme heat; best in Zones 4–7 and coastal climates</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Spectacular large flowers in shade. The finest flowering plant for deeply shaded porches. Classic Pacific Northwest porch plant.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Coleus (mounding types)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shade–full sun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Heat-loving; thrives in hot humid summers</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Foliage color rather than flowers. Superb filler for shade and part-shade porches. Dozens of color combinations.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Lantana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Outstanding heat tolerance; excellent in hot climates; perennial Zone 7+</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Clusters of tiny multicolor flowers. Continuous bloom in intense heat. Butterflies adore it. Deer-resistant.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Marigold (Tagetes spp.)</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heat and drought tolerance; all zones as annual</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Bold gold-orange-yellow color. Extremely reliable. Deer and pest resistant. The classic no-fail container filler.</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Salvia (annual types)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Heat-tolerant; excellent in all zones as annual</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Spikes of red, purple, white, or salmon. Hummingbird magnet. Works well in formal and cottage containers alike.</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Spiller Plants for Porch Containers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2300"/>
        <w:gridCol w:w="1760"/>
      </w:tblGrid>
      <w:tr>
        <w:trPr>
          <w:tblHeader/>
        </w:trPr>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Spiller Plant</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Sun Requirement</w:t>
            </w:r>
          </w:p>
        </w:tc>
        <w:tc>
          <w:tcPr>
            <w:tcW w:type="dxa" w:w="1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3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Potato Vine (Ipomoea batatas)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Vigorous — may need trimming to prevent overwhelming the container</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Chartreuse, bronze, or black heart-shaped leaves. The most dramatic spiller available. Provides bold color contrast with flowering fillers.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Bacopa (Sutera cordata)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sun–full sun</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Prefers cooler temperatures; may pause in extreme heat, rebounds in fall</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Tiny white or lavender flowers on cascading stems. Delicate and refined. Excellent with fine-textured fillers.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Million Bells / Calibrachoa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Self-cleaning; no deadheading needed; excellent heat tolerance</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Hundreds of tiny petunia-like flowers in cascading mounds. Self-cleaning. One of the best all-around spillers.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Creeping Jenny (Lysimachia nummularia)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shade–full shade</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Spring–fall</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Perennial in Zones 3–8; overwinters in container in mild climates</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Bright chartreuse round leaves on trailing stems. Adds luminous color to shade containers. Particularly striking against dark foliage fillers.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Trailing Verbena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Heat-tolerant; excellent in hot sunny porches</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Clusters of small flowers in purple, red, pink, or white. Long bloom season. Fragrant in some varieties.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Ivy (Hedera helix)</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shade–full shade</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Year-round (Zone 5+)</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Classic; may be invasive outside containers in some regions</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Timeless elegance. Dark green or variegated. The standard formal spiller for topiaries and classic arrangements.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Dichondra ‘Silver Falls’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Heat-tolerant; striking metallic foliage</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Silvery cascading leaves create a waterfall effect. Spectacular in large hanging baskets or as the spiller in a statement container.</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Lobelia (trailing types)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sun–full shade</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Spring–early summer; fall</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Best in cool weather; goes dormant in summer heat; excellent in northern climates and fall plantings</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Intense blue-purple or white flowers. Extraordinary cool-season color. One of the best spillers for spring and fall displays.</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Building the Perfect Porch Container — Step by Step</w:t>
      </w:r>
    </w:p>
    <w:p>
      <w:pPr>
        <w:pStyle w:val="ListParagraph"/>
        <w:numPr>
          <w:ilvl w:val="0"/>
          <w:numId w:val="3"/>
        </w:numPr>
        <w:spacing w:before="60" w:after="60"/>
      </w:pPr>
      <w:r>
        <w:rPr>
          <w:rFonts w:ascii="Arial" w:cs="Arial" w:eastAsia="Arial" w:hAnsi="Arial"/>
          <w:b/>
          <w:bCs/>
          <w:sz w:val="22"/>
          <w:szCs w:val="22"/>
        </w:rPr>
        <w:t xml:space="preserve">Choose your container:</w:t>
      </w:r>
      <w:r>
        <w:rPr>
          <w:rFonts w:ascii="Arial" w:cs="Arial" w:eastAsia="Arial" w:hAnsi="Arial"/>
          <w:sz w:val="22"/>
          <w:szCs w:val="22"/>
        </w:rPr>
        <w:t xml:space="preserve"> Select a container proportional to your entry. One large container makes a stronger statement than three small ones. For a standard 36-inch door, a 16–18 inch container; for a double door or grand entry, 24–30 inches.</w:t>
      </w:r>
    </w:p>
    <w:p>
      <w:pPr>
        <w:pStyle w:val="ListParagraph"/>
        <w:numPr>
          <w:ilvl w:val="0"/>
          <w:numId w:val="3"/>
        </w:numPr>
        <w:spacing w:before="60" w:after="60"/>
      </w:pPr>
      <w:r>
        <w:rPr>
          <w:rFonts w:ascii="Arial" w:cs="Arial" w:eastAsia="Arial" w:hAnsi="Arial"/>
          <w:b/>
          <w:bCs/>
          <w:sz w:val="22"/>
          <w:szCs w:val="22"/>
        </w:rPr>
        <w:t xml:space="preserve">Match plants to light:</w:t>
      </w:r>
      <w:r>
        <w:rPr>
          <w:rFonts w:ascii="Arial" w:cs="Arial" w:eastAsia="Arial" w:hAnsi="Arial"/>
          <w:sz w:val="22"/>
          <w:szCs w:val="22"/>
        </w:rPr>
        <w:t xml:space="preserve"> Before choosing any specific plant, confirm your porch light level (full sun, part shade, shade) and choose only plants rated for that condition. A sun plant in a shade porch and a shade plant in a sun porch will both fail within weeks.</w:t>
      </w:r>
    </w:p>
    <w:p>
      <w:pPr>
        <w:pStyle w:val="ListParagraph"/>
        <w:numPr>
          <w:ilvl w:val="0"/>
          <w:numId w:val="3"/>
        </w:numPr>
        <w:spacing w:before="60" w:after="60"/>
      </w:pPr>
      <w:r>
        <w:rPr>
          <w:rFonts w:ascii="Arial" w:cs="Arial" w:eastAsia="Arial" w:hAnsi="Arial"/>
          <w:b/>
          <w:bCs/>
          <w:sz w:val="22"/>
          <w:szCs w:val="22"/>
        </w:rPr>
        <w:t xml:space="preserve">Select the thriller:</w:t>
      </w:r>
      <w:r>
        <w:rPr>
          <w:rFonts w:ascii="Arial" w:cs="Arial" w:eastAsia="Arial" w:hAnsi="Arial"/>
          <w:sz w:val="22"/>
          <w:szCs w:val="22"/>
        </w:rPr>
        <w:t xml:space="preserve"> One tall centerpiece plant. Place it in the center for a container viewed from all sides, or toward the back for a container viewed primarily from the front.</w:t>
      </w:r>
    </w:p>
    <w:p>
      <w:pPr>
        <w:pStyle w:val="ListParagraph"/>
        <w:numPr>
          <w:ilvl w:val="0"/>
          <w:numId w:val="3"/>
        </w:numPr>
        <w:spacing w:before="60" w:after="60"/>
      </w:pPr>
      <w:r>
        <w:rPr>
          <w:rFonts w:ascii="Arial" w:cs="Arial" w:eastAsia="Arial" w:hAnsi="Arial"/>
          <w:b/>
          <w:bCs/>
          <w:sz w:val="22"/>
          <w:szCs w:val="22"/>
        </w:rPr>
        <w:t xml:space="preserve">Choose two or three fillers:</w:t>
      </w:r>
      <w:r>
        <w:rPr>
          <w:rFonts w:ascii="Arial" w:cs="Arial" w:eastAsia="Arial" w:hAnsi="Arial"/>
          <w:sz w:val="22"/>
          <w:szCs w:val="22"/>
        </w:rPr>
        <w:t xml:space="preserve"> Select plants of similar vigor so no single filler overwhelms the others. Limit yourself to two or three colors — a container with seven different flower colors looks chaotic; three colors in mass looks composed.</w:t>
      </w:r>
    </w:p>
    <w:p>
      <w:pPr>
        <w:pStyle w:val="ListParagraph"/>
        <w:numPr>
          <w:ilvl w:val="0"/>
          <w:numId w:val="3"/>
        </w:numPr>
        <w:spacing w:before="60" w:after="60"/>
      </w:pPr>
      <w:r>
        <w:rPr>
          <w:rFonts w:ascii="Arial" w:cs="Arial" w:eastAsia="Arial" w:hAnsi="Arial"/>
          <w:b/>
          <w:bCs/>
          <w:sz w:val="22"/>
          <w:szCs w:val="22"/>
        </w:rPr>
        <w:t xml:space="preserve">Add one or two spillers:</w:t>
      </w:r>
      <w:r>
        <w:rPr>
          <w:rFonts w:ascii="Arial" w:cs="Arial" w:eastAsia="Arial" w:hAnsi="Arial"/>
          <w:sz w:val="22"/>
          <w:szCs w:val="22"/>
        </w:rPr>
        <w:t xml:space="preserve"> Position spiller plants at the outer edge of the container, where they will cascade over the rim. One dominant spiller with one accent spiller creates more interest than a single trailing variety.</w:t>
      </w:r>
    </w:p>
    <w:p>
      <w:pPr>
        <w:pStyle w:val="ListParagraph"/>
        <w:numPr>
          <w:ilvl w:val="0"/>
          <w:numId w:val="3"/>
        </w:numPr>
        <w:spacing w:before="60" w:after="60"/>
      </w:pPr>
      <w:r>
        <w:rPr>
          <w:rFonts w:ascii="Arial" w:cs="Arial" w:eastAsia="Arial" w:hAnsi="Arial"/>
          <w:b/>
          <w:bCs/>
          <w:sz w:val="22"/>
          <w:szCs w:val="22"/>
        </w:rPr>
        <w:t xml:space="preserve">Plant at the right density:</w:t>
      </w:r>
      <w:r>
        <w:rPr>
          <w:rFonts w:ascii="Arial" w:cs="Arial" w:eastAsia="Arial" w:hAnsi="Arial"/>
          <w:sz w:val="22"/>
          <w:szCs w:val="22"/>
        </w:rPr>
        <w:t xml:space="preserve"> Container plants should be planted closer together than the spacing recommended for garden beds — the goal is instant fullness. For 14–16 inch containers, use 5–7 plants total. For 20–24 inch containers, use 7–10 plants.</w:t>
      </w:r>
    </w:p>
    <w:p>
      <w:pPr>
        <w:pStyle w:val="ListParagraph"/>
        <w:numPr>
          <w:ilvl w:val="0"/>
          <w:numId w:val="3"/>
        </w:numPr>
        <w:spacing w:before="60" w:after="60"/>
      </w:pPr>
      <w:r>
        <w:rPr>
          <w:rFonts w:ascii="Arial" w:cs="Arial" w:eastAsia="Arial" w:hAnsi="Arial"/>
          <w:b/>
          <w:bCs/>
          <w:sz w:val="22"/>
          <w:szCs w:val="22"/>
        </w:rPr>
        <w:t xml:space="preserve">Water thoroughly at planting:</w:t>
      </w:r>
      <w:r>
        <w:rPr>
          <w:rFonts w:ascii="Arial" w:cs="Arial" w:eastAsia="Arial" w:hAnsi="Arial"/>
          <w:sz w:val="22"/>
          <w:szCs w:val="22"/>
        </w:rPr>
        <w:t xml:space="preserve"> Water until water runs freely from the drainage holes. Check daily for the first week — newly planted containers in warm weather can dry out surprisingly fast.</w:t>
      </w:r>
    </w:p>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3: Plants for Sun Porches — Full Sun to Part Sun</w:t>
      </w:r>
    </w:p>
    <w:p>
      <w:pPr>
        <w:spacing w:before="120" w:after="160" w:line="276"/>
      </w:pPr>
      <w:r>
        <w:rPr>
          <w:rFonts w:ascii="Arial" w:cs="Arial" w:eastAsia="Arial" w:hAnsi="Arial"/>
          <w:sz w:val="22"/>
          <w:szCs w:val="22"/>
        </w:rPr>
        <w:t xml:space="preserve">A sun porch — one that receives 4–8 hours of direct sunlight daily — has the widest plant palette of any porch condition. Almost all popular annual and perennial container plants prefer sun. The primary challenges are heat stress and watering frequency. The plants below are organized by their suitability for the demands of a sunny porch, with particular attention to heat tolerance for different US climates.</w:t>
      </w:r>
    </w:p>
    <w:p>
      <w:pPr>
        <w:pStyle w:val="Heading2"/>
        <w:spacing w:before="240" w:after="120"/>
      </w:pPr>
      <w:r>
        <w:rPr>
          <w:rFonts w:ascii="Arial" w:cs="Arial" w:eastAsia="Arial" w:hAnsi="Arial"/>
          <w:b/>
          <w:bCs/>
          <w:color w:val="BF360C"/>
          <w:sz w:val="28"/>
          <w:szCs w:val="28"/>
        </w:rPr>
        <w:t xml:space="preserve">The Top Sun Porch Container Plants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2200"/>
        <w:gridCol w:w="1460"/>
      </w:tblGrid>
      <w:tr>
        <w:trPr>
          <w:tblHeader/>
        </w:trPr>
        <w:tc>
          <w:tcPr>
            <w:tcW w:type="dxa" w:w="20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7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0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Color Range</w:t>
            </w:r>
          </w:p>
        </w:tc>
        <w:tc>
          <w:tcPr>
            <w:tcW w:type="dxa" w:w="22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Heat Tolerance</w:t>
            </w:r>
          </w:p>
        </w:tc>
        <w:tc>
          <w:tcPr>
            <w:tcW w:type="dxa" w:w="14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Geranium (Pelargonium)</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 perennial Z9–10</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pink, white, salmon, coral, bicolor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one of the most heat-tolerant porch plants</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classic sun porch plant. Performs reliably in heat and humidity. Deadhead regularly for continuous bloom.</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Petunia (× hybrida)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Every color and bicolor</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Good; may pause in extreme heat; revives in fall</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Maximum color per square inch. Wave/Supertunia self-cleaning types are the easiest. Slight vanilla fragrance on warm evenings.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Lantana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perennial Z7–10</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Orange, yellow, pink, white, multicolor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 thrives in extreme heat; ideal for the South and Southwest</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Blooms from spring to frost without pause. Butterfly magnet. Deer-resistant. Excellent for hot, dry porch conditions.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Marigold (Tagetes)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Gold, orange, yellow, red, cream</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Foolproof color. Pest-repellent. Extremely drought-tolerant relative to other annuals. Perfect for gardeners new to containers.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Vinca / Catharanthus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 perennial Z9+</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Pink, red, white, lavender, bicolor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Superior — one of the best plants for hot, humid summers</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heat-tolerant alternative to impatiens for sun positions. Clean, glossy foliage. Continuous bloom without deadheading.</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Salvia (annual types)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Red, purple, salmon, white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Vertical interest as filler or minor thriller. Hummingbird-attracting. S. splendens (red salvia) is the most common; S. farinacea (blue/white) more elegant.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Calibrachoa / Million Bells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spectrum including near-black</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Good–excellent depending on variety</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Self-cleaning trailing filler-spiller. Tiny flowers in enormous quantities. The most versatile sun-to-part-shade trailing plant.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Portulaca / Moss Rose</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Hot pink, orange, yellow, red, white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Outstanding — thrives in poor, dry, blazing conditions</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drought specialist. Ideal for gardeners who forget to water or for porches with extreme heat reflection. Flowers close at night.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Osteospermum / African Daisy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 perennial Z9–10</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yellow, orange, purple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best in cool summers; fades in intense heat</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spring and fall color. Excellent in coastal and northern climates. Complement with heat-tolerant plants for summer gaps.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Zinnia (compact varieties)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Every color except blue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Excellent — loves heat</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‘Profusion’ and ‘Zahara’ series are disease-resistant and perfect for containers. Bold daisy flowers. Butterflies and hummingbirds love them.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6"/>
              <w:left w:val="single" w:color="BF360C" w:sz="6"/>
              <w:bottom w:val="single" w:color="BF360C" w:sz="6"/>
              <w:right w:val="single" w:color="BF360C" w:sz="6"/>
            </w:tcBorders>
            <w:shd w:fill="FBE9E7" w:val="clear"/>
            <w:tcMar>
              <w:top w:type="dxa" w:w="120"/>
              <w:left w:type="dxa" w:w="160"/>
              <w:bottom w:type="dxa" w:w="80"/>
              <w:right w:type="dxa" w:w="160"/>
            </w:tcMar>
          </w:tcPr>
          <w:p>
            <w:pPr>
              <w:spacing w:before="0" w:after="0"/>
            </w:pPr>
            <w:r>
              <w:rPr>
                <w:rFonts w:ascii="Arial" w:cs="Arial" w:eastAsia="Arial" w:hAnsi="Arial"/>
                <w:b/>
                <w:bCs/>
                <w:color w:val="BF360C"/>
                <w:sz w:val="24"/>
                <w:szCs w:val="24"/>
              </w:rPr>
              <w:t xml:space="preserve">🌞 Managing Heat Stress on Sun Porches</w:t>
            </w:r>
          </w:p>
        </w:tc>
      </w:tr>
      <w:tr>
        <w:tc>
          <w:tcPr>
            <w:tcBorders>
              <w:top w:val="single" w:color="BF360C" w:sz="6"/>
              <w:left w:val="single" w:color="BF360C" w:sz="6"/>
              <w:bottom w:val="single" w:color="BF360C" w:sz="6"/>
              <w:right w:val="single" w:color="BF360C" w:sz="6"/>
            </w:tcBorders>
            <w:shd w:fill="FBE9E7"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Reflected heat from porch floors, walls, and ceilings can raise temperatures 10–20°F above ambient air temperature, creating growing conditions equivalent to a zone or more warmer than your actual location.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Signs of heat stress: wilting in the morning (before midday heat), even in adequately watered plants; leaf scorch on edges; bleached or faded flower color; sudden flower drop. Solutions: Water in early morning, not midday; move containers slightly away from the most reflective surfaces; add a layer of mulch or decorative gravel on the soil surface to reduce moisture loss; choose plants rated for the hottest conditions in your region rather than those suited only to average temperatures.</w:t>
            </w:r>
          </w:p>
        </w:tc>
      </w:tr>
    </w:tbl>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4: Plants for Shade Porches — Part Shade to Deep Shade</w:t>
      </w:r>
    </w:p>
    <w:p>
      <w:pPr>
        <w:spacing w:before="120" w:after="160" w:line="276"/>
      </w:pPr>
      <w:r>
        <w:rPr>
          <w:rFonts w:ascii="Arial" w:cs="Arial" w:eastAsia="Arial" w:hAnsi="Arial"/>
          <w:sz w:val="22"/>
          <w:szCs w:val="22"/>
        </w:rPr>
        <w:t xml:space="preserve">A shaded front porch presents a design challenge that many gardeners find frustrating: the common assumption that color requires sun, and that shade means settling for less. In reality, some of the most striking and sophisticated porch plantings are shade compositions. The design shift required is from flower-dependent color to foliage-dominant color — and foliage, unlike flowers, provides its visual impact continuously rather than seasonally.</w:t>
      </w:r>
    </w:p>
    <w:p>
      <w:pPr>
        <w:pStyle w:val="Heading2"/>
        <w:spacing w:before="240" w:after="120"/>
      </w:pPr>
      <w:r>
        <w:rPr>
          <w:rFonts w:ascii="Arial" w:cs="Arial" w:eastAsia="Arial" w:hAnsi="Arial"/>
          <w:b/>
          <w:bCs/>
          <w:color w:val="BF360C"/>
          <w:sz w:val="28"/>
          <w:szCs w:val="28"/>
        </w:rPr>
        <w:t xml:space="preserve">🌿 Foliage-First: The Philosophy of Shade Porch Design</w:t>
      </w:r>
    </w:p>
    <w:p>
      <w:pPr>
        <w:spacing w:before="60" w:after="100" w:line="276"/>
      </w:pPr>
      <w:r>
        <w:rPr>
          <w:rFonts w:ascii="Arial" w:cs="Arial" w:eastAsia="Arial" w:hAnsi="Arial"/>
          <w:sz w:val="22"/>
          <w:szCs w:val="22"/>
        </w:rPr>
        <w:t xml:space="preserve">In a shaded porch planting, foliage is the design material and flowers are the accent, not the other way around. A container of caladium, coleus, and creeping Jenny in coordinating colors provides months of consistent visual impact. A container of shade annuals relying primarily on flowers will bloom for a few weeks and then look thin and tired. Build your shade porch design around foliage first, add flowering plants as accents, and the result will be reliably beautiful from installation to frost.</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The Best Shade Porch Plants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1500"/>
        <w:gridCol w:w="1260"/>
      </w:tblGrid>
      <w:tr>
        <w:trPr>
          <w:tblHeader/>
        </w:trPr>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Shade Tolerance</w:t>
            </w:r>
          </w:p>
        </w:tc>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Caladium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indirect–full shade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Bold heart-shaped leaves in red, white, pink, green, bicolor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(warm season only)</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signature shade container plant of hot-summer America. Extraordinary foliage color. Thrives in heat and humidity. Tubers overwintered indoors for replanting.</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Coleus (Solenostemon)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shade–full sun depending on variety</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Foliage in extraordinary color range: red, burgundy, chartreuse, black, mosaic</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most versatile foliage plant for containers. Sun-tolerant varieties available. Pinch flowers to maintain foliage quality. Thrives in hot, humid climates.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Impatiens (I. walleriana)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Shade–bright indirect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flowers in pink, red, white, coral, orange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for impatiens downy mildew (IDM) prevalence in your area — use New Guinea impatiens where IDM is a problem.</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New Guinea Impatiens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Bright indirect–part sun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Large flowers and attractive dark foliage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More sun-tolerant, disease-resistant, and heat-tolerant than standard impatiens. Excellent for the transition between shade and part-sun.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Tuberous Begonia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indirect–shade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camellia-like flowers in every warm color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Summer–early fall</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finest flowering plant for deep shade. Best in Zones 4–7 and cool-summer climates. Extraordinary in Pacific Northwest and New England porch gardens.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Wax Begonia</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shade–part sun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Glossy foliage, continuous small flowers, very long season</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Nearly indestructible in heat and humidity. Excellent for the South where tuberous begonias struggle. Underrated for its consistency.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Ferns (Boston, Kimberly Queen, Autumn)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indirect–shade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Lush, textural, deeply green foliage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in warm climates; summer annual in cold</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classic hanging basket and pedestal plant for porches. Boston fern is the most traditional; Kimberly Queen is more upright and less messy; Autumn fern (Dryopteris) is the most adaptable.</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Creeping Jenny (Lysimachia)</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shade–shade</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Chartreuse round leaves, trailing</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Spring–fall (perennial Z3–8)</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Luminous chartreuse color brightens dark containers. Excellent spiller for shade compositions.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Heuchera / Coral Bells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shade–shade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Foliage in purple, silver, caramel, lime, crimson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in mild climates (perennial Z3–8)</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sophisticated foliage plant for shade containers. Perennial — can be overwintered in the ground in most of the US. Small flowers on tall wands attractive to hummingbirds.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Persian Shield (Strobilanthes)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Bright indirect–part shade</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Iridescent purple-silver metallic foliage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Unusual and visually striking. Provides color that no flowering plant can match. Combines beautifully with pink impatiens and silver dichondra.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6"/>
              <w:left w:val="single" w:color="004D40" w:sz="6"/>
              <w:bottom w:val="single" w:color="004D40" w:sz="6"/>
              <w:right w:val="single" w:color="004D40" w:sz="6"/>
            </w:tcBorders>
            <w:shd w:fill="E0F2F1" w:val="clear"/>
            <w:tcMar>
              <w:top w:type="dxa" w:w="120"/>
              <w:left w:type="dxa" w:w="160"/>
              <w:bottom w:type="dxa" w:w="80"/>
              <w:right w:type="dxa" w:w="160"/>
            </w:tcMar>
          </w:tcPr>
          <w:p>
            <w:pPr>
              <w:spacing w:before="0" w:after="0"/>
            </w:pPr>
            <w:r>
              <w:rPr>
                <w:rFonts w:ascii="Arial" w:cs="Arial" w:eastAsia="Arial" w:hAnsi="Arial"/>
                <w:b/>
                <w:bCs/>
                <w:color w:val="004D40"/>
                <w:sz w:val="24"/>
                <w:szCs w:val="24"/>
              </w:rPr>
              <w:t xml:space="preserve">🌿 The Shade Container Color Formula</w:t>
            </w:r>
          </w:p>
        </w:tc>
      </w:tr>
      <w:tr>
        <w:tc>
          <w:tcPr>
            <w:tcBorders>
              <w:top w:val="single" w:color="004D40" w:sz="6"/>
              <w:left w:val="single" w:color="004D40" w:sz="6"/>
              <w:bottom w:val="single" w:color="004D40" w:sz="6"/>
              <w:right w:val="single" w:color="004D40"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For shade porch containers, build color contrast through foliage rather than relying on flowers: pair a dark foliage plant (black coleus, burgundy heuchera, dark caladium) with a bright foliage plant (chartreuse creeping Jenny, lime sweet potato vine, golden coleus), then add a single flowering plant as a color accent (white impatiens for elegance; coral New Guinea impatiens for warmth).</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foliage-dominant formula holds its visual impact for the entire season without the gaps and deadheading demands of a flower-dominant planting. The contrast between dark and light foliage reads clearly from street distance, and the texture variation — bold caladium leaf against fine fern frond against trailing creeping Jenny — creates depth and interest that flowers alone cannot provide.</w:t>
            </w:r>
          </w:p>
        </w:tc>
      </w:tr>
    </w:tbl>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5: Fragrant Porch Plants — A Welcoming Scent at Every Entrance</w:t>
      </w:r>
    </w:p>
    <w:p>
      <w:pPr>
        <w:spacing w:before="120" w:after="160" w:line="276"/>
      </w:pPr>
      <w:r>
        <w:rPr>
          <w:rFonts w:ascii="Arial" w:cs="Arial" w:eastAsia="Arial" w:hAnsi="Arial"/>
          <w:sz w:val="22"/>
          <w:szCs w:val="22"/>
        </w:rPr>
        <w:t xml:space="preserve">The front porch is the ideal location for fragrant plants because it is the place where people pause: approaching the door, waiting for it to open, sitting in a porch chair, passing in and out of the house multiple times each day. Fragrance at the entrance changes the experience of arrival in a way that color alone cannot. A porch that smells of gardenia or heliotrope or night-blooming jasmine on a summer evening makes coming home different from one that does not.</w:t>
      </w:r>
    </w:p>
    <w:p>
      <w:pPr>
        <w:pStyle w:val="Heading2"/>
        <w:spacing w:before="240" w:after="120"/>
      </w:pPr>
      <w:r>
        <w:rPr>
          <w:rFonts w:ascii="Arial" w:cs="Arial" w:eastAsia="Arial" w:hAnsi="Arial"/>
          <w:b/>
          <w:bCs/>
          <w:color w:val="BF360C"/>
          <w:sz w:val="28"/>
          <w:szCs w:val="28"/>
        </w:rPr>
        <w:t xml:space="preserve">The Best Fragrant Porch Plants</w:t>
      </w:r>
    </w:p>
    <w:p>
      <w:pPr>
        <w:spacing w:before="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500"/>
        <w:gridCol w:w="2060"/>
      </w:tblGrid>
      <w:tr>
        <w:trPr>
          <w:tblHeader/>
        </w:trPr>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Fragrance Character</w:t>
            </w:r>
          </w:p>
        </w:tc>
        <w:tc>
          <w:tcPr>
            <w:tcW w:type="dxa" w:w="1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Sun</w:t>
            </w:r>
          </w:p>
        </w:tc>
        <w:tc>
          <w:tcPr>
            <w:tcW w:type="dxa" w:w="15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Climate / Zone Notes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Gardenia (G. jasminoides)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Rich, creamy, tropical — one of the most beautiful floral fragrances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shade–bright indirect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spring–summer</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In-ground Z7–10; container plant everywhere. One pot near porch seating is a fragrance event. ‘Jubilation’ and ‘August Beauty’ rebloom reliably.</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Heliotrope (Heliotropium)</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Warm vanilla-almond-cherry; sweet and confectionary</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everywhere; perennial Z9–10. Best in warm afternoon sun. Dark purple varieties most fragrant (‘Marine,’ ‘Iowa’).</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Scented Geranium (Pelargonium)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 lemon, mint, spice, or coconut — released when foliage touched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 tender perennial. Place where people brush against leaves entering and exiting. Overwinter cuttings easily indoors.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Alyssum (Lobularia maritima)</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Honey-sweet, light and fresh</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Spring–frost (best in cool weather)</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everywhere. The highest fragrance-per-dollar plant available. Use as an edging or front-container layer. Self-seeds in mild climates.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Petunias (fragrant varieties)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slightly spicy; varies widely by variety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Fragrance varies enormously — some varieties are scentless; others intensely so. ‘Dreams’ series and older grandiflora types tend to be most fragrant. Test before massing.</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Stock (Matthiola incana)</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Rich, warm, spicy-sweet clove; extraordinarily powerful</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and fall (cool season)</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Cool-season annual. Best in spring and fall; declines in summer heat. One of the most intensely fragrant of all annuals.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Night-Blooming Jasmine (Cestrum nocturnum)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sweet jasmine; releases after dusk; can be smelled 50+ feet away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outdoors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 perennial Z8+. Container plant in all zones. A single pot near porch seating transforms evenings. Overwinter indoors.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Tuberose (Polianthes tuberosa)</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Rich, creamy, intensely sweet; one of the most complex floral fragrances</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Late summer</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Bulb — plant after last frost. Cut flowers fill the house with fragrance. ‘The Pearl’ (double) most available and fragrant.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Lemon Verbena (Aloysia citrodora)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lemon — more powerful than actual lemons; released by foliage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 perennial; treat as annual in Zones 7 and colder or overwinter indoors. Near a kitchen door, it is an herb garden and fragrance garden simultaneously.</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Arabian Jasmine (J. sambac)</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True jasmine — rich, sweet, slightly heavy; the lei flower</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sun–full sun</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Summer–fall (near year-round in warm climates)</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Container everywhere; in-ground Z9–11. Overwinter indoors. The most intensely fragrant jasmine for containers. One plant is sufficient for a porch.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 The Evening Porch — Fragrance After Dark</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use your front porch primarily in the evening — after dinner, in the cooler air of a summer night — design your fragrance planting around evening-release plants rather than daytime bloomers. Night-blooming jasmine, tuberose, four o’clocks, moonflower trained on a post, and nicotiana sylvestris all release their finest fragrance after the sun goes down.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Combine an evening-fragrant plant in a container near your porch chair with white or pale-flowered plants that remain visible in low light: white petunias, white impatiens, white vinca, silver dichondra as a spiller. The pale plants reflect moonlight and porch light; the fragrant plants reward every evening spent outdoors.</w:t>
            </w:r>
          </w:p>
        </w:tc>
      </w:tr>
    </w:tbl>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6: Hanging Baskets &amp; Window Boxes</w:t>
      </w:r>
    </w:p>
    <w:p>
      <w:pPr>
        <w:spacing w:before="120" w:after="160" w:line="276"/>
      </w:pPr>
      <w:r>
        <w:rPr>
          <w:rFonts w:ascii="Arial" w:cs="Arial" w:eastAsia="Arial" w:hAnsi="Arial"/>
          <w:sz w:val="22"/>
          <w:szCs w:val="22"/>
        </w:rPr>
        <w:t xml:space="preserve">Hanging baskets and window boxes extend the planting canvas of the front porch into the vertical dimension — using ceiling joists, porch columns, railings, and window frames as structure for plants that a container on the floor cannot reach. Together they create a layered, enveloping quality that transforms a porch from a simple threshold into a planted room.</w:t>
      </w:r>
    </w:p>
    <w:p>
      <w:pPr>
        <w:pStyle w:val="Heading2"/>
        <w:spacing w:before="240" w:after="120"/>
      </w:pPr>
      <w:r>
        <w:rPr>
          <w:rFonts w:ascii="Arial" w:cs="Arial" w:eastAsia="Arial" w:hAnsi="Arial"/>
          <w:b/>
          <w:bCs/>
          <w:color w:val="BF360C"/>
          <w:sz w:val="28"/>
          <w:szCs w:val="28"/>
        </w:rPr>
        <w:t xml:space="preserve">🪣 Hanging Baskets — The High-Impact Vertical Plant</w:t>
      </w:r>
    </w:p>
    <w:p>
      <w:pPr>
        <w:spacing w:before="60" w:after="100" w:line="276"/>
      </w:pPr>
      <w:r>
        <w:rPr>
          <w:rFonts w:ascii="Arial" w:cs="Arial" w:eastAsia="Arial" w:hAnsi="Arial"/>
          <w:sz w:val="22"/>
          <w:szCs w:val="22"/>
        </w:rPr>
        <w:t xml:space="preserve">A well-planted hanging basket at porch height — visible from the street, fragrant at face level, cascading at eye-height — is one of the most impactful single planting decisions available. The challenge is that hanging baskets have tiny root volumes exposed on all sides, which means they dry out faster than any other planting format.</w:t>
      </w:r>
    </w:p>
    <w:p>
      <w:pPr>
        <w:pStyle w:val="ListParagraph"/>
        <w:numPr>
          <w:ilvl w:val="0"/>
          <w:numId w:val="2"/>
        </w:numPr>
        <w:spacing w:before="60" w:after="60"/>
      </w:pPr>
      <w:r>
        <w:rPr>
          <w:rFonts w:ascii="Arial" w:cs="Arial" w:eastAsia="Arial" w:hAnsi="Arial"/>
          <w:b/>
          <w:bCs/>
          <w:sz w:val="22"/>
          <w:szCs w:val="22"/>
        </w:rPr>
        <w:t xml:space="preserve">Size matters:</w:t>
      </w:r>
      <w:r>
        <w:rPr>
          <w:rFonts w:ascii="Arial" w:cs="Arial" w:eastAsia="Arial" w:hAnsi="Arial"/>
          <w:sz w:val="22"/>
          <w:szCs w:val="22"/>
        </w:rPr>
        <w:t xml:space="preserve"> A 12-inch hanging basket is the minimum practical size for a front porch display; it will need watering every day in summer heat. A 16-inch basket maintains moisture better and accommodates a more generous planting. For the most impressive display, use 18–20 inch baskets — these are what you see at the finest porch plantings and in commercial displays.</w:t>
      </w:r>
    </w:p>
    <w:p>
      <w:pPr>
        <w:pStyle w:val="ListParagraph"/>
        <w:numPr>
          <w:ilvl w:val="0"/>
          <w:numId w:val="2"/>
        </w:numPr>
        <w:spacing w:before="60" w:after="60"/>
      </w:pPr>
      <w:r>
        <w:rPr>
          <w:rFonts w:ascii="Arial" w:cs="Arial" w:eastAsia="Arial" w:hAnsi="Arial"/>
          <w:b/>
          <w:bCs/>
          <w:sz w:val="22"/>
          <w:szCs w:val="22"/>
        </w:rPr>
        <w:t xml:space="preserve">Watering:</w:t>
      </w:r>
      <w:r>
        <w:rPr>
          <w:rFonts w:ascii="Arial" w:cs="Arial" w:eastAsia="Arial" w:hAnsi="Arial"/>
          <w:sz w:val="22"/>
          <w:szCs w:val="22"/>
        </w:rPr>
        <w:t xml:space="preserve"> The defining challenge of hanging basket maintenance. In summer heat, a 12-inch basket may need water twice daily. A simple solution: install a self-watering reservoir insert, or attach your hanging basket position to a drip irrigation system with a micro-emitter. Another option: use a moisture-retaining potting mix with added water-retention granules.</w:t>
      </w:r>
    </w:p>
    <w:p>
      <w:pPr>
        <w:pStyle w:val="ListParagraph"/>
        <w:numPr>
          <w:ilvl w:val="0"/>
          <w:numId w:val="2"/>
        </w:numPr>
        <w:spacing w:before="60" w:after="60"/>
      </w:pPr>
      <w:r>
        <w:rPr>
          <w:rFonts w:ascii="Arial" w:cs="Arial" w:eastAsia="Arial" w:hAnsi="Arial"/>
          <w:b/>
          <w:bCs/>
          <w:sz w:val="22"/>
          <w:szCs w:val="22"/>
        </w:rPr>
        <w:t xml:space="preserve">Weight:</w:t>
      </w:r>
      <w:r>
        <w:rPr>
          <w:rFonts w:ascii="Arial" w:cs="Arial" w:eastAsia="Arial" w:hAnsi="Arial"/>
          <w:sz w:val="22"/>
          <w:szCs w:val="22"/>
        </w:rPr>
        <w:t xml:space="preserve"> A 16-inch basket fully saturated can weigh 25–30 pounds. Make sure the ceiling hook, porch joist, and hardware are rated for this load. Use heavy-duty swivel hooks — they allow the basket to rotate so all sides receive light.</w:t>
      </w:r>
    </w:p>
    <w:p>
      <w:pPr>
        <w:pStyle w:val="ListParagraph"/>
        <w:numPr>
          <w:ilvl w:val="0"/>
          <w:numId w:val="2"/>
        </w:numPr>
        <w:spacing w:before="60" w:after="60"/>
      </w:pPr>
      <w:r>
        <w:rPr>
          <w:rFonts w:ascii="Arial" w:cs="Arial" w:eastAsia="Arial" w:hAnsi="Arial"/>
          <w:b/>
          <w:bCs/>
          <w:sz w:val="22"/>
          <w:szCs w:val="22"/>
        </w:rPr>
        <w:t xml:space="preserve">Best hanging basket plants:</w:t>
      </w:r>
      <w:r>
        <w:rPr>
          <w:rFonts w:ascii="Arial" w:cs="Arial" w:eastAsia="Arial" w:hAnsi="Arial"/>
          <w:sz w:val="22"/>
          <w:szCs w:val="22"/>
        </w:rPr>
        <w:t xml:space="preserve"> Cascading petunias (Wave and Supertunia types), fuchsia (the finest hanging basket plant for shade in cool climates), bacopa, million bells (Calibrachoa), trailing impatiens, ivy geraniums, verbena, and dichondra ‘Silver Falls.’ Boston ferns for a classic formal look in shade or part shade.</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 Fuchsia — The Premier Shade Hanging Basket Plant</w:t>
      </w:r>
    </w:p>
    <w:p>
      <w:pPr>
        <w:spacing w:before="60" w:after="100" w:line="276"/>
      </w:pPr>
      <w:r>
        <w:rPr>
          <w:rFonts w:ascii="Arial" w:cs="Arial" w:eastAsia="Arial" w:hAnsi="Arial"/>
          <w:sz w:val="22"/>
          <w:szCs w:val="22"/>
        </w:rPr>
        <w:t xml:space="preserve">Fuchsia occupies a special place in porch gardening: it is one of the very few plants that produces truly spectacular cascading flowers in shade conditions, and its pendulous blooms in bicolor combinations of red-purple, pink-white, and rose-lavender are unlike anything else in the container plant world. It is the premier hanging basket plant for shaded porches in cool climates.</w:t>
      </w:r>
    </w:p>
    <w:p>
      <w:pPr>
        <w:pStyle w:val="ListParagraph"/>
        <w:numPr>
          <w:ilvl w:val="0"/>
          <w:numId w:val="2"/>
        </w:numPr>
        <w:spacing w:before="60" w:after="60"/>
      </w:pPr>
      <w:r>
        <w:rPr>
          <w:rFonts w:ascii="Arial" w:cs="Arial" w:eastAsia="Arial" w:hAnsi="Arial"/>
          <w:b/>
          <w:bCs/>
          <w:sz w:val="22"/>
          <w:szCs w:val="22"/>
        </w:rPr>
        <w:t xml:space="preserve">Climate notes:</w:t>
      </w:r>
      <w:r>
        <w:rPr>
          <w:rFonts w:ascii="Arial" w:cs="Arial" w:eastAsia="Arial" w:hAnsi="Arial"/>
          <w:sz w:val="22"/>
          <w:szCs w:val="22"/>
        </w:rPr>
        <w:t xml:space="preserve"> Fuchsia thrives in cool to moderate temperatures with high humidity. It performs spectacularly in the Pacific Northwest, New England, and upper Midwest — where it is a porch institution. It struggles in the hot, dry heat of the South, Southwest, and Great Plains. In Zone 8+ heat, move fuchsia baskets to morning-sun/afternoon-shade positions, water daily, and accept that it will perform primarily in spring and fall.</w:t>
      </w:r>
    </w:p>
    <w:p>
      <w:pPr>
        <w:pStyle w:val="ListParagraph"/>
        <w:numPr>
          <w:ilvl w:val="0"/>
          <w:numId w:val="2"/>
        </w:numPr>
        <w:spacing w:before="60" w:after="60"/>
      </w:pPr>
      <w:r>
        <w:rPr>
          <w:rFonts w:ascii="Arial" w:cs="Arial" w:eastAsia="Arial" w:hAnsi="Arial"/>
          <w:b/>
          <w:bCs/>
          <w:sz w:val="22"/>
          <w:szCs w:val="22"/>
        </w:rPr>
        <w:t xml:space="preserve">Best varieties:</w:t>
      </w:r>
      <w:r>
        <w:rPr>
          <w:rFonts w:ascii="Arial" w:cs="Arial" w:eastAsia="Arial" w:hAnsi="Arial"/>
          <w:sz w:val="22"/>
          <w:szCs w:val="22"/>
        </w:rPr>
        <w:t xml:space="preserve"> Trailing types for hanging baskets (‘Swingtime,’ ‘Marinka,’ ‘Dollar Princess,’ ‘Dark Eyes’); upright types for mixed containers or pedestal pots. The large-flowered hybrids are most spectacular but less heat-tolerant; species fuchsias (F. magellanica and its cultivars) are smaller-flowered but dramatically more heat-tolerant.</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 Window Boxes — The Architecture of Planted Windows</w:t>
      </w:r>
    </w:p>
    <w:p>
      <w:pPr>
        <w:spacing w:before="60" w:after="100" w:line="276"/>
      </w:pPr>
      <w:r>
        <w:rPr>
          <w:rFonts w:ascii="Arial" w:cs="Arial" w:eastAsia="Arial" w:hAnsi="Arial"/>
          <w:sz w:val="22"/>
          <w:szCs w:val="22"/>
        </w:rPr>
        <w:t xml:space="preserve">Window boxes on a front porch or facade do more for the exterior appearance of a house than almost any other single planting element — they connect the building to the landscape, provide color at the most prominent visual level, and communicate careful, proud maintenance of the home.</w:t>
      </w:r>
    </w:p>
    <w:p>
      <w:pPr>
        <w:pStyle w:val="ListParagraph"/>
        <w:numPr>
          <w:ilvl w:val="0"/>
          <w:numId w:val="2"/>
        </w:numPr>
        <w:spacing w:before="60" w:after="60"/>
      </w:pPr>
      <w:r>
        <w:rPr>
          <w:rFonts w:ascii="Arial" w:cs="Arial" w:eastAsia="Arial" w:hAnsi="Arial"/>
          <w:b/>
          <w:bCs/>
          <w:sz w:val="22"/>
          <w:szCs w:val="22"/>
        </w:rPr>
        <w:t xml:space="preserve">Proportion:</w:t>
      </w:r>
      <w:r>
        <w:rPr>
          <w:rFonts w:ascii="Arial" w:cs="Arial" w:eastAsia="Arial" w:hAnsi="Arial"/>
          <w:sz w:val="22"/>
          <w:szCs w:val="22"/>
        </w:rPr>
        <w:t xml:space="preserve"> The window box should be at least as wide as the window frame — ideally extending 2–3 inches beyond each side. A box narrower than the window looks pinched and apologetic. Depth of 8–10 inches is the minimum for healthy plant establishment; 12 inches allows for more sophisticated combinations.</w:t>
      </w:r>
    </w:p>
    <w:p>
      <w:pPr>
        <w:pStyle w:val="ListParagraph"/>
        <w:numPr>
          <w:ilvl w:val="0"/>
          <w:numId w:val="2"/>
        </w:numPr>
        <w:spacing w:before="60" w:after="60"/>
      </w:pPr>
      <w:r>
        <w:rPr>
          <w:rFonts w:ascii="Arial" w:cs="Arial" w:eastAsia="Arial" w:hAnsi="Arial"/>
          <w:b/>
          <w:bCs/>
          <w:sz w:val="22"/>
          <w:szCs w:val="22"/>
        </w:rPr>
        <w:t xml:space="preserve">Weight and mounting:</w:t>
      </w:r>
      <w:r>
        <w:rPr>
          <w:rFonts w:ascii="Arial" w:cs="Arial" w:eastAsia="Arial" w:hAnsi="Arial"/>
          <w:sz w:val="22"/>
          <w:szCs w:val="22"/>
        </w:rPr>
        <w:t xml:space="preserve"> A 36-inch window box fully planted and saturated can weigh 40–60 pounds. Mount directly to the window frame or building wall with appropriately rated hardware. Pre-drill into studs or use masonry anchors in brick or stone walls. Never rely on the window sill alone to support the weight.</w:t>
      </w:r>
    </w:p>
    <w:p>
      <w:pPr>
        <w:pStyle w:val="ListParagraph"/>
        <w:numPr>
          <w:ilvl w:val="0"/>
          <w:numId w:val="2"/>
        </w:numPr>
        <w:spacing w:before="60" w:after="60"/>
      </w:pPr>
      <w:r>
        <w:rPr>
          <w:rFonts w:ascii="Arial" w:cs="Arial" w:eastAsia="Arial" w:hAnsi="Arial"/>
          <w:b/>
          <w:bCs/>
          <w:sz w:val="22"/>
          <w:szCs w:val="22"/>
        </w:rPr>
        <w:t xml:space="preserve">Drainage:</w:t>
      </w:r>
      <w:r>
        <w:rPr>
          <w:rFonts w:ascii="Arial" w:cs="Arial" w:eastAsia="Arial" w:hAnsi="Arial"/>
          <w:sz w:val="22"/>
          <w:szCs w:val="22"/>
        </w:rPr>
        <w:t xml:space="preserve"> Every window box must have drainage holes. Without drainage, plants will drown within days of heavy rain or overwatering. Position the drainage holes so water does not stain the siding — a drip tray with drain holes slightly inset helps.</w:t>
      </w:r>
    </w:p>
    <w:p>
      <w:pPr>
        <w:pStyle w:val="ListParagraph"/>
        <w:numPr>
          <w:ilvl w:val="0"/>
          <w:numId w:val="2"/>
        </w:numPr>
        <w:spacing w:before="60" w:after="60"/>
      </w:pPr>
      <w:r>
        <w:rPr>
          <w:rFonts w:ascii="Arial" w:cs="Arial" w:eastAsia="Arial" w:hAnsi="Arial"/>
          <w:b/>
          <w:bCs/>
          <w:sz w:val="22"/>
          <w:szCs w:val="22"/>
        </w:rPr>
        <w:t xml:space="preserve">Classic window box combination — sun:</w:t>
      </w:r>
      <w:r>
        <w:rPr>
          <w:rFonts w:ascii="Arial" w:cs="Arial" w:eastAsia="Arial" w:hAnsi="Arial"/>
          <w:sz w:val="22"/>
          <w:szCs w:val="22"/>
        </w:rPr>
        <w:t xml:space="preserve"> Upright geranium or spike plant (thriller), petunias or lantana (filler), trailing ivy or sweet potato vine (spiller). This combination works in any color scheme and any sun exposure from 4–8 hours.</w:t>
      </w:r>
    </w:p>
    <w:p>
      <w:pPr>
        <w:pStyle w:val="ListParagraph"/>
        <w:numPr>
          <w:ilvl w:val="0"/>
          <w:numId w:val="2"/>
        </w:numPr>
        <w:spacing w:before="60" w:after="60"/>
      </w:pPr>
      <w:r>
        <w:rPr>
          <w:rFonts w:ascii="Arial" w:cs="Arial" w:eastAsia="Arial" w:hAnsi="Arial"/>
          <w:b/>
          <w:bCs/>
          <w:sz w:val="22"/>
          <w:szCs w:val="22"/>
        </w:rPr>
        <w:t xml:space="preserve">Classic window box combination — shade:</w:t>
      </w:r>
      <w:r>
        <w:rPr>
          <w:rFonts w:ascii="Arial" w:cs="Arial" w:eastAsia="Arial" w:hAnsi="Arial"/>
          <w:sz w:val="22"/>
          <w:szCs w:val="22"/>
        </w:rPr>
        <w:t xml:space="preserve"> Upright coleus or caladium (thriller), impatiens or New Guinea impatiens (filler), creeping Jenny or trailing ivy (spiller). Adjust coleus variety to your specific light level — shade-tolerant and sun-tolerant varieties differ significantly.</w:t>
      </w:r>
    </w:p>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7: Porch Plant Style Guides by Home Architecture</w:t>
      </w:r>
    </w:p>
    <w:p>
      <w:pPr>
        <w:spacing w:before="120" w:after="160" w:line="276"/>
      </w:pPr>
      <w:r>
        <w:rPr>
          <w:rFonts w:ascii="Arial" w:cs="Arial" w:eastAsia="Arial" w:hAnsi="Arial"/>
          <w:sz w:val="22"/>
          <w:szCs w:val="22"/>
        </w:rPr>
        <w:t xml:space="preserve">The most sophisticated porch plantings do not just grow well in their conditions — they belong to their home. Plant selection, container style, and color palette that are right for a Victorian cottage look out of place on a midcentury ranch, and vice versa. The following style guides pair plant choices and container character with the most common American home architectural types.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900"/>
        <w:gridCol w:w="1800"/>
        <w:gridCol w:w="2060"/>
      </w:tblGrid>
      <w:tr>
        <w:trPr>
          <w:tblHeader/>
        </w:trPr>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Home Style</w:t>
            </w:r>
          </w:p>
        </w:tc>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Porch Plant Language</w:t>
            </w:r>
          </w:p>
        </w:tc>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Thriller Plants</w:t>
            </w:r>
          </w:p>
        </w:tc>
        <w:tc>
          <w:tcPr>
            <w:tcW w:type="dxa" w:w="19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Fillers</w:t>
            </w:r>
          </w:p>
        </w:tc>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Container Style</w:t>
            </w:r>
          </w:p>
        </w:tc>
        <w:tc>
          <w:tcPr>
            <w:tcW w:type="dxa" w:w="20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Colors That Work</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 Colonial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Symmetrical pairs of identical containers flanking the door. Formal and restrained. Repetition over variety.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boxwood or bay laurel topiaries, upright cordyline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geraniums, white impatiens, white petunias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Matching urns in black, white, or terracotta; cast iron or stone</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soft pink, deep red, hunter green. Monochromatic or two-color only.</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Craftsman / Bungalow</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Layered, generous, a little exuberant. Warm colors and natural materials. Multiple container sizes, not necessarily matched.</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Ornamental grass, canna, upright coleus</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Geraniums, petunias, zinnias, black-eyed Susan</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Aged terracotta, cedar boxes, hammered copper, stone troughs</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Warm tones: orange, red, gold, rust, bronze foliage. Complementary to natural wood.</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Victorian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Lush and abundant. Victorian gardeners loved elaborate planting schemes — the more complex, the better. Ferns, fuchsia, trailing verbena.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Canna, tall coleus, standard fuchsia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Fuchsia (hanging), impatiens, begonias, lobelia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Ornate cast iron, painted wood in period colors (deep green, burgundy, cream)</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Rich jewel tones: deep purple, magenta, crimson, royal blue. Or the classic Victorian white and green.</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Ranch / Mid-Century Modern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Horizontal, low-profile, unfussy. Bold single-species masses preferred over mixed combinations. Clean lines.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Ornamental grasses, agave (warm climates), single-species coleus</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Single-species plantings: all petunias, all marigolds, all vinca</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Concrete, clean-lined fiberglass, matte black metal, simple cylinder shapes</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Bold contrasts: white and black, chartreuse and charcoal, single bright color against neutral.</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Contemporary / Farmhouse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and architectural. Structure over abundance. Statement plants with negative space rather than filled containers.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grasses, bold succulents, elephant ear, dwarf conifer</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Restrained massing: single-variety plantings, succulents, herbs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Concrete, matte black steel, white or black painted wood, galvanized metal</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black, grey, chartreuse, single accent colors. Texture over color variety.</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Cape Cod / Cottage</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Soft and romantic. Abundance of flowers, a slightly casual feel, charming rather than formal. Window boxes are essential.</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Climbing or standard rose, lavender (in full sun), tall sweet alyssum</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Dianthus, sweet peas, petunias, lobelia, trailing verbena</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Weathered terracotta, painted wood (white or soft colors), wicker-wrapped pots</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Soft pinks, lavender, white, cornflower blue, soft yellow. Pastel palette.</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Color Coordination with Your House</w:t>
      </w:r>
    </w:p>
    <w:p>
      <w:pPr>
        <w:spacing w:before="60" w:after="100" w:line="276"/>
      </w:pPr>
      <w:r>
        <w:rPr>
          <w:rFonts w:ascii="Arial" w:cs="Arial" w:eastAsia="Arial" w:hAnsi="Arial"/>
          <w:sz w:val="22"/>
          <w:szCs w:val="22"/>
        </w:rPr>
        <w:t xml:space="preserve">Your containers and plants do not exist in isolation — they are seen against the backdrop of your siding, trim, door, and roof. The most cohesive and professional porch plantings take these fixed colors into account and work with them deliberately.</w:t>
      </w:r>
    </w:p>
    <w:p>
      <w:pPr>
        <w:pStyle w:val="ListParagraph"/>
        <w:numPr>
          <w:ilvl w:val="0"/>
          <w:numId w:val="2"/>
        </w:numPr>
        <w:spacing w:before="60" w:after="60"/>
      </w:pPr>
      <w:r>
        <w:rPr>
          <w:rFonts w:ascii="Arial" w:cs="Arial" w:eastAsia="Arial" w:hAnsi="Arial"/>
          <w:b/>
          <w:bCs/>
          <w:sz w:val="22"/>
          <w:szCs w:val="22"/>
        </w:rPr>
        <w:t xml:space="preserve">Identify your house’s undertone:</w:t>
      </w:r>
      <w:r>
        <w:rPr>
          <w:rFonts w:ascii="Arial" w:cs="Arial" w:eastAsia="Arial" w:hAnsi="Arial"/>
          <w:sz w:val="22"/>
          <w:szCs w:val="22"/>
        </w:rPr>
        <w:t xml:space="preserve"> Is the siding cool (gray, blue-gray, white, sage green) or warm (cream, tan, brick red, brown, yellow)? Cool houses look best with cool-toned flower colors (white, blue, purple, soft pink). Warm houses support warm flower colors (orange, gold, rust, coral, deep red).</w:t>
      </w:r>
    </w:p>
    <w:p>
      <w:pPr>
        <w:pStyle w:val="ListParagraph"/>
        <w:numPr>
          <w:ilvl w:val="0"/>
          <w:numId w:val="2"/>
        </w:numPr>
        <w:spacing w:before="60" w:after="60"/>
      </w:pPr>
      <w:r>
        <w:rPr>
          <w:rFonts w:ascii="Arial" w:cs="Arial" w:eastAsia="Arial" w:hAnsi="Arial"/>
          <w:b/>
          <w:bCs/>
          <w:sz w:val="22"/>
          <w:szCs w:val="22"/>
        </w:rPr>
        <w:t xml:space="preserve">The door is the focal point:</w:t>
      </w:r>
      <w:r>
        <w:rPr>
          <w:rFonts w:ascii="Arial" w:cs="Arial" w:eastAsia="Arial" w:hAnsi="Arial"/>
          <w:sz w:val="22"/>
          <w:szCs w:val="22"/>
        </w:rPr>
        <w:t xml:space="preserve"> The front door is where visitors’ eyes land first. Your container plants should frame and enhance the door color, not compete with it. A navy door with white geraniums and chartreuse sweet potato vine is a composition; a navy door with orange marigolds fights itself.</w:t>
      </w:r>
    </w:p>
    <w:p>
      <w:pPr>
        <w:pStyle w:val="ListParagraph"/>
        <w:numPr>
          <w:ilvl w:val="0"/>
          <w:numId w:val="2"/>
        </w:numPr>
        <w:spacing w:before="60" w:after="60"/>
      </w:pPr>
      <w:r>
        <w:rPr>
          <w:rFonts w:ascii="Arial" w:cs="Arial" w:eastAsia="Arial" w:hAnsi="Arial"/>
          <w:b/>
          <w:bCs/>
          <w:sz w:val="22"/>
          <w:szCs w:val="22"/>
        </w:rPr>
        <w:t xml:space="preserve">Repeat the door or trim color:</w:t>
      </w:r>
      <w:r>
        <w:rPr>
          <w:rFonts w:ascii="Arial" w:cs="Arial" w:eastAsia="Arial" w:hAnsi="Arial"/>
          <w:sz w:val="22"/>
          <w:szCs w:val="22"/>
        </w:rPr>
        <w:t xml:space="preserve"> One of the most reliable color coordination strategies is to echo the door or trim color in the plant selection. A sage-green door echoed in the foliage of scented geraniums and creeping Jenny creates instant coherence. A red door echoed in red geraniums and dark burgundy sweet potato vine creates a bold, decisive composition.</w:t>
      </w:r>
    </w:p>
    <w:p>
      <w:pPr>
        <w:pStyle w:val="ListParagraph"/>
        <w:numPr>
          <w:ilvl w:val="0"/>
          <w:numId w:val="2"/>
        </w:numPr>
        <w:spacing w:before="60" w:after="60"/>
      </w:pPr>
      <w:r>
        <w:rPr>
          <w:rFonts w:ascii="Arial" w:cs="Arial" w:eastAsia="Arial" w:hAnsi="Arial"/>
          <w:b/>
          <w:bCs/>
          <w:sz w:val="22"/>
          <w:szCs w:val="22"/>
        </w:rPr>
        <w:t xml:space="preserve">Limit the palette:</w:t>
      </w:r>
      <w:r>
        <w:rPr>
          <w:rFonts w:ascii="Arial" w:cs="Arial" w:eastAsia="Arial" w:hAnsi="Arial"/>
          <w:sz w:val="22"/>
          <w:szCs w:val="22"/>
        </w:rPr>
        <w:t xml:space="preserve"> Two or three colors in a container, repeated across all porch plantings, look designed. Seven colors look like a clearance sale. Restraint in color is the mark of a confident gardener.</w:t>
      </w:r>
    </w:p>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8: Regional Porch Plant Guide</w:t>
      </w:r>
    </w:p>
    <w:p>
      <w:pPr>
        <w:spacing w:before="120" w:after="160" w:line="276"/>
      </w:pPr>
      <w:r>
        <w:rPr>
          <w:rFonts w:ascii="Arial" w:cs="Arial" w:eastAsia="Arial" w:hAnsi="Arial"/>
          <w:sz w:val="22"/>
          <w:szCs w:val="22"/>
        </w:rPr>
        <w:t xml:space="preserve">No single plant list works across all of America’s climate zones. The porch plant that thrives in Portland, Oregon may collapse in Phoenix, Arizona; the plant that looks magnificent on a New Orleans porch may die its first winter in Minneapolis. The regional notes below identify the porch plant choices best suited to each major US climate band.</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200"/>
        <w:gridCol w:w="2000"/>
        <w:gridCol w:w="1800"/>
        <w:gridCol w:w="1860"/>
      </w:tblGrid>
      <w:tr>
        <w:trPr>
          <w:tblHeader/>
        </w:trPr>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7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Climate Challenge</w:t>
            </w:r>
          </w:p>
        </w:tc>
        <w:tc>
          <w:tcPr>
            <w:tcW w:type="dxa" w:w="2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Annual Fillers</w:t>
            </w:r>
          </w:p>
        </w:tc>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Thriller Plants</w:t>
            </w:r>
          </w:p>
        </w:tc>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Spillers</w:t>
            </w:r>
          </w:p>
        </w:tc>
        <w:tc>
          <w:tcPr>
            <w:tcW w:type="dxa" w:w="18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Specialty Opportunity</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4–6)</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season, cold winters, cool summers; plants must establish quickly and finish before early frost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Petunias, geraniums, impatiens, lobelia (excellent in cool), tuberous begonias, snapdragons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grasses, canna (start early indoors), cordyline, standard bay laurel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Million bells, bacopa, trailing lobelia, creeping Jenny</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Tuberous begonias and fuchsia perform spectacularly in cool, moist summers. The finest hanging baskets in the country.</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Mid-Atlantic
(Zones 6–7)</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Hot humid summers with disease pressure; cold winters; broad seasonal palette available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Geraniums, vinca, New Guinea impatiens, coleus, wax begonias, lantana</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Canna, elephant ear, cordyline, tall coleus, ornamental grasses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potato vine, million bells, trailing verbena, bacopa</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Excellent climate for spring and fall container color with cool-season plants (pansies, snapdragons, stocks, ornamental kale) at both ends of the warm-season display.</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&amp; Gulf Coast
(Zones 7–9)</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summer heat and humidity; mild winters allow year-round planting; cool-season plants are fall–spring crops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Vinca, lantana, pentas, wax begonias, caladium (summer), pansies and snapdragons (winter–spring)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Canna, elephant ear, mandevilla, tropical hibiscus, caladium (large varieties)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potato vine, trailing lantana, trailing vinca, bacopa</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planting opportunity. Caladium as the primary summer foliage plant. Gardenias as in-ground fragrance anchors. Cool-season annuals for brilliant fall–spring color.</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4–6)</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Hot summers, cold winters, variable rainfall, wind on open porches dispersing fragrance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Geraniums, petunias, marigolds, zinnias, vinca, wax begonias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Ornamental grasses (wind-tolerant), canna, cordyline, annual salvia</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Million bells, sweet potato vine, trailing verbena, portulaca (hot dry areas)</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bulbs in containers (tulips, hyacinths) provide outstanding early-season color that many warmer regions cannot achieve as reliably.</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Rocky Mountain &amp; High Desert
(Zones 4–7)</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UV, low humidity, cold nights, alkaline water, wind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Petunias, portulaca, marigolds, dianthus, lantana (lower elevations), vinca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grasses, upright coleus, agave and succulents (lower elevations)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Portulaca, drought-tolerant verbena, silver dichondra, creeping Jenny</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plants in containers: Penstemon, Gaillardia, Salvia greggii. Drought-adapted succulents in mixed containers are stunning in this climate.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Cool, wet winters; mild dry summers; low summer humidity ideal for cool-season plants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Fuchsia (outstanding), tuberous begonias, impatiens, lobelia, petunias, osteospermum</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Fuchsia standards, ornamental grasses, cordyline, Japanese maple (container)</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Trailing fuchsia, bacopa, lobelia, ivy, trailing nasturtium</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finest climate in America for fuchsia and tuberous begonias. Sweet peas perform spectacularly in spring. Fall-planted pansies and violas survive mild winters and bloom spring.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&amp; Coastal West
(Zones 8–10)</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year-round; summer drought; variable heat inland vs. coast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Osteospermum, calibrachoa, geraniums, vinca, petunias, lobelia (cool season)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Agave, cordyline, birds of paradise, ornamental grasses, standard olive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Million bells, trailing lantana, bacopa, lobularia (sweet alyssum year-round)</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planting. Gardenias and star jasmine as permanent fragrant plants near porches. Mediterranean plants thrive in containers: lavender, rosemary, santolina.</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Desert Southwest
(Zones 8–11)</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Extreme summer heat, very low humidity, alkaline soils, intense UV</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Vinca, portulaca, pentas, gaillardia, angelonia, zinnia (heat-tolerant varieties)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Agave, large succulents, desert willow (container), tall grasses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Portulaca, trailing lantana, silver dichondra, trailing vinca</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Succulents as thriller plants are uniquely suited here and require minimal water. Four o’clocks for evening fragrance without demanding irrigation. Cool-season annuals in fall–spring when the most color is achievable.</w:t>
            </w:r>
          </w:p>
        </w:tc>
      </w:tr>
    </w:tbl>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9: The Porch Plant Seasonal Rotation Calendar</w:t>
      </w:r>
    </w:p>
    <w:p>
      <w:pPr>
        <w:spacing w:before="120" w:after="160" w:line="276"/>
      </w:pPr>
      <w:r>
        <w:rPr>
          <w:rFonts w:ascii="Arial" w:cs="Arial" w:eastAsia="Arial" w:hAnsi="Arial"/>
          <w:sz w:val="22"/>
          <w:szCs w:val="22"/>
        </w:rPr>
        <w:t xml:space="preserve">A front porch that looks beautiful in June but bare in October, or which keeps tired summer containers through November, misses the opportunity to maintain year-round curb appeal. The best porch plantings rotate seasonally — three times per year at minimum — matching each season with plants that thrive in its conditions and look appropriate to the time of year. The calendar below uses Last Frost Date (LFD) and First Fall Frost Date (FFD) as anchors applicable to all US climate zones.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1800"/>
        <w:gridCol w:w="1360"/>
      </w:tblGrid>
      <w:tr>
        <w:trPr>
          <w:tblHeader/>
        </w:trPr>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4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Plant Out</w:t>
            </w:r>
          </w:p>
        </w:tc>
        <w:tc>
          <w:tcPr>
            <w:tcW w:type="dxa" w:w="20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Remove / Transition</w:t>
            </w:r>
          </w:p>
        </w:tc>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Container Action</w:t>
            </w:r>
          </w:p>
        </w:tc>
        <w:tc>
          <w:tcPr>
            <w:tcW w:type="dxa" w:w="13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The Look</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Spring
(4–6 weeks before LFD)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Cool-season annuals: pansies, violas, snapdragons, stock, dianthus, ornamental kale. Fragrant options: stock, sweet alyssum. Spring bulbs in pots (hyacinths, tulips).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winter evergreen cuttings or dried arrangements. Clean and refresh containers.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potting mix if reusing containers. Add slow-release fertilizer. Re-edge and clean up container bases.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fresh, early-season look: cool tones, pastels, and spring-bright colors. Fragrant hyacinths near the door announce the season.</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(Around LFD)</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Begin hardening off warm-season transplants. Continue cool-season plants until temperatures consistently reach 70°F+ at night.</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Watch for heat stress on cool-season plants; replace as needed rather than waiting for them to look fully tired.</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Add hanging basket hardware and install fresh baskets once frost risk passes.</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Transition: cool-season plants at their best in the final cool weeks; warm-season transplants ready to go in as soon as the weather allows.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
(1–2 weeks after LFD)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warm-season annuals: petunias, geraniums, impatiens, vinca, lantana, coleus, caladium, sweet potato vine. Thriller plants: canna, cordyline, elephant ear. Fragrant: heliotrope, scented geraniums.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all cool-season annuals that are bolting or heat-stressed. Do not delay — a tired pansy container is worse than an empty one.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Replant containers with summer combinations. Install window boxes for summer.</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full summer look: abundant, colorful, lush. The peak season for visual impact and fragrance.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Midsummer
(Peak growing season)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Fill any gaps with fresh transplants. Add fragrant plants: night-blooming jasmine, tuberose, nicotiana for evenings.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Cut back leggy petunias by one-third to rejuvenate mid-season bloom. Deadhead geraniums regularly.</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Water daily (or twice daily in heat). Feed containers every 2 weeks with liquid fertilizer. Monitor for pests and disease.</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Mid-season prime: plants at full size, cascading over containers, fragrance at peak. Evaluate what is underperforming and replace without guilt.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Fall
(4–6 weeks before FFD)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transitioning to fall plants: ornamental grasses (if not already in), ornamental peppers, black-eyed Susan vine, fall-blooming salvias.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summer annuals begin to look tired, start replacing rather than maintaining. A single refresh of one key container can lift the entire porch.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purchasing fall plants: mums, ornamental kale, asters, small pumpkins, gourds. Plan the fall color scheme.</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Transition to fall: warm tones, the summer containers still holding but augmented with fall color accents. The porch begins its seasonal story shift.</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Fall
(2–4 weeks before FFD)</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fall replanting: chrysanthemums (potted), ornamental kale and cabbage, asters, pansies, violas (in mild climates), fall-blooming heather. Add pumpkins, gourds, Indian corn as seasonal decoration.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Remove summer annuals after first light frost or when they have run their course. Do not keep them past their best.</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Replace all summer containers with fall plantings. This is the second major replanting event of the year.</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fall harvest look: warm oranges, deep reds, burgundy, gold, white pumpkins. One of the most impactful porch displays of the year.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(After FFD)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Zone 7+: pansies, ornamental kale, violas, winter-blooming heathers, dwarf conifers survive light freezes. In all zones: evergreen boughs, berry stems, pine cones, and decorative objects in containers.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frost-killed fall annuals. Do not leave dead or blackened plants in containers through winter.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tender ceramic and terracotta containers that may crack in freeze-thaw cycles. Fill remaining containers with cold-hardy plants or evergreen arrangements.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winter porch: structured, elegant, and deliberately seasonal. A well-dressed winter porch maintains curb appeal through the hardest months.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Regional Seasonal Timing</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3–4 (upper Midwest, northern Plains, northern New England, high elevations): LFD late May–June 15; FFD late August–September. Very short warm season. Plant warm-season containers immediately after LFD to maximize the season. Pre-start container plants indoors 2–3 weeks early.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5–6 (Midwest, mid-Atlantic, New England, Pacific Northwest, Great Lakes): LFD April 15–May 15; FFD late September–October. The standard American porch planting season. Three full rotations (spring, summer, fall) are easily achievable.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7–8 (mid-South, lower mid-Atlantic, Pacific Northwest coast, Southwest highlands): LFD March 15–April 15; FFD October–November. Long season. Fall planting of pansies and cool-season annuals is particularly rewarding. Spring cool-season color in February–March before heat arrives.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9–10 (Deep South, Gulf Coast, California, coastal Southwest): Near or fully frost-free. Four rotations achievable: cool-season color (October–April), spring warm-season (March–May), summer heat specialists (May–September), fall transition (September–November). The porch is a year-round gardening canvas.</w:t>
            </w:r>
          </w:p>
        </w:tc>
      </w:tr>
    </w:tbl>
    <w:p>
      <w:pPr>
        <w:spacing w:before="0" w:after="120"/>
      </w:pPr>
      <w:r>
        <w:t xml:space="preserve"/>
      </w:r>
    </w:p>
    <w:p>
      <w:pPr>
        <w:pBdr>
          <w:bottom w:val="single" w:color="004D40" w:sz="6" w:space="1"/>
        </w:pBdr>
        <w:spacing w:before="160" w:after="160"/>
      </w:pPr>
      <w:r>
        <w:t xml:space="preserve"/>
      </w:r>
    </w:p>
    <w:p>
      <w:r>
        <w:br w:type="page"/>
      </w:r>
    </w:p>
    <w:p>
      <w:pPr>
        <w:pStyle w:val="Heading1"/>
        <w:spacing w:before="360" w:after="180"/>
      </w:pPr>
      <w:r>
        <w:rPr>
          <w:rFonts w:ascii="Arial" w:cs="Arial" w:eastAsia="Arial" w:hAnsi="Arial"/>
          <w:b/>
          <w:bCs/>
          <w:color w:val="004D40"/>
          <w:sz w:val="36"/>
          <w:szCs w:val="36"/>
        </w:rPr>
        <w:t xml:space="preserve">Section 10: Container Care, Feeding &amp; Troubleshooting</w:t>
      </w:r>
    </w:p>
    <w:p>
      <w:pPr>
        <w:pStyle w:val="Heading2"/>
        <w:spacing w:before="240" w:after="120"/>
      </w:pPr>
      <w:r>
        <w:rPr>
          <w:rFonts w:ascii="Arial" w:cs="Arial" w:eastAsia="Arial" w:hAnsi="Arial"/>
          <w:b/>
          <w:bCs/>
          <w:color w:val="BF360C"/>
          <w:sz w:val="28"/>
          <w:szCs w:val="28"/>
        </w:rPr>
        <w:t xml:space="preserve">Watering: The Foundation of Container Success</w:t>
      </w:r>
    </w:p>
    <w:p>
      <w:pPr>
        <w:spacing w:before="60" w:after="100" w:line="276"/>
      </w:pPr>
      <w:r>
        <w:rPr>
          <w:rFonts w:ascii="Arial" w:cs="Arial" w:eastAsia="Arial" w:hAnsi="Arial"/>
          <w:sz w:val="22"/>
          <w:szCs w:val="22"/>
        </w:rPr>
        <w:t xml:space="preserve">More porch container plants die from improper watering than from any other cause — and the failure goes in both directions. Underwatered containers on covered porches are the most common cause of plant decline; overwatered containers on cool, shaded porches are the second most common. Learning to read your specific containers in your specific conditions is the fundamental skill of container gardening.</w:t>
      </w:r>
    </w:p>
    <w:p>
      <w:pPr>
        <w:pStyle w:val="ListParagraph"/>
        <w:numPr>
          <w:ilvl w:val="0"/>
          <w:numId w:val="2"/>
        </w:numPr>
        <w:spacing w:before="60" w:after="60"/>
      </w:pPr>
      <w:r>
        <w:rPr>
          <w:rFonts w:ascii="Arial" w:cs="Arial" w:eastAsia="Arial" w:hAnsi="Arial"/>
          <w:b/>
          <w:bCs/>
          <w:sz w:val="22"/>
          <w:szCs w:val="22"/>
        </w:rPr>
        <w:t xml:space="preserve">The finger test:</w:t>
      </w:r>
      <w:r>
        <w:rPr>
          <w:rFonts w:ascii="Arial" w:cs="Arial" w:eastAsia="Arial" w:hAnsi="Arial"/>
          <w:sz w:val="22"/>
          <w:szCs w:val="22"/>
        </w:rPr>
        <w:t xml:space="preserve"> Push your finger 1–2 inches into the potting mix. If it feels dry, water thoroughly. If it feels moist, wait. This test is more reliable than any schedule.</w:t>
      </w:r>
    </w:p>
    <w:p>
      <w:pPr>
        <w:pStyle w:val="ListParagraph"/>
        <w:numPr>
          <w:ilvl w:val="0"/>
          <w:numId w:val="2"/>
        </w:numPr>
        <w:spacing w:before="60" w:after="60"/>
      </w:pPr>
      <w:r>
        <w:rPr>
          <w:rFonts w:ascii="Arial" w:cs="Arial" w:eastAsia="Arial" w:hAnsi="Arial"/>
          <w:b/>
          <w:bCs/>
          <w:sz w:val="22"/>
          <w:szCs w:val="22"/>
        </w:rPr>
        <w:t xml:space="preserve">Water until it drains:</w:t>
      </w:r>
      <w:r>
        <w:rPr>
          <w:rFonts w:ascii="Arial" w:cs="Arial" w:eastAsia="Arial" w:hAnsi="Arial"/>
          <w:sz w:val="22"/>
          <w:szCs w:val="22"/>
        </w:rPr>
        <w:t xml:space="preserve"> Always water until water flows freely from drainage holes. Shallow watering only wets the top inch and encourages roots to stay near the surface where they are most vulnerable to heat and drying. Deep watering pushes roots down toward the reservoir of moisture at the container’s bottom.</w:t>
      </w:r>
    </w:p>
    <w:p>
      <w:pPr>
        <w:pStyle w:val="ListParagraph"/>
        <w:numPr>
          <w:ilvl w:val="0"/>
          <w:numId w:val="2"/>
        </w:numPr>
        <w:spacing w:before="60" w:after="60"/>
      </w:pPr>
      <w:r>
        <w:rPr>
          <w:rFonts w:ascii="Arial" w:cs="Arial" w:eastAsia="Arial" w:hAnsi="Arial"/>
          <w:b/>
          <w:bCs/>
          <w:sz w:val="22"/>
          <w:szCs w:val="22"/>
        </w:rPr>
        <w:t xml:space="preserve">Morning is best:</w:t>
      </w:r>
      <w:r>
        <w:rPr>
          <w:rFonts w:ascii="Arial" w:cs="Arial" w:eastAsia="Arial" w:hAnsi="Arial"/>
          <w:sz w:val="22"/>
          <w:szCs w:val="22"/>
        </w:rPr>
        <w:t xml:space="preserve"> Water in the morning rather than evening. Morning watering gives foliage time to dry before nightfall, reducing fungal disease. It also ensures plants have moisture available during the heat of the day.</w:t>
      </w:r>
    </w:p>
    <w:p>
      <w:pPr>
        <w:pStyle w:val="ListParagraph"/>
        <w:numPr>
          <w:ilvl w:val="0"/>
          <w:numId w:val="2"/>
        </w:numPr>
        <w:spacing w:before="60" w:after="60"/>
      </w:pPr>
      <w:r>
        <w:rPr>
          <w:rFonts w:ascii="Arial" w:cs="Arial" w:eastAsia="Arial" w:hAnsi="Arial"/>
          <w:b/>
          <w:bCs/>
          <w:sz w:val="22"/>
          <w:szCs w:val="22"/>
        </w:rPr>
        <w:t xml:space="preserve">Use a watering wand:</w:t>
      </w:r>
      <w:r>
        <w:rPr>
          <w:rFonts w:ascii="Arial" w:cs="Arial" w:eastAsia="Arial" w:hAnsi="Arial"/>
          <w:sz w:val="22"/>
          <w:szCs w:val="22"/>
        </w:rPr>
        <w:t xml:space="preserve"> A long-handled watering wand allows you to water at soil level without wetting foliage and without having to bend or reach awkwardly for hanging baskets. One of the most useful container gardening tools available.</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Fertilizing Container Plants</w:t>
      </w:r>
    </w:p>
    <w:p>
      <w:pPr>
        <w:spacing w:before="60" w:after="100" w:line="276"/>
      </w:pPr>
      <w:r>
        <w:rPr>
          <w:rFonts w:ascii="Arial" w:cs="Arial" w:eastAsia="Arial" w:hAnsi="Arial"/>
          <w:sz w:val="22"/>
          <w:szCs w:val="22"/>
        </w:rPr>
        <w:t xml:space="preserve">Container plants are fed only by what you provide — there is no soil ecosystem, no worm activity, no nutrient cycling from organic matter decomposing in place. Nutrients leach with every watering. Without regular fertilization, container plants become pale, slow-growing, and reluctant to bloom by midsummer regardless of initial planting quality.</w:t>
      </w:r>
    </w:p>
    <w:p>
      <w:pPr>
        <w:pStyle w:val="ListParagraph"/>
        <w:numPr>
          <w:ilvl w:val="0"/>
          <w:numId w:val="2"/>
        </w:numPr>
        <w:spacing w:before="60" w:after="60"/>
      </w:pPr>
      <w:r>
        <w:rPr>
          <w:rFonts w:ascii="Arial" w:cs="Arial" w:eastAsia="Arial" w:hAnsi="Arial"/>
          <w:b/>
          <w:bCs/>
          <w:sz w:val="22"/>
          <w:szCs w:val="22"/>
        </w:rPr>
        <w:t xml:space="preserve">Slow-release granular fertilizer:</w:t>
      </w:r>
      <w:r>
        <w:rPr>
          <w:rFonts w:ascii="Arial" w:cs="Arial" w:eastAsia="Arial" w:hAnsi="Arial"/>
          <w:sz w:val="22"/>
          <w:szCs w:val="22"/>
        </w:rPr>
        <w:t xml:space="preserve"> Mix into potting mix at planting time. Provides background nutrition for 3–6 months. Osmocote and similar controlled-release products are the most convenient approach. This does not replace liquid feeding — it supplements it.</w:t>
      </w:r>
    </w:p>
    <w:p>
      <w:pPr>
        <w:pStyle w:val="ListParagraph"/>
        <w:numPr>
          <w:ilvl w:val="0"/>
          <w:numId w:val="2"/>
        </w:numPr>
        <w:spacing w:before="60" w:after="60"/>
      </w:pPr>
      <w:r>
        <w:rPr>
          <w:rFonts w:ascii="Arial" w:cs="Arial" w:eastAsia="Arial" w:hAnsi="Arial"/>
          <w:b/>
          <w:bCs/>
          <w:sz w:val="22"/>
          <w:szCs w:val="22"/>
        </w:rPr>
        <w:t xml:space="preserve">Liquid fertilizer:</w:t>
      </w:r>
      <w:r>
        <w:rPr>
          <w:rFonts w:ascii="Arial" w:cs="Arial" w:eastAsia="Arial" w:hAnsi="Arial"/>
          <w:sz w:val="22"/>
          <w:szCs w:val="22"/>
        </w:rPr>
        <w:t xml:space="preserve"> Apply every 1–2 weeks during the growing season with a balanced water-soluble fertilizer (such as 10-10-10 or 20-20-20) or a bloom-boosting formula (higher in phosphorus, such as 5-10-5). Follow label rates — over-fertilizing causes salt buildup and root damage.</w:t>
      </w:r>
    </w:p>
    <w:p>
      <w:pPr>
        <w:pStyle w:val="ListParagraph"/>
        <w:numPr>
          <w:ilvl w:val="0"/>
          <w:numId w:val="2"/>
        </w:numPr>
        <w:spacing w:before="60" w:after="60"/>
      </w:pPr>
      <w:r>
        <w:rPr>
          <w:rFonts w:ascii="Arial" w:cs="Arial" w:eastAsia="Arial" w:hAnsi="Arial"/>
          <w:b/>
          <w:bCs/>
          <w:sz w:val="22"/>
          <w:szCs w:val="22"/>
        </w:rPr>
        <w:t xml:space="preserve">Signs of nutrient deficiency:</w:t>
      </w:r>
      <w:r>
        <w:rPr>
          <w:rFonts w:ascii="Arial" w:cs="Arial" w:eastAsia="Arial" w:hAnsi="Arial"/>
          <w:sz w:val="22"/>
          <w:szCs w:val="22"/>
        </w:rPr>
        <w:t xml:space="preserve"> Pale, yellowing leaves (especially older lower leaves): nitrogen deficiency — increase feeding frequency. Purple tinting on leaves: phosphorus deficiency — switch to bloom-booster formula. Yellowing between leaf veins with green veins remaining: iron or manganese deficiency from alkaline water — use chelated iron supplement.</w:t>
      </w:r>
    </w:p>
    <w:p>
      <w:pPr>
        <w:pStyle w:val="ListParagraph"/>
        <w:numPr>
          <w:ilvl w:val="0"/>
          <w:numId w:val="2"/>
        </w:numPr>
        <w:spacing w:before="60" w:after="60"/>
      </w:pPr>
      <w:r>
        <w:rPr>
          <w:rFonts w:ascii="Arial" w:cs="Arial" w:eastAsia="Arial" w:hAnsi="Arial"/>
          <w:b/>
          <w:bCs/>
          <w:sz w:val="22"/>
          <w:szCs w:val="22"/>
        </w:rPr>
        <w:t xml:space="preserve">Potting mix matters:</w:t>
      </w:r>
      <w:r>
        <w:rPr>
          <w:rFonts w:ascii="Arial" w:cs="Arial" w:eastAsia="Arial" w:hAnsi="Arial"/>
          <w:sz w:val="22"/>
          <w:szCs w:val="22"/>
        </w:rPr>
        <w:t xml:space="preserve"> Use a high-quality potting mix, not garden soil (which compacts in containers, restricts drainage, and may carry disease). A mix with perlite or bark for drainage, and some water-retention material, outperforms cheap mixes within weeks.</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Deadheading &amp; Pruning for Continuous Bloom</w:t>
      </w:r>
    </w:p>
    <w:p>
      <w:pPr>
        <w:pStyle w:val="ListParagraph"/>
        <w:numPr>
          <w:ilvl w:val="0"/>
          <w:numId w:val="2"/>
        </w:numPr>
        <w:spacing w:before="60" w:after="60"/>
      </w:pPr>
      <w:r>
        <w:rPr>
          <w:rFonts w:ascii="Arial" w:cs="Arial" w:eastAsia="Arial" w:hAnsi="Arial"/>
          <w:b/>
          <w:bCs/>
          <w:sz w:val="22"/>
          <w:szCs w:val="22"/>
        </w:rPr>
        <w:t xml:space="preserve">Deadheading:</w:t>
      </w:r>
      <w:r>
        <w:rPr>
          <w:rFonts w:ascii="Arial" w:cs="Arial" w:eastAsia="Arial" w:hAnsi="Arial"/>
          <w:sz w:val="22"/>
          <w:szCs w:val="22"/>
        </w:rPr>
        <w:t xml:space="preserve"> Removing spent flowers before they set seed redirects the plant’s energy from seed production into new flower bud development. Essential for geraniums, petunias (except self-cleaning types), marigolds, impatiens, and dianthus. Not necessary for self-cleaning varieties (labeled as such).</w:t>
      </w:r>
    </w:p>
    <w:p>
      <w:pPr>
        <w:pStyle w:val="ListParagraph"/>
        <w:numPr>
          <w:ilvl w:val="0"/>
          <w:numId w:val="2"/>
        </w:numPr>
        <w:spacing w:before="60" w:after="60"/>
      </w:pPr>
      <w:r>
        <w:rPr>
          <w:rFonts w:ascii="Arial" w:cs="Arial" w:eastAsia="Arial" w:hAnsi="Arial"/>
          <w:b/>
          <w:bCs/>
          <w:sz w:val="22"/>
          <w:szCs w:val="22"/>
        </w:rPr>
        <w:t xml:space="preserve">Mid-season cutback:</w:t>
      </w:r>
      <w:r>
        <w:rPr>
          <w:rFonts w:ascii="Arial" w:cs="Arial" w:eastAsia="Arial" w:hAnsi="Arial"/>
          <w:sz w:val="22"/>
          <w:szCs w:val="22"/>
        </w:rPr>
        <w:t xml:space="preserve"> Petunias become leggy and sparse-flowering by midsummer. Cut them back by one-third to one-half in late June or early July. They will appear sparse for 1–2 weeks and then flush with compact new growth and abundant flowers for the rest of the season. The same technique works for bacopa, verbena, and calibrachoa.</w:t>
      </w:r>
    </w:p>
    <w:p>
      <w:pPr>
        <w:pStyle w:val="ListParagraph"/>
        <w:numPr>
          <w:ilvl w:val="0"/>
          <w:numId w:val="2"/>
        </w:numPr>
        <w:spacing w:before="60" w:after="60"/>
      </w:pPr>
      <w:r>
        <w:rPr>
          <w:rFonts w:ascii="Arial" w:cs="Arial" w:eastAsia="Arial" w:hAnsi="Arial"/>
          <w:b/>
          <w:bCs/>
          <w:sz w:val="22"/>
          <w:szCs w:val="22"/>
        </w:rPr>
        <w:t xml:space="preserve">Pinching thrillers:</w:t>
      </w:r>
      <w:r>
        <w:rPr>
          <w:rFonts w:ascii="Arial" w:cs="Arial" w:eastAsia="Arial" w:hAnsi="Arial"/>
          <w:sz w:val="22"/>
          <w:szCs w:val="22"/>
        </w:rPr>
        <w:t xml:space="preserve"> Coleus, heliotrope, and similar upright plants should be pinched — the growing tip removed — regularly to encourage branching and bushiness. Unpinched plants become tall and bare at the base. Pinch every 2–3 weeks until the plant is at its desired size.</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Troubleshooting Common Porch Container Problems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5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 wilting despite adequate watering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bound (roots filling entire container with no soil left); heat stress from reflected surfaces; soil hydrophobic from drying out completely</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root-bound: repot into a larger container or replace planting entirely. For hydrophobic soil: submerge container in a bucket of water for 30 minutes to rehydrate. For heat stress: move container away from most reflective surfaces.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Choose containers 2–3 sizes larger than the minimum needed. Check root health in midsummer by gently examining drainage holes — if roots are dense and escaping, it is time to repot.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Leggy, sparse growth with few flowers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Insufficient light; too much nitrogen fertilizer (promotes leaf growth over flowers); need for deadheading</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Move container to brighter location if possible. Switch to a bloom-boosting fertilizer lower in nitrogen. Deadhead spent flowers. Cut back leggy stems by one-third to encourage compact regrowth.</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Match plant selection precisely to light conditions. Assess light honestly before purchasing.</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 leaves on otherwise healthy-seeming plant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Overwatering / poor drainage; or nitrogen deficiency; or iron deficiency in alkaline water conditions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drainage — if potting mix stays wet 3+ days after watering, add perlite or improve drainage holes. If drainage is fine, increase fertilizer frequency or apply chelated iron supplement.</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high-quality potting mix with excellent drainage. Fertilize regularly throughout the growing season.</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Fungal spots or gray mold on leaves and flowers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Botrytis or fungal disease from overhead watering, poor air circulation, or cool damp conditions</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Remove affected foliage immediately. Increase air circulation around containers. Water at soil level rather than overhead. Apply a copper-based or other labeled fungicide if severe.</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Space containers to allow airflow between plants. Water in the morning. Avoid wetting foliage unnecessarily.</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Pests: aphids, spider mites, whitefly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Opportunistic pests that favor dense planting; spider mites particularly common in hot, dry conditions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Knock aphids and mites off with a strong water spray. Apply insecticidal soap or neem oil for persistent infestations. Repeat every 5–7 days for 3 applications.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Inspect new transplants before purchase. Avoid over-fertilizing with nitrogen, which produces the soft new growth that aphids favor. Keep plants healthy — stressed plants attract pests faster.</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Container plants look washed out / bleached flowers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Excessive sun and heat bleaching the pigment; or age — flowers naturally fade before dropping</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Move to a slightly less exposed position. Choose plants known for heat-tolerant color retention (vinca, lantana, portulaca). Cut off faded flower clusters to prompt fresh bloom.</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 very hot climates, choose plants specifically noted for heat color retention. Afternoon shade extends flower color dramatically in Zones 8+.</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Fall-planted pansies dying over winter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Planted too late (pansy roots not established before hard freeze); severe freeze in Zone 5 and colder; waterlogged soil in cold weather</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Zones 5–6, plant pansies in mid-fall (September) for maximum root establishment before first freeze. Allow soil to dry between waterings in cool weather. Protect with frost cloth during severe cold snaps.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cool-season annuals earlier than feels necessary — they need weeks of establishment before hard freeze. In Zone 5 and colder, consider them as spring and fall temporary displays rather than overwintering plants.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6"/>
              <w:left w:val="single" w:color="004D40" w:sz="6"/>
              <w:bottom w:val="single" w:color="004D40" w:sz="6"/>
              <w:right w:val="single" w:color="004D40" w:sz="6"/>
            </w:tcBorders>
            <w:shd w:fill="E0F2F1" w:val="clear"/>
            <w:tcMar>
              <w:top w:type="dxa" w:w="120"/>
              <w:left w:type="dxa" w:w="160"/>
              <w:bottom w:type="dxa" w:w="80"/>
              <w:right w:type="dxa" w:w="160"/>
            </w:tcMar>
          </w:tcPr>
          <w:p>
            <w:pPr>
              <w:spacing w:before="0" w:after="0"/>
            </w:pPr>
            <w:r>
              <w:rPr>
                <w:rFonts w:ascii="Arial" w:cs="Arial" w:eastAsia="Arial" w:hAnsi="Arial"/>
                <w:b/>
                <w:bCs/>
                <w:color w:val="004D40"/>
                <w:sz w:val="24"/>
                <w:szCs w:val="24"/>
              </w:rPr>
              <w:t xml:space="preserve">🌿 The Philosophy of the Porch Garden</w:t>
            </w:r>
          </w:p>
        </w:tc>
      </w:tr>
      <w:tr>
        <w:tc>
          <w:tcPr>
            <w:tcBorders>
              <w:top w:val="single" w:color="004D40" w:sz="6"/>
              <w:left w:val="single" w:color="004D40" w:sz="6"/>
              <w:bottom w:val="single" w:color="004D40" w:sz="6"/>
              <w:right w:val="single" w:color="004D40"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porch garden is one of the most personal and responsive garden spaces you can tend. It is small enough to replant in an afternoon, visible enough to reward every effort immediately, and intimate enough to be experienced close up — not just seen from the street.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porch garden asks very little of the gardener in terms of space or time, and returns a great deal: a beautiful entrance to the home you return to every day, a fragrant welcome for every visitor, a small living project that changes with the seasons and rewards attention.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Begin with two good containers at the door. Plant them generously, water them consistently, feed them regularly, and deadhead them every few days. Do that for one season, and you will understand why so many gardeners find their porch the most satisfying garden space they tend.</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004D40"/>
          <w:sz w:val="26"/>
          <w:szCs w:val="26"/>
        </w:rPr>
        <w:t xml:space="preserve">Two good containers at the door. Plant them generously. That is where every great porch garden begins.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360C" w:sz="4" w:space="1"/>
      </w:pBdr>
      <w:tabs>
        <w:tab w:val="right" w:pos="9360"/>
      </w:tabs>
      <w:spacing w:before="80" w:after="0"/>
    </w:pPr>
    <w:r>
      <w:rPr>
        <w:rFonts w:ascii="Arial" w:cs="Arial" w:eastAsia="Arial" w:hAnsi="Arial"/>
        <w:color w:val="616161"/>
        <w:sz w:val="18"/>
        <w:szCs w:val="18"/>
      </w:rPr>
      <w:t xml:space="preserve">The Complete Porch Plants Guide  •  Containers, Sun &amp; Shade Plants, Fragrance, Style Guides &amp; Seasonal Rotations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D40" w:sz="4" w:space="1"/>
      </w:pBdr>
      <w:spacing w:before="0" w:after="80"/>
    </w:pPr>
    <w:r>
      <w:rPr>
        <w:rFonts w:ascii="Arial" w:cs="Arial" w:eastAsia="Arial" w:hAnsi="Arial"/>
        <w:b/>
        <w:bCs/>
        <w:color w:val="004D40"/>
        <w:sz w:val="18"/>
        <w:szCs w:val="18"/>
      </w:rPr>
      <w:t xml:space="preserve">PORCH PLANTS — COMPLETE GUIDE</w:t>
    </w:r>
    <w:r>
      <w:rPr>
        <w:rFonts w:ascii="Arial" w:cs="Arial" w:eastAsia="Arial" w:hAnsi="Arial"/>
        <w:color w:val="616161"/>
        <w:sz w:val="18"/>
        <w:szCs w:val="18"/>
      </w:rPr>
      <w:t xml:space="preserve">   |   All US Climates &amp; Porch Styles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4D4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BF360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2026-03-10T05:56:41.551Z</dcterms:created>
  <dcterms:modified xsi:type="dcterms:W3CDTF">2026-03-10T05:56:41.552Z</dcterms:modified>
</cp:coreProperties>
</file>

<file path=docProps/custom.xml><?xml version="1.0" encoding="utf-8"?>
<Properties xmlns="http://schemas.openxmlformats.org/officeDocument/2006/custom-properties" xmlns:vt="http://schemas.openxmlformats.org/officeDocument/2006/docPropsVTypes"/>
</file>