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Segoe UI Emoji" w:cs="Segoe UI Emoji" w:eastAsia="Segoe UI Emoji" w:hAnsi="Segoe UI Emoji"/>
          <w:sz w:val="80"/>
          <w:szCs w:val="80"/>
        </w:rPr>
        <w:t xml:space="preserve">🌸</w:t>
      </w:r>
    </w:p>
    <w:p>
      <w:pPr>
        <w:spacing w:before="0" w:after="60"/>
        <w:jc w:val="center"/>
      </w:pPr>
      <w:r>
        <w:rPr>
          <w:rFonts w:ascii="Arial" w:cs="Arial" w:eastAsia="Arial" w:hAnsi="Arial"/>
          <w:i/>
          <w:iCs/>
          <w:color w:val="616161"/>
          <w:sz w:val="24"/>
          <w:szCs w:val="24"/>
        </w:rPr>
        <w:t xml:space="preserve">The Complete Guide to</w:t>
      </w:r>
    </w:p>
    <w:p>
      <w:pPr>
        <w:spacing w:before="0" w:after="60"/>
        <w:jc w:val="center"/>
      </w:pPr>
      <w:r>
        <w:rPr>
          <w:rFonts w:ascii="Arial" w:cs="Arial" w:eastAsia="Arial" w:hAnsi="Arial"/>
          <w:b/>
          <w:bCs/>
          <w:color w:val="B71C1C"/>
          <w:sz w:val="48"/>
          <w:szCs w:val="48"/>
        </w:rPr>
        <w:t xml:space="preserve">ANNUAL FLOWERS: BEST PICKS</w:t>
      </w:r>
    </w:p>
    <w:p>
      <w:pPr>
        <w:spacing w:before="0" w:after="240"/>
        <w:jc w:val="center"/>
      </w:pPr>
      <w:r>
        <w:rPr>
          <w:rFonts w:ascii="Arial" w:cs="Arial" w:eastAsia="Arial" w:hAnsi="Arial"/>
          <w:i/>
          <w:iCs/>
          <w:color w:val="F57F17"/>
          <w:sz w:val="28"/>
          <w:szCs w:val="28"/>
        </w:rPr>
        <w:t xml:space="preserve">Non-Stop Summer Color from Last Frost to First Frost</w:t>
      </w:r>
    </w:p>
    <w:p>
      <w:pPr>
        <w:spacing w:before="0" w:after="480"/>
        <w:jc w:val="center"/>
      </w:pPr>
      <w:r>
        <w:rPr>
          <w:rFonts w:ascii="Arial" w:cs="Arial" w:eastAsia="Arial" w:hAnsi="Arial"/>
          <w:i/>
          <w:iCs/>
          <w:color w:val="616161"/>
          <w:sz w:val="20"/>
          <w:szCs w:val="20"/>
        </w:rPr>
        <w:t xml:space="preserve">Plant Selection  •  Sun &amp; Shade Performers  •  Container Stars  •  Design Strategies  •  Care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Why Annual Flowers Are Irreplaceable</w:t>
            </w:r>
          </w:p>
          <w:p>
            <w:pPr>
              <w:jc w:val="center"/>
            </w:pPr>
            <w:r>
              <w:rPr>
                <w:rFonts w:ascii="Arial" w:cs="Arial" w:eastAsia="Arial" w:hAnsi="Arial"/>
                <w:i/>
                <w:iCs/>
                <w:color w:val="FFCC80"/>
                <w:sz w:val="22"/>
                <w:szCs w:val="22"/>
              </w:rPr>
              <w:t xml:space="preserve">The plants that deliver bold, uninterrupted color for the entire growing season — no waiting, no gaps</w:t>
            </w:r>
          </w:p>
        </w:tc>
      </w:tr>
    </w:tbl>
    <w:p>
      <w:pPr>
        <w:spacing w:before="80" w:after="80"/>
      </w:pPr>
      <w:r>
        <w:t xml:space="preserve"/>
      </w:r>
    </w:p>
    <w:p>
      <w:pPr>
        <w:spacing w:before="120" w:after="120"/>
      </w:pPr>
      <w:r>
        <w:rPr>
          <w:rFonts w:ascii="Arial" w:cs="Arial" w:eastAsia="Arial" w:hAnsi="Arial"/>
          <w:color w:val="212121"/>
          <w:sz w:val="22"/>
          <w:szCs w:val="22"/>
        </w:rPr>
        <w:t xml:space="preserve">Perennials give you loyalty. Shrubs give you structure. But annuals give you something neither can match: relentless, uncompromising color from the moment you plant them until a hard frost ends the season. A well-chosen annual doesn't pause. It doesn't go dormant in August or peak for two weeks and retreat to green foliage. It blooms, and blooms, and blooms — filling containers, borders, and hanging baskets with color every single day of the growing season.</w:t>
      </w:r>
    </w:p>
    <w:p>
      <w:pPr>
        <w:spacing w:before="80" w:after="80"/>
      </w:pPr>
      <w:r>
        <w:t xml:space="preserve"/>
      </w:r>
    </w:p>
    <w:p>
      <w:pPr>
        <w:spacing w:before="120" w:after="120"/>
      </w:pPr>
      <w:r>
        <w:rPr>
          <w:rFonts w:ascii="Arial" w:cs="Arial" w:eastAsia="Arial" w:hAnsi="Arial"/>
          <w:color w:val="212121"/>
          <w:sz w:val="22"/>
          <w:szCs w:val="22"/>
        </w:rPr>
        <w:t xml:space="preserve">The best annual flowers have been bred and selected over decades for exactly this performance. Modern varieties of impatiens, zinnias, petunias, begonias, and marigolds are genetic achievements — plants engineered to produce thousands of flowers per season, to tolerate heat and humidity without shutting down, to bounce back from deadheading within days, and to maintain compact, attractive forms without staking or training. They are, in many ways, the most garden-ready plants available.</w:t>
      </w:r>
    </w:p>
    <w:p>
      <w:pPr>
        <w:spacing w:before="80" w:after="80"/>
      </w:pPr>
      <w:r>
        <w:t xml:space="preserve"/>
      </w:r>
    </w:p>
    <w:p>
      <w:pPr>
        <w:spacing w:before="120" w:after="120"/>
      </w:pPr>
      <w:r>
        <w:rPr>
          <w:rFonts w:ascii="Arial" w:cs="Arial" w:eastAsia="Arial" w:hAnsi="Arial"/>
          <w:color w:val="212121"/>
          <w:sz w:val="22"/>
          <w:szCs w:val="22"/>
        </w:rPr>
        <w:t xml:space="preserve">The key is selection. Not every annual performs equally. Some shut down in summer heat; others are irresistible to aphids; some look spectacular in a garden center and disappointing in a border. This guide identifies the true performers — the annuals that gardeners and professional landscapers return to year after year because they simply deliver, season after season, with minimal drama.</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560"/>
        <w:gridCol w:w="2760"/>
      </w:tblGrid>
      <w:tr>
        <w:trPr>
          <w:tblHeader/>
        </w:trPr>
        <w:tc>
          <w:tcPr>
            <w:tcW w:type="dxa" w:w="22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Quality</w:t>
            </w:r>
          </w:p>
        </w:tc>
        <w:tc>
          <w:tcPr>
            <w:tcW w:type="dxa" w:w="256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Annuals</w:t>
            </w:r>
          </w:p>
        </w:tc>
        <w:tc>
          <w:tcPr>
            <w:tcW w:type="dxa" w:w="256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Perennials</w:t>
            </w:r>
          </w:p>
        </w:tc>
        <w:tc>
          <w:tcPr>
            <w:tcW w:type="dxa" w:w="276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Color Duration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 season — last frost to first frost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2–6 weeks per plant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Annuals: unmatched continuous color</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Design Flexibility</w:t>
            </w:r>
          </w:p>
        </w:tc>
        <w:tc>
          <w:tcPr>
            <w:tcW w:type="dxa" w:w="25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Replant &amp; redesign every year</w:t>
            </w:r>
          </w:p>
        </w:tc>
        <w:tc>
          <w:tcPr>
            <w:tcW w:type="dxa" w:w="25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Fixed for years</w:t>
            </w:r>
          </w:p>
        </w:tc>
        <w:tc>
          <w:tcPr>
            <w:tcW w:type="dxa" w:w="27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Annuals: change the garden annually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Instant Impact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From day 1 after planting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Often 1–3 seasons to establish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Annuals: immediate gratification</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Container Performance</w:t>
            </w:r>
          </w:p>
        </w:tc>
        <w:tc>
          <w:tcPr>
            <w:tcW w:type="dxa" w:w="25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Outstanding — built for containers</w:t>
            </w:r>
          </w:p>
        </w:tc>
        <w:tc>
          <w:tcPr>
            <w:tcW w:type="dxa" w:w="25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Variable; many prefer in-ground</w:t>
            </w:r>
          </w:p>
        </w:tc>
        <w:tc>
          <w:tcPr>
            <w:tcW w:type="dxa" w:w="27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Annuals: the container garden foundation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Color Range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Virtually unlimited — any color 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Limited per genus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Annuals: unmatched palette freedom</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Heat &amp; Humidity</w:t>
            </w:r>
          </w:p>
        </w:tc>
        <w:tc>
          <w:tcPr>
            <w:tcW w:type="dxa" w:w="25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Many are tropical; thrive in summer heat</w:t>
            </w:r>
          </w:p>
        </w:tc>
        <w:tc>
          <w:tcPr>
            <w:tcW w:type="dxa" w:w="25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Some shut down in heat</w:t>
            </w:r>
          </w:p>
        </w:tc>
        <w:tc>
          <w:tcPr>
            <w:tcW w:type="dxa" w:w="27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Annuals: the hot-summer 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Low per plant; annual investment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Higher initial; returns yearly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Perennials: better long-term value</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Commitment</w:t>
            </w:r>
          </w:p>
        </w:tc>
        <w:tc>
          <w:tcPr>
            <w:tcW w:type="dxa" w:w="25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None — seasonal; no lasting consequences</w:t>
            </w:r>
          </w:p>
        </w:tc>
        <w:tc>
          <w:tcPr>
            <w:tcW w:type="dxa" w:w="25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Long-term planting decision</w:t>
            </w:r>
          </w:p>
        </w:tc>
        <w:tc>
          <w:tcPr>
            <w:tcW w:type="dxa" w:w="276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Annuals: low risk, easy to change</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Annual + Perennial Partnership</w:t>
            </w:r>
          </w:p>
          <w:p>
            <w:pPr>
              <w:spacing w:before="60"/>
            </w:pPr>
            <w:r>
              <w:rPr>
                <w:rFonts w:ascii="Arial" w:cs="Arial" w:eastAsia="Arial" w:hAnsi="Arial"/>
                <w:color w:val="212121"/>
                <w:sz w:val="20"/>
                <w:szCs w:val="20"/>
              </w:rPr>
              <w:t xml:space="preserve">The most beautiful gardens combine both: perennials for structure, seasonal accents, and ecological value; annuals for continuous color, container displays, and the bold seasonal statement. Think of annuals as the paint and perennials as the canvas. You need both.</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How Annuals Work — and Why It Matters for Care</w:t>
            </w:r>
          </w:p>
          <w:p>
            <w:pPr>
              <w:jc w:val="center"/>
            </w:pPr>
            <w:r>
              <w:rPr>
                <w:rFonts w:ascii="Arial" w:cs="Arial" w:eastAsia="Arial" w:hAnsi="Arial"/>
                <w:i/>
                <w:iCs/>
                <w:color w:val="FFCC80"/>
                <w:sz w:val="22"/>
                <w:szCs w:val="22"/>
              </w:rPr>
              <w:t xml:space="preserve">Understanding the biology behind season-long bloom performance</w:t>
            </w:r>
          </w:p>
        </w:tc>
      </w:tr>
    </w:tbl>
    <w:p>
      <w:pPr>
        <w:spacing w:before="80" w:after="80"/>
      </w:pPr>
      <w:r>
        <w:t xml:space="preserve"/>
      </w:r>
    </w:p>
    <w:p>
      <w:pPr>
        <w:spacing w:before="120" w:after="120"/>
      </w:pPr>
      <w:r>
        <w:rPr>
          <w:rFonts w:ascii="Arial" w:cs="Arial" w:eastAsia="Arial" w:hAnsi="Arial"/>
          <w:color w:val="212121"/>
          <w:sz w:val="22"/>
          <w:szCs w:val="22"/>
        </w:rPr>
        <w:t xml:space="preserve">An annual completes its entire life cycle — germination, growth, flowering, seed set, and death — in a single growing season. This biological fact is the key to everything about how annuals perform and how you should care for them.</w:t>
      </w:r>
    </w:p>
    <w:p>
      <w:pPr>
        <w:spacing w:before="80" w:after="80"/>
      </w:pPr>
      <w:r>
        <w:t xml:space="preserve"/>
      </w:r>
    </w:p>
    <w:p>
      <w:pPr>
        <w:pStyle w:val="Heading2"/>
        <w:spacing w:before="240" w:after="120"/>
      </w:pPr>
      <w:r>
        <w:rPr>
          <w:rFonts w:ascii="Arial" w:cs="Arial" w:eastAsia="Arial" w:hAnsi="Arial"/>
          <w:b/>
          <w:bCs/>
          <w:color w:val="B71C1C"/>
          <w:sz w:val="26"/>
          <w:szCs w:val="26"/>
        </w:rPr>
        <w:t xml:space="preserve">The Seed-Setting Instinct</w:t>
      </w:r>
    </w:p>
    <w:p>
      <w:pPr>
        <w:spacing w:before="120" w:after="120"/>
      </w:pPr>
      <w:r>
        <w:rPr>
          <w:rFonts w:ascii="Arial" w:cs="Arial" w:eastAsia="Arial" w:hAnsi="Arial"/>
          <w:color w:val="212121"/>
          <w:sz w:val="22"/>
          <w:szCs w:val="22"/>
        </w:rPr>
        <w:t xml:space="preserve">An annual flower's biological mission is to reproduce before the season ends. Once it successfully sets seed, it receives a hormonal signal to reduce flowering — its job is done. Deadheading (removing spent flowers before seed sets) exploits this drive: it prevents seed set, keeping the plant in a perpetual state of reproductive effort. The plant responds by producing more flowers, more rapidly. This single practice can double or triple the bloom season of most annuals.</w:t>
      </w:r>
    </w:p>
    <w:p>
      <w:pPr>
        <w:spacing w:before="80" w:after="80"/>
      </w:pPr>
      <w:r>
        <w:t xml:space="preserve"/>
      </w:r>
    </w:p>
    <w:p>
      <w:pPr>
        <w:pStyle w:val="Heading2"/>
        <w:spacing w:before="240" w:after="120"/>
      </w:pPr>
      <w:r>
        <w:rPr>
          <w:rFonts w:ascii="Arial" w:cs="Arial" w:eastAsia="Arial" w:hAnsi="Arial"/>
          <w:b/>
          <w:bCs/>
          <w:color w:val="B71C1C"/>
          <w:sz w:val="26"/>
          <w:szCs w:val="26"/>
        </w:rPr>
        <w:t xml:space="preserve">True Annuals vs. Tender Perennials</w:t>
      </w:r>
    </w:p>
    <w:p>
      <w:pPr>
        <w:spacing w:before="120" w:after="120"/>
      </w:pPr>
      <w:r>
        <w:rPr>
          <w:rFonts w:ascii="Arial" w:cs="Arial" w:eastAsia="Arial" w:hAnsi="Arial"/>
          <w:color w:val="212121"/>
          <w:sz w:val="22"/>
          <w:szCs w:val="22"/>
        </w:rPr>
        <w:t xml:space="preserve">Not all 'annuals' are biologically annual. Many of the most popular summer flowers — impatiens, begonias, petunias, geraniums, coleus — are actually tender perennials from tropical climates that cannot survive frost but would live for years in frost-free conditions. We grow them as annuals because our winters kill them. This distinction matters: tender perennials often take longer to hit their stride but may perform better in fall when true annuals are tiring. Some can be overwintered indoors.</w:t>
      </w:r>
    </w:p>
    <w:p>
      <w:pPr>
        <w:spacing w:before="80" w:after="80"/>
      </w:pPr>
      <w:r>
        <w:t xml:space="preserve"/>
      </w:r>
    </w:p>
    <w:p>
      <w:pPr>
        <w:pStyle w:val="Heading2"/>
        <w:spacing w:before="240" w:after="120"/>
      </w:pPr>
      <w:r>
        <w:rPr>
          <w:rFonts w:ascii="Arial" w:cs="Arial" w:eastAsia="Arial" w:hAnsi="Arial"/>
          <w:b/>
          <w:bCs/>
          <w:color w:val="B71C1C"/>
          <w:sz w:val="26"/>
          <w:szCs w:val="26"/>
        </w:rPr>
        <w:t xml:space="preserve">Cool-Season vs. Warm-Season Annuals</w:t>
      </w:r>
    </w:p>
    <w:p>
      <w:pPr>
        <w:spacing w:before="120" w:after="120"/>
      </w:pPr>
      <w:r>
        <w:rPr>
          <w:rFonts w:ascii="Arial" w:cs="Arial" w:eastAsia="Arial" w:hAnsi="Arial"/>
          <w:color w:val="212121"/>
          <w:sz w:val="22"/>
          <w:szCs w:val="22"/>
        </w:rPr>
        <w:t xml:space="preserve">This distinction is critical for planting timing and for extending the season at both ends.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000"/>
        <w:gridCol w:w="2880"/>
      </w:tblGrid>
      <w:tr>
        <w:trPr>
          <w:tblHeader/>
        </w:trPr>
        <w:tc>
          <w:tcPr>
            <w:tcW w:type="dxa" w:w="1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Temp. Range</w:t>
            </w:r>
          </w:p>
        </w:tc>
        <w:tc>
          <w:tcPr>
            <w:tcW w:type="dxa" w:w="1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 When</w:t>
            </w:r>
          </w:p>
        </w:tc>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Examples</w:t>
            </w:r>
          </w:p>
        </w:tc>
        <w:tc>
          <w:tcPr>
            <w:tcW w:type="dxa" w:w="28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Summer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Cool-Season Annuals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45–65°F ideal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spring (before last frost) or fall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Pansies, violas, snapdragons, sweet peas, larkspur, nigella, bachelor's button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Often decline or die in summer heat; replaced by warm-season plants in June</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Warm-Season Annuals</w:t>
            </w:r>
          </w:p>
        </w:tc>
        <w:tc>
          <w:tcPr>
            <w:tcW w:type="dxa" w:w="1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65–90°F ideal</w:t>
            </w:r>
          </w:p>
        </w:tc>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After last frost, when soil is warm</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Zinnias, marigolds, impatiens, petunias, cosmos, celosia, vinca</w:t>
            </w:r>
          </w:p>
        </w:tc>
        <w:tc>
          <w:tcPr>
            <w:tcW w:type="dxa" w:w="28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Thrive in summer heat; most productive July–September in most climates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Heat-Lovers (Tropical)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75–95°F ideal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After soil thoroughly warm; late spring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Vinca (catharanthus), portulaca, gomphrena, torenia, pentas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Actually perform BETTER in peak summer heat — essential for hottest climates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4"/>
              <w:left w:val="single" w:color="F57F17" w:sz="8"/>
              <w:bottom w:val="single" w:color="F57F17" w:sz="4"/>
              <w:right w:val="single" w:color="F57F17" w:sz="4"/>
            </w:tcBorders>
            <w:shd w:fill="FFF8E1" w:val="clear"/>
            <w:tcMar>
              <w:top w:type="dxa" w:w="120"/>
              <w:left w:type="dxa" w:w="180"/>
              <w:bottom w:type="dxa" w:w="120"/>
              <w:right w:type="dxa" w:w="180"/>
            </w:tcMar>
          </w:tcPr>
          <w:p>
            <w:r>
              <w:rPr>
                <w:rFonts w:ascii="Arial" w:cs="Arial" w:eastAsia="Arial" w:hAnsi="Arial"/>
                <w:b/>
                <w:bCs/>
                <w:color w:val="F57F17"/>
                <w:sz w:val="22"/>
                <w:szCs w:val="22"/>
              </w:rPr>
              <w:t xml:space="preserve">⚠️ The Cool-Season Timing Trap</w:t>
            </w:r>
          </w:p>
          <w:p>
            <w:pPr>
              <w:spacing w:before="60"/>
            </w:pPr>
            <w:r>
              <w:rPr>
                <w:rFonts w:ascii="Arial" w:cs="Arial" w:eastAsia="Arial" w:hAnsi="Arial"/>
                <w:color w:val="212121"/>
                <w:sz w:val="20"/>
                <w:szCs w:val="20"/>
              </w:rPr>
              <w:t xml:space="preserve">Planting warm-season annuals like zinnias and marigolds too early — before soil warms and frost risk passes — produces weak, stunted plants that are quickly overtaken by plants set out 3 weeks later into warm soil. Patience with warm-season annuals pays dividends. Conversely, cool-season annuals planted after temperatures rise above 75°F consistently will decline rapidly.</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All-Stars: Full Sun Annuals</w:t>
            </w:r>
          </w:p>
          <w:p>
            <w:pPr>
              <w:jc w:val="center"/>
            </w:pPr>
            <w:r>
              <w:rPr>
                <w:rFonts w:ascii="Arial" w:cs="Arial" w:eastAsia="Arial" w:hAnsi="Arial"/>
                <w:i/>
                <w:iCs/>
                <w:color w:val="FFCC80"/>
                <w:sz w:val="22"/>
                <w:szCs w:val="22"/>
              </w:rPr>
              <w:t xml:space="preserve">The best-performing annuals for 6+ hours of direct sun — proven, reliable, garden-tested</w:t>
            </w:r>
          </w:p>
        </w:tc>
      </w:tr>
    </w:tbl>
    <w:p>
      <w:pPr>
        <w:spacing w:before="80" w:after="80"/>
      </w:pPr>
      <w:r>
        <w:t xml:space="preserve"/>
      </w:r>
    </w:p>
    <w:p>
      <w:pPr>
        <w:spacing w:before="120" w:after="120"/>
      </w:pPr>
      <w:r>
        <w:rPr>
          <w:rFonts w:ascii="Arial" w:cs="Arial" w:eastAsia="Arial" w:hAnsi="Arial"/>
          <w:color w:val="212121"/>
          <w:sz w:val="22"/>
          <w:szCs w:val="22"/>
        </w:rPr>
        <w:t xml:space="preserve">Full sun annuals are the backbone of the summer garden. These plants thrive in conditions most gardeners consider challenging — blazing afternoon sun, heat radiating from paving and walls, and the intense evaporation that comes with summer's peak temperatures. The true performers in this category don't just survive heat; they prefer it.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700"/>
        <w:gridCol w:w="900"/>
        <w:gridCol w:w="900"/>
        <w:gridCol w:w="800"/>
        <w:gridCol w:w="4280"/>
      </w:tblGrid>
      <w:tr>
        <w:trPr>
          <w:tblHeader/>
        </w:trPr>
        <w:tc>
          <w:tcPr>
            <w:tcW w:type="dxa" w:w="17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Annual</w:t>
            </w:r>
          </w:p>
        </w:tc>
        <w:tc>
          <w:tcPr>
            <w:tcW w:type="dxa" w:w="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9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Season</w:t>
            </w:r>
          </w:p>
        </w:tc>
        <w:tc>
          <w:tcPr>
            <w:tcW w:type="dxa" w:w="9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Heat Tolerance</w:t>
            </w:r>
          </w:p>
        </w:tc>
        <w:tc>
          <w:tcPr>
            <w:tcW w:type="dxa" w:w="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Deadhead?</w:t>
            </w:r>
          </w:p>
        </w:tc>
        <w:tc>
          <w:tcPr>
            <w:tcW w:type="dxa" w:w="42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 &amp; Top Varieties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Zinnia (Zinnia elegans)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12–48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Excellent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Yes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undisputed summer annual champion. Vibrant in virtually every color; blooms prolifically from midsummer until hard frost. 'Profusion' series (compact, mildew-resistant, nearly self-cleaning) is the best garden zinnia. 'Benary's Giant' for cutting. 'Queen Red Lime' for unique bicolor. Direct-sow after frost or transplant. Cut-flower powerhouse.</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Marigold (Tagetes)</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6–36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Excellent</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Helpful but not required</w:t>
            </w:r>
          </w:p>
        </w:tc>
        <w:tc>
          <w:tcPr>
            <w:tcW w:type="dxa" w:w="4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Indispensable summer workhorse. African types (T. erecta) are tall and bold; French types (T. patula) are compact and prolific. Both repel aphids and certain pests — excellent companion planting. 'Crackerjack' (tall, cut flower), 'Durango' (compact, mounding), 'Antigua' (giant-flowered). Never stops blooming. Deer-resistant. Drought-tolerant once established.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Petunia (Petunia x hybrida)</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Tender perennial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6–18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Good (wave types better)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Wave types self-clean; others benefit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Possibly the most versatile summer annual. Spreading Wave series covers ground and cascades spectacularly from containers. Upright types good for borders. 'Supertunia' series outstanding for heat. Available in virtually every color. Fertilize heavily — petunias are heavy feeders. Cut back by 1/3 in midsummer if leggy.</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Vinca / Catharanthus (Catharanthus roseus)</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Tender perennial</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6–18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Outstanding — thrives in extreme heat</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Not required — self-cleaning</w:t>
            </w:r>
          </w:p>
        </w:tc>
        <w:tc>
          <w:tcPr>
            <w:tcW w:type="dxa" w:w="4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The ultimate heat-and-humidity annual. Performs magnificently when most other annuals are struggling in July–August. 'Cora' series and 'Tattoo' series are disease-resistant and exceptional. Glossy foliage; phlox-like flowers in pink, red, white, coral, lavender. Never deadhead — naturally self-cleaning. Outstanding in hot Southern and coastal gardens.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Impatiens — SunPatiens (Impatiens x hybrida)</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Tender perennial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18–24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Excellent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Not required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SunPatiens revolutionized the impatiens category by producing varieties tolerant of full sun and resistant to downy mildew (which devastated traditional impatiens). Large flowers, vigorous growth, available in many colors. Outstanding container plant. Much larger than traditional impatiens — allow space. Replace traditional New Guinea types in sunny spots.</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Salvia — Annual (Salvia splendens, S. farinacea)</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Tender perennial</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12–30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Very good</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Deadhead for rebloom</w:t>
            </w:r>
          </w:p>
        </w:tc>
        <w:tc>
          <w:tcPr>
            <w:tcW w:type="dxa" w:w="4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 splendens (scarlet sage) produces vivid red-to-purple-to-white spikes; hummingbird magnet. S. farinacea ('Victoria Blue', 'Evolution') has elegant blue spikes with outstanding heat tolerance. 'Mystic Spires' blue is a standout. Both provide exceptional color from planting through frost. Excellent vertical accent in flat-planted borders.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Cosmos (Cosmos bipinnatus)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18–60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Very good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Deadhead for density; or let self-seed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Feathery, delicate-looking but tough. Thrives in poor, lean soil — fertilizing reduces flowering. Direct-sow after frost. 'Double Click' series for double flowers; 'Cupcakes' for unusual cup-shaped; 'Purity' for pristine white. Self-seeds prolifically — let a few go to seed and it naturalizes. Outstanding cutting flower. Extremely easy from seed.</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Cleome / Spider Flower (Cleome hassleriana)</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3–6 ft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Very good</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Not required — remove to limit self-seeding</w:t>
            </w:r>
          </w:p>
        </w:tc>
        <w:tc>
          <w:tcPr>
            <w:tcW w:type="dxa" w:w="4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Bold, dramatic, tall — one of the few true tall background annuals. Unusual spider-like flowers in pink, white, purple. Extremely heat and drought tolerant. Self-seeds prolifically — can become weedy; deadhead to control or embrace the naturalization. 'Señorita Rosalita' (sterile, no self-seeding, thornless) is a improved selection. Hummingbird magnet.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Lantana (Lantana camara)</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Tender perennial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12–48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Outstanding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Not required — self-cleaning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Among the most heat-tolerant garden plants available. Multicolored flower clusters age beautifully. Butterfly and hummingbird magnet. 'Bandana' series is compact; 'Landmark' series is spreading. Deer and rabbit resistant. Drought tolerant once established. In Zone 8+ often perennializes. Toxic if ingested — plant away from areas frequented by children.</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Celosia (Celosia argentea)</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8–36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Excellent</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Not required; remove to extend</w:t>
            </w:r>
          </w:p>
        </w:tc>
        <w:tc>
          <w:tcPr>
            <w:tcW w:type="dxa" w:w="4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Three distinct forms: Plume (feathery); Crested/Cockscomb (bizarre, brain-like); Wheat/Spicata (elegant spikes). All are outstanding heat performers in vivid colors. 'Fresh Look' series (plume) is mildew-resistant and prolific. Excellent for cutting and drying. Underused and underrated — one of the most drought-tolerant summer annuals. Direct-sow in warm soil or transplant.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Portulaca / Moss Rose (Portulaca grandiflora)</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4–8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Outstanding — drought-proof</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Not required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toughest annual in this guide. Thrives in blazing sun, hot dry soil, and conditions that would kill most plants. Silky, jewel-bright flowers in vivid orange, red, pink, yellow, white. Flowers close at night and on cloudy days. 'Sundial' series stays open longer. Excellent for hot, dry slopes, gravel gardens, and areas that receive no supplemental irrigation. Virtually indestructible.</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Gomphrena / Globe Amaranth (Gomphrena globosa)</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8–24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Excellent</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Not required; deadhead for tidiness</w:t>
            </w:r>
          </w:p>
        </w:tc>
        <w:tc>
          <w:tcPr>
            <w:tcW w:type="dxa" w:w="4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Clover-like rounded flower heads in vivid magenta, pink, white, orange, red. Extremely heat and drought tolerant. Flowers dry perfectly on the plant — excellent for dried arrangements. 'Fireworks' gomphrena (pink starbursts on tall stems) is exceptional. Long vase life. Essentially self-maintaining once established in warm weather.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Mexican Sunflower (Tithonia rotundifolia)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3–5 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Jul–frost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Outstanding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Deadhead for more blooms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Bold, large-scale annual for the back of borders. Brilliant orange single flowers on tall, velvety-stemmed plants. Monarch butterfly magnet during migration. 'Torch' is the benchmark variety. Direct-sow after frost or set out transplants. Extremely heat and drought tolerant. Provides dramatic late-summer vertical interest when many plants tire.</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Sunflower — Annual (Helianthus annuus)</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True annual</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18 in–12 ft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Jul–frost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Very good</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Deadhead branching types; single-stem varieties don't need it</w:t>
            </w:r>
          </w:p>
        </w:tc>
        <w:tc>
          <w:tcPr>
            <w:tcW w:type="dxa" w:w="4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From dwarf 'Little Becka' to towering 'Mammoth' — enormous range of sizes and styles. Branching types ('Autumn Beauty', 'Italian White') provide cutting flowers for months. Bird magnet in fall. Direct-sow only — does not transplant well. Extremely easy from seed. 'Lemon Queen' (pale yellow) and 'ProCut Orange' (superior cut flower) are standouts.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Calibrachoa / Million Bells (Calibrachoa hybrids)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Tender perennial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6–12 in trailing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Apr–frost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Very good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Not required — self-cleaning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Miniature petunia-like flowers in an extraordinary range of colors, produced continuously without deadheading. Outstanding trailing habit for containers and hanging baskets. Fertilize every 7–10 days — heavy feeder. 'Superbells' series is exceptional. Combine with petunias, verbena, and sweet potato vine for stunning mixed containers.</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Verbena (Verbena x hybrida)</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Tender perennial</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6–18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Good</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Shear midsummer for rebloom</w:t>
            </w:r>
          </w:p>
        </w:tc>
        <w:tc>
          <w:tcPr>
            <w:tcW w:type="dxa" w:w="4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Clusters of small flowers in vivid purple, red, pink, white, and bicolors. Spreading types excellent for containers and groundcover. 'Superbena' series is the most heat and drought tolerant. Butterfly magnet. Shear back by 1/3 in July for a fresh fall flush. Can be prone to powdery mildew in humid conditions — choose mildew-resistant varieties.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71C1C" w:sz="4"/>
              <w:left w:val="single" w:color="B71C1C" w:sz="8"/>
              <w:bottom w:val="single" w:color="B71C1C" w:sz="4"/>
              <w:right w:val="single" w:color="B71C1C" w:sz="4"/>
            </w:tcBorders>
            <w:shd w:fill="FFF3E0" w:val="clear"/>
            <w:tcMar>
              <w:top w:type="dxa" w:w="120"/>
              <w:left w:type="dxa" w:w="180"/>
              <w:bottom w:type="dxa" w:w="120"/>
              <w:right w:type="dxa" w:w="180"/>
            </w:tcMar>
          </w:tcPr>
          <w:p>
            <w:r>
              <w:rPr>
                <w:rFonts w:ascii="Arial" w:cs="Arial" w:eastAsia="Arial" w:hAnsi="Arial"/>
                <w:b/>
                <w:bCs/>
                <w:color w:val="B71C1C"/>
                <w:sz w:val="22"/>
                <w:szCs w:val="22"/>
              </w:rPr>
              <w:t xml:space="preserve">🌺 The Four-Plant Full-Sun Container Formula</w:t>
            </w:r>
          </w:p>
          <w:p>
            <w:pPr>
              <w:spacing w:before="60"/>
            </w:pPr>
            <w:r>
              <w:rPr>
                <w:rFonts w:ascii="Arial" w:cs="Arial" w:eastAsia="Arial" w:hAnsi="Arial"/>
                <w:color w:val="212121"/>
                <w:sz w:val="20"/>
                <w:szCs w:val="20"/>
              </w:rPr>
              <w:t xml:space="preserve">For a season-long container that never stops: (1) Thriller — one upright focal plant such as angelonia or tall salvia; (2) Filler — one mounding plant such as impatiens or vinca; (3) Spiller — one trailing plant such as calibrachoa or sweet potato vine; (4) Texture — one foliage plant such as coleus or ornamental sweet potato. These four roles, filled with heat-tolerant annuals, produce the most beautiful and long-lasting container displays.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Shade &amp; Part-Shade Performers</w:t>
            </w:r>
          </w:p>
          <w:p>
            <w:pPr>
              <w:jc w:val="center"/>
            </w:pPr>
            <w:r>
              <w:rPr>
                <w:rFonts w:ascii="Arial" w:cs="Arial" w:eastAsia="Arial" w:hAnsi="Arial"/>
                <w:i/>
                <w:iCs/>
                <w:color w:val="FFCC80"/>
                <w:sz w:val="22"/>
                <w:szCs w:val="22"/>
              </w:rPr>
              <w:t xml:space="preserve">The best annuals for 2–5 hours of sun — solving the shaded garden's color challenge</w:t>
            </w:r>
          </w:p>
        </w:tc>
      </w:tr>
    </w:tbl>
    <w:p>
      <w:pPr>
        <w:spacing w:before="80" w:after="80"/>
      </w:pPr>
      <w:r>
        <w:t xml:space="preserve"/>
      </w:r>
    </w:p>
    <w:p>
      <w:pPr>
        <w:spacing w:before="120" w:after="120"/>
      </w:pPr>
      <w:r>
        <w:rPr>
          <w:rFonts w:ascii="Arial" w:cs="Arial" w:eastAsia="Arial" w:hAnsi="Arial"/>
          <w:color w:val="212121"/>
          <w:sz w:val="22"/>
          <w:szCs w:val="22"/>
        </w:rPr>
        <w:t xml:space="preserve">Shade is the most common gardening challenge, and for annuals it presents a genuine limitation — most of the flashiest summer annuals require significant sun. But the shade garden is not without excellent options. A carefully selected group of annuals actually prefers protection from the harshest afternoon sun, and in these conditions they produce their richest colors and most vigorous growth.</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700"/>
        <w:gridCol w:w="900"/>
        <w:gridCol w:w="1600"/>
        <w:gridCol w:w="4180"/>
      </w:tblGrid>
      <w:tr>
        <w:trPr>
          <w:tblHeader/>
        </w:trPr>
        <w:tc>
          <w:tcPr>
            <w:tcW w:type="dxa" w:w="17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Annual</w:t>
            </w:r>
          </w:p>
        </w:tc>
        <w:tc>
          <w:tcPr>
            <w:tcW w:type="dxa" w:w="1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Light Needed</w:t>
            </w:r>
          </w:p>
        </w:tc>
        <w:tc>
          <w:tcPr>
            <w:tcW w:type="dxa" w:w="7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9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Season</w:t>
            </w:r>
          </w:p>
        </w:tc>
        <w:tc>
          <w:tcPr>
            <w:tcW w:type="dxa" w:w="16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Strength</w:t>
            </w:r>
          </w:p>
        </w:tc>
        <w:tc>
          <w:tcPr>
            <w:tcW w:type="dxa" w:w="41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 &amp; Top Varieties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Impatiens — Traditional (Impatiens walleriana)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shade to full shade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8–24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Deep shade performer</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classic shade annual — brilliant color in conditions where little else thrives. Plant only mildew-resistant varieties: 'Beacon' series (outstanding mildew resistance), 'Xtreme' series. Avoid older varieties susceptible to downy mildew. Self-watering containers reduce stress. Available in virtually every color. Still the most reliable full-shade annual.</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New Guinea Impatiens (Impatiens hawkeri)</w:t>
            </w:r>
          </w:p>
        </w:tc>
        <w:tc>
          <w:tcPr>
            <w:tcW w:type="dxa" w:w="1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Part shade (tolerates morning sun)</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12–24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1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Larger flowers; more sun tolerance</w:t>
            </w:r>
          </w:p>
        </w:tc>
        <w:tc>
          <w:tcPr>
            <w:tcW w:type="dxa" w:w="41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Larger-flowered than traditional impatiens with sun tolerance up to 4 hours morning sun. Striking foliage (often variegated). 'Infinity' series has excellent heat tolerance. 'Paradise' series has extraordinary flower size. More drought tolerant than traditional impatiens. SunPatiens (a hybrid) pushes the sun tolerance even further.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Begonia — Wax (Begonia x semperflorens)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 shade to part shade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6–18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Nearly indestructible; heat tolerant for shade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toughest shade annual. Extremely heat-tolerant for a shade plant. Bronze-leaved varieties tolerate more sun than green-leaved. 'Dragon Wing' is large and spectacular. 'BabyWing' series is compact and free-flowering. Essentially no care needed — just plant and enjoy. Available in red, pink, white, and bicolors. Deer resistant.</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Begonia — Tuberous (Begonia x tuberhybrida)</w:t>
            </w:r>
          </w:p>
        </w:tc>
        <w:tc>
          <w:tcPr>
            <w:tcW w:type="dxa" w:w="1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Part shade</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10–18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1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Spectacular flowers; sophisticated look</w:t>
            </w:r>
          </w:p>
        </w:tc>
        <w:tc>
          <w:tcPr>
            <w:tcW w:type="dxa" w:w="41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Large camellia-like flowers in extraordinary colors — apricot, peach, orange, yellow, red, white, pink — with a refined elegance unmatched by other shade annuals. 'Non-Stop' series is most widely available. 'Illumination' series is trailing, excellent for containers. Start tubers indoors 8–10 weeks before last frost. Lift and store tubers for winter.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Coleus (Solenostemon scutellarioides)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shade to part sun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12–36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Foliage as colorful as any flower</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Coleus is grown for its spectacular, almost unbelievably varied foliage rather than its flowers. Modern sun-tolerant varieties ('Main Street' series, 'Wizard' series) handle 4–6 hours sun. 'Wasabi' for chartreuse; 'Black Dragon' for near-black; 'Watermelon' for vivid red-and-green. Pinch flowers as they appear to maintain foliage quality. Pairs brilliantly with every shade annual.</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Fuchsia (Fuchsia x hybrida)</w:t>
            </w:r>
          </w:p>
        </w:tc>
        <w:tc>
          <w:tcPr>
            <w:tcW w:type="dxa" w:w="1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Part shade</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12–36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May–frost (in cool climates)</w:t>
            </w:r>
          </w:p>
        </w:tc>
        <w:tc>
          <w:tcPr>
            <w:tcW w:type="dxa" w:w="1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Unmatched pendulous flower elegance</w:t>
            </w:r>
          </w:p>
        </w:tc>
        <w:tc>
          <w:tcPr>
            <w:tcW w:type="dxa" w:w="41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Bicolored pendant flowers in magenta-purple, red, pink, and white combinations. Outstanding in hanging baskets and tall containers. Struggles in extreme heat — best in cool summers or with afternoon shade in hot climates. 'Gartenmeister' is the most heat-tolerant. Keep consistently moist. Hummingbird magnet. Can be overwintered as houseplant.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Torenia / Wishbone Flower (Torenia fournieri)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shade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8–12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Unique pansy-like flowers in heat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Small but charming flowers resembling pansies but thriving in warm weather — a useful combination. Flowers are typically bicolored in purple-blue-white combinations. 'Summer Wave' series spreads and trails beautifully. 'Catalina' series is more mounding. Excellent in shaded containers and window boxes where it stays lush when other plants struggle.</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Lobelia — Annual (Lobelia erinus)</w:t>
            </w:r>
          </w:p>
        </w:tc>
        <w:tc>
          <w:tcPr>
            <w:tcW w:type="dxa" w:w="1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Part shade</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4–8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Apr–frost (with summer rest)</w:t>
            </w:r>
          </w:p>
        </w:tc>
        <w:tc>
          <w:tcPr>
            <w:tcW w:type="dxa" w:w="1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Intense true blue; early season</w:t>
            </w:r>
          </w:p>
        </w:tc>
        <w:tc>
          <w:tcPr>
            <w:tcW w:type="dxa" w:w="41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True blue is rare in annuals, and trailing lobelia delivers it beautifully. Outstanding in containers and hanging baskets in spring and fall. Often declines in peak summer heat — shear back when it struggles and it rebounds in cooler fall weather. 'Sapphire' (deep blue with white eye), 'Crystal Palace' (deep blue, bronze foliage). Cool-season performer at its best in spring and fall.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Nicotiana / Flowering Tobacco (Nicotiana alata)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shade to full shade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12–48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Evening fragrance; rare true white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Tubular flowers in white, pink, red, lime green. Opens fully in evening, releasing a sweet jasmine-like fragrance. Excellent for evening-lit patios. N. sylvestris grows to 4 feet and is dramatically beautiful. 'Perfume Deep Purple' is the most fragrant. Self-seeds readily. One of the few fragrant shade annuals. Hummingbird and sphinx moth magnet.</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Caladium (Caladium bicolor)</w:t>
            </w:r>
          </w:p>
        </w:tc>
        <w:tc>
          <w:tcPr>
            <w:tcW w:type="dxa" w:w="1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Part shade to full shade</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12–30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1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Most spectacular shade foliage available</w:t>
            </w:r>
          </w:p>
        </w:tc>
        <w:tc>
          <w:tcPr>
            <w:tcW w:type="dxa" w:w="41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Grown entirely for its large, striking leaves in combinations of red, pink, white, and green. No annual produces more dramatic shade color than a well-grown caladium. 'Candidum' (white and green), 'Red Flash' (red with green edges), 'Rosebud' (pink and white). Start tubers indoors or plant directly after soil warms. Lift tubers before frost for winter storage.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Browallia (Browallia speciosa)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shade to full shade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10–18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True blue for deep shade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Star-shaped blue or white flowers produced continuously in shade conditions where few annuals perform. Underused and underrated. 'Blue Bells Improved' is the most available variety. Excellent in window boxes under eaves, north-facing planters, and shaded hanging baskets. Heat tolerant for a shade plant. Pairs beautifully with white impatiens.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8"/>
              <w:bottom w:val="single" w:color="1565C0" w:sz="4"/>
              <w:right w:val="single" w:color="1565C0" w:sz="4"/>
            </w:tcBorders>
            <w:shd w:fill="E8F5E9" w:val="clear"/>
            <w:tcMar>
              <w:top w:type="dxa" w:w="120"/>
              <w:left w:type="dxa" w:w="180"/>
              <w:bottom w:type="dxa" w:w="120"/>
              <w:right w:type="dxa" w:w="180"/>
            </w:tcMar>
          </w:tcPr>
          <w:p>
            <w:r>
              <w:rPr>
                <w:rFonts w:ascii="Arial" w:cs="Arial" w:eastAsia="Arial" w:hAnsi="Arial"/>
                <w:b/>
                <w:bCs/>
                <w:color w:val="1565C0"/>
                <w:sz w:val="22"/>
                <w:szCs w:val="22"/>
              </w:rPr>
              <w:t xml:space="preserve">ℹ️ Making the Most of Shade: The Foliage Strategy</w:t>
            </w:r>
          </w:p>
          <w:p>
            <w:pPr>
              <w:spacing w:before="60"/>
            </w:pPr>
            <w:r>
              <w:rPr>
                <w:rFonts w:ascii="Arial" w:cs="Arial" w:eastAsia="Arial" w:hAnsi="Arial"/>
                <w:color w:val="212121"/>
                <w:sz w:val="20"/>
                <w:szCs w:val="20"/>
              </w:rPr>
              <w:t xml:space="preserve">In deep shade, brilliant foliage often outperforms flowers. Layer coleus, caladium, and Persian shield (Strobilanthes) for a foliage tapestry that is as vivid as any flower bed — then accent with impatiens and torenia for color punctuation. This approach produces a richer, more sophisticated shade garden than trying to force flowering plants into conditions they tolerate rather than love.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Cool-Season Annuals — Spring and Fall Stars</w:t>
            </w:r>
          </w:p>
          <w:p>
            <w:pPr>
              <w:jc w:val="center"/>
            </w:pPr>
            <w:r>
              <w:rPr>
                <w:rFonts w:ascii="Arial" w:cs="Arial" w:eastAsia="Arial" w:hAnsi="Arial"/>
                <w:i/>
                <w:iCs/>
                <w:color w:val="FFCC80"/>
                <w:sz w:val="22"/>
                <w:szCs w:val="22"/>
              </w:rPr>
              <w:t xml:space="preserve">The flowers that perform when warm-season annuals haven't started yet — or have just ended</w:t>
            </w:r>
          </w:p>
        </w:tc>
      </w:tr>
    </w:tbl>
    <w:p>
      <w:pPr>
        <w:spacing w:before="80" w:after="80"/>
      </w:pPr>
      <w:r>
        <w:t xml:space="preserve"/>
      </w:r>
    </w:p>
    <w:p>
      <w:pPr>
        <w:spacing w:before="120" w:after="120"/>
      </w:pPr>
      <w:r>
        <w:rPr>
          <w:rFonts w:ascii="Arial" w:cs="Arial" w:eastAsia="Arial" w:hAnsi="Arial"/>
          <w:color w:val="212121"/>
          <w:sz w:val="22"/>
          <w:szCs w:val="22"/>
        </w:rPr>
        <w:t xml:space="preserve">Cool-season annuals extend the gardening calendar at both ends of the season. In spring, they provide color from the first warm days while warm-season plants are still waiting for frost-free conditions. In fall, when summer annuals begin to tire, cool-season annuals planted in September experience a genuine second spring — blooming vigorously in the lengthening cool days of autumn, often continuing until hard frost brings the season to a close.</w:t>
      </w:r>
    </w:p>
    <w:p>
      <w:pPr>
        <w:spacing w:before="80" w:after="80"/>
      </w:pPr>
      <w:r>
        <w:t xml:space="preserve"/>
      </w:r>
    </w:p>
    <w:p>
      <w:pPr>
        <w:spacing w:before="120" w:after="120"/>
      </w:pPr>
      <w:r>
        <w:rPr>
          <w:rFonts w:ascii="Arial" w:cs="Arial" w:eastAsia="Arial" w:hAnsi="Arial"/>
          <w:color w:val="212121"/>
          <w:sz w:val="22"/>
          <w:szCs w:val="22"/>
        </w:rPr>
        <w:t xml:space="preserve">The smart gardener uses cool-season annuals as bookends: planted in early spring while the soil is still cold, they bridge the gap until warm-season annuals take over; planted again in late summer, they carry the garden through fall with fresh color and renewed energy.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400"/>
        <w:gridCol w:w="1200"/>
        <w:gridCol w:w="4580"/>
      </w:tblGrid>
      <w:tr>
        <w:trPr>
          <w:tblHeader/>
        </w:trPr>
        <w:tc>
          <w:tcPr>
            <w:tcW w:type="dxa" w:w="17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Annual</w:t>
            </w:r>
          </w:p>
        </w:tc>
        <w:tc>
          <w:tcPr>
            <w:tcW w:type="dxa" w:w="12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Temp Range</w:t>
            </w:r>
          </w:p>
        </w:tc>
        <w:tc>
          <w:tcPr>
            <w:tcW w:type="dxa" w:w="14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 When</w:t>
            </w:r>
          </w:p>
        </w:tc>
        <w:tc>
          <w:tcPr>
            <w:tcW w:type="dxa" w:w="12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Season</w:t>
            </w:r>
          </w:p>
        </w:tc>
        <w:tc>
          <w:tcPr>
            <w:tcW w:type="dxa" w:w="45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 &amp; Best Varieties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Pansy (Viola x wittrockiana)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35–65°F ideal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4–6 wks before last frost (spring); late Aug–Sep (fall)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spring; fall until hard freeze</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queen of cool-season annuals. Tolerates light frost — can be planted weeks before last frost date. 'Matrix' series is the most heat-tolerant pansy available. 'Delta' series for cold hardiness. Available in every conceivable color combination including nearly black ('Moldy Cheese'). Plant at both ends of the season for a 10-week spring display and an 8-week fall display.</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Viola / Johnny-Jump-Up (Viola cornuta)</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35–60°F ideal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Early spring or fall</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Early spring; fall until hard freeze; self-seeds through season</w:t>
            </w:r>
          </w:p>
        </w:tc>
        <w:tc>
          <w:tcPr>
            <w:tcW w:type="dxa" w:w="4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Smaller than pansies but more heat-tolerant, more prolific, and more likely to self-seed and naturalize. 'Sorbet' series is exceptional — free-flowering, compact, weather-resistant. True blue, purple, yellow, apricot, and bicolors. Self-seeds so freely they effectively perennialize in many gardens — a charming quality.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Snapdragon (Antirrhinum majus)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45–65°F ideal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2–4 wks before last frost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Spring until summer heat; fall rebloom if sheared</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One of the most beautiful cool-season annuals. Spikes of dragon-face flowers in every color. 'Rocket' series for tall; 'Liberty' series for intermediate. 'Twinny Peach' for double flowers. Cut back hard when summer heat causes decline — often rebounds magnificently in fall. Excellent cut flower.</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Stock (Matthiola incana)</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45–65°F ideal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Early spring</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Spring</w:t>
            </w:r>
          </w:p>
        </w:tc>
        <w:tc>
          <w:tcPr>
            <w:tcW w:type="dxa" w:w="4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Among the most fragrant of all annuals — sweet, spicy clove-like scent carries 20+ feet. Spikes of double flowers in pink, red, white, purple, yellow. Direct-sow outdoors in early spring or start indoors 6–8 weeks before last frost. Declines rapidly in heat. Worth growing for fragrance alone.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Sweet Pea (Lathyrus odoratus)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45–60°F ideal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4–6 wks before last frost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Spring</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Possibly the most fragrant of all garden flowers. Climbs to 5–8 feet; needs support. Direct-sow in early spring (soak seeds overnight first). 'Spencer' series for largest flowers; 'Old Spice' series for best fragrance. Sow again in late summer for fall bloom in mild climates. Requires rich, moist, well-drained soil and cool weather to perform.</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Bachelor's Button / Cornflower (Centaurea cyanus)</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45–65°F ideal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Direct-sow early spring or fall</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Spring into early summer</w:t>
            </w:r>
          </w:p>
        </w:tc>
        <w:tc>
          <w:tcPr>
            <w:tcW w:type="dxa" w:w="4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True blue is its signature — one of the most reliable true blues in gardening. Also pink, white, burgundy, bicolors. Direct-sow in early spring or fall — does not transplant well. 'Black Ball' (nearly black, extraordinary), 'Blue Boy' (classic), 'Classic Fantastic' (mixed). Self-seeds readily. Cool-season annual that transitions well to early summer before succumbing to heat.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Nemesia (Nemesia strumosa)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45–65°F ideal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spring; late summer for fall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Spring; fall in mild climates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Charming, snapdragon-like flowers in vivid bicolors. Cool-season plant that thrives in conditions challenging for pansies. 'Sunsatia' series has excellent cold tolerance. Outstanding in containers in spring. Often overlooked — worth seeking out for early season container color. Pairs beautifully with calibrachoa and bacopa in spring containers.</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Larkspur (Consolida ajacis)</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45–65°F ideal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Direct-sow fall or very early spring</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Late spring–early summer</w:t>
            </w:r>
          </w:p>
        </w:tc>
        <w:tc>
          <w:tcPr>
            <w:tcW w:type="dxa" w:w="4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Tall, delicate spikes in blue, purple, pink, and white. One of the most beautiful cool-season cutting flowers. Direct-sow only — does not transplant. Scatter seed in fall for earliest spring bloom; early spring sowing also works well. 'Giant Imperial' series produces exceptional cutting stems. Self-seeds to naturalize freely. Fades in heat; remove when finished.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Dianthus — Annual (Dianthus chinensis)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45–65°F ideal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spring; late summer for fall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Spring through early summer; fall</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Fragrant clove-scented flowers in vivid pinks, reds, whites, and bicolors. More heat-tolerant than many cool-season annuals. 'Corona' series and 'Amazon' series are among the most heat-tolerant dianthus selections. Good cut flower. Pairs exceptionally well with spring bulbs — plant among tulips for a complete spring border picture.</w:t>
            </w:r>
          </w:p>
        </w:tc>
      </w:tr>
      <w:tr>
        <w:tc>
          <w:tcPr>
            <w:tcW w:type="dxa" w:w="1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Nigella / Love-in-a-Mist (Nigella damascena)</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45–65°F ideal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Direct-sow early spring or fall</w:t>
            </w:r>
          </w:p>
        </w:tc>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Late spring–early summer</w:t>
            </w:r>
          </w:p>
        </w:tc>
        <w:tc>
          <w:tcPr>
            <w:tcW w:type="dxa" w:w="4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Delicate, ferny foliage with intricate blue, pink, or white flowers surrounded by a lacy ruff of bracts. Ornamental seed pods follow — both beautiful fresh and dried. Direct-sow in early spring or fall. 'Miss Jekyll' is the benchmark variety. Self-seeds freely to naturalize. Brief bloom season but the combination of flower + foliage + seed head gives extended interest.</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71C1C" w:sz="4"/>
              <w:left w:val="single" w:color="B71C1C" w:sz="8"/>
              <w:bottom w:val="single" w:color="B71C1C" w:sz="4"/>
              <w:right w:val="single" w:color="B71C1C" w:sz="4"/>
            </w:tcBorders>
            <w:shd w:fill="FFF3E0" w:val="clear"/>
            <w:tcMar>
              <w:top w:type="dxa" w:w="120"/>
              <w:left w:type="dxa" w:w="180"/>
              <w:bottom w:type="dxa" w:w="120"/>
              <w:right w:type="dxa" w:w="180"/>
            </w:tcMar>
          </w:tcPr>
          <w:p>
            <w:r>
              <w:rPr>
                <w:rFonts w:ascii="Arial" w:cs="Arial" w:eastAsia="Arial" w:hAnsi="Arial"/>
                <w:b/>
                <w:bCs/>
                <w:color w:val="B71C1C"/>
                <w:sz w:val="22"/>
                <w:szCs w:val="22"/>
              </w:rPr>
              <w:t xml:space="preserve">🌿 The Seasonal Handoff Strategy</w:t>
            </w:r>
          </w:p>
          <w:p>
            <w:pPr>
              <w:spacing w:before="60"/>
            </w:pPr>
            <w:r>
              <w:rPr>
                <w:rFonts w:ascii="Arial" w:cs="Arial" w:eastAsia="Arial" w:hAnsi="Arial"/>
                <w:color w:val="212121"/>
                <w:sz w:val="20"/>
                <w:szCs w:val="20"/>
              </w:rPr>
              <w:t xml:space="preserve">For a border with no gaps: Plant cool-season annuals (pansies, snapdragons, dianthus) in early spring. As temperatures rise in late May–June, begin setting warm-season transplants (zinnias, impatiens, marigolds) between the cool-season plants. As warm weather arrives, the cool-season plants will naturally decline and be replaced by the warm-season plants already in place. In late August, plant cool-season annuals again in gaps created by removing tired summer plants. No bare soil, no color gaps.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Specialty Picks: Cutting Gardens, Fragrance &amp; Wildlife</w:t>
            </w:r>
          </w:p>
          <w:p>
            <w:pPr>
              <w:jc w:val="center"/>
            </w:pPr>
            <w:r>
              <w:rPr>
                <w:rFonts w:ascii="Arial" w:cs="Arial" w:eastAsia="Arial" w:hAnsi="Arial"/>
                <w:i/>
                <w:iCs/>
                <w:color w:val="FFCC80"/>
                <w:sz w:val="22"/>
                <w:szCs w:val="22"/>
              </w:rPr>
              <w:t xml:space="preserve">The best annuals for cut flowers, evening perfume, and attracting butterflies, bees, and hummingbirds</w:t>
            </w:r>
          </w:p>
        </w:tc>
      </w:tr>
    </w:tbl>
    <w:p>
      <w:pPr>
        <w:spacing w:before="80" w:after="80"/>
      </w:pPr>
      <w:r>
        <w:t xml:space="preserve"/>
      </w:r>
    </w:p>
    <w:p>
      <w:pPr>
        <w:pStyle w:val="Heading2"/>
        <w:spacing w:before="240" w:after="120"/>
      </w:pPr>
      <w:r>
        <w:rPr>
          <w:rFonts w:ascii="Arial" w:cs="Arial" w:eastAsia="Arial" w:hAnsi="Arial"/>
          <w:b/>
          <w:bCs/>
          <w:color w:val="B71C1C"/>
          <w:sz w:val="26"/>
          <w:szCs w:val="26"/>
        </w:rPr>
        <w:t xml:space="preserve">Best Annuals for Cutting Gardens</w:t>
      </w:r>
    </w:p>
    <w:p>
      <w:pPr>
        <w:spacing w:before="120" w:after="120"/>
      </w:pPr>
      <w:r>
        <w:rPr>
          <w:rFonts w:ascii="Arial" w:cs="Arial" w:eastAsia="Arial" w:hAnsi="Arial"/>
          <w:color w:val="212121"/>
          <w:sz w:val="22"/>
          <w:szCs w:val="22"/>
        </w:rPr>
        <w:t xml:space="preserve">A cutting garden planted entirely with annuals provides an extraordinary supply of fresh flowers from early summer through frost — often dozens of vase-ready stems per week. These annuals are specifically selected for stem length, vase life, the quantity of blooms produced, and the range of textures and forms that make arrangements interesting.</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5580"/>
      </w:tblGrid>
      <w:tr>
        <w:trPr>
          <w:tblHeader/>
        </w:trPr>
        <w:tc>
          <w:tcPr>
            <w:tcW w:type="dxa" w:w="1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Annual</w:t>
            </w:r>
          </w:p>
        </w:tc>
        <w:tc>
          <w:tcPr>
            <w:tcW w:type="dxa" w:w="9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Stem Length</w:t>
            </w:r>
          </w:p>
        </w:tc>
        <w:tc>
          <w:tcPr>
            <w:tcW w:type="dxa" w:w="9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Vase Life</w:t>
            </w:r>
          </w:p>
        </w:tc>
        <w:tc>
          <w:tcPr>
            <w:tcW w:type="dxa" w:w="9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Season</w:t>
            </w:r>
          </w:p>
        </w:tc>
        <w:tc>
          <w:tcPr>
            <w:tcW w:type="dxa" w:w="55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Zinnia 'Benary's Giant'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18–30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7–10 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benchmark cutting zinnia. Massive flowers (4–5 inches across) on long, strong stems. Cut when outer petals are fully open but center is still tight. 'Zowie Yellow Flame', 'Oklahoma' series, and 'Queen' series also excellent.</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Lisianthus (Eustoma)</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16–24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14–21 days</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Jul–frost</w:t>
            </w:r>
          </w:p>
        </w:tc>
        <w:tc>
          <w:tcPr>
            <w:tcW w:type="dxa" w:w="5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Extraordinary vase life. Rose-like flowers in purple, white, pink, cream — often bicolored. Slow-growing: start indoors 14–16 weeks before last frost or buy transplants. One of the finest, longest-lasting cut flowers available from annuals.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Scabiosa / Pincushion (Scabiosa atropurpurea)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18–24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7–10 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Lavender, deep purple, white flowers on long wiry stems. Excellent for mixed arrangements. 'Tall Mix' for cutting. Deadhead regularly for continuous production. Direct-sow or transplant.</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Larkspur (Consolida ajacis)</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18–36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7–10 days</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Late spring</w:t>
            </w:r>
          </w:p>
        </w:tc>
        <w:tc>
          <w:tcPr>
            <w:tcW w:type="dxa" w:w="5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Cool-season cutting staple. Tall spikes in blue, purple, pink, white. Cut when 1/3 of spike is open. Direct-sow in fall or very early spring. 'Giant Imperial' mix is outstanding for cutting.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Strawflower (Xerochrysum bracteatum)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18–30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Weeks–months dry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Both fresh-cut and everlasting dried. Papery petals in vivid orange, red, pink, yellow, white. Cut before center opens for best dried retention. One of the finest everlasting flowers available.</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Ammi / False Queen Anne's Lace (Ammi majus)</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24–36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5–7 days</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Airy, cloud-like white flowers invaluable as filler in arrangements. Direct-sow in spring. The best annual filler plant — adds lightness and sophistication to any bouquet.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Cosmos 'Double Click'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24–48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5–7 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Feathery foliage; semi-double to double flowers. The tallest and most prolific annual for cutting. Cut when center is still budded. Re-cuts well. Direct-sow in lean soil — do not fertilize or it all goes to foliage.</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Sunflower 'ProCut' series</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24–48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7–10 days</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Jul–frost</w:t>
            </w:r>
          </w:p>
        </w:tc>
        <w:tc>
          <w:tcPr>
            <w:tcW w:type="dxa" w:w="5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Bred specifically for cut flowers: single-stem (one large flower per plant); pollen-free (won't stain); on long, strong stems. Succession-sow every 3 weeks for continuous supply. 'ProCut Orange', 'ProCut White Lite'.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Statice (Limonium sinuatum)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18–24 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Weeks dry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Papery cluster flowers in vivid purple, pink, white, yellow. Outstanding both fresh and dried. Retains color perfectly when dried. Excellent filler and background in mixed arrangements. Direct-sow or transplant.</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Celosia 'Cramer's Amazon'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36–48 in</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10–14 days fresh; months dry</w:t>
            </w:r>
          </w:p>
        </w:tc>
        <w:tc>
          <w:tcPr>
            <w:tcW w:type="dxa" w:w="9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Jul–frost</w:t>
            </w:r>
          </w:p>
        </w:tc>
        <w:tc>
          <w:tcPr>
            <w:tcW w:type="dxa" w:w="5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Tall, dramatic plume celosia grown specifically for cutting. Vivid magenta-red. Also dries perfectly. One of the most requested flowers in farmers' market bouquets. Outstanding for late-season arrangements when many other flowers are finishing.</w:t>
            </w:r>
          </w:p>
        </w:tc>
      </w:tr>
    </w:tbl>
    <w:p>
      <w:pPr>
        <w:spacing w:before="80" w:after="80"/>
      </w:pPr>
      <w:r>
        <w:t xml:space="preserve"/>
      </w:r>
    </w:p>
    <w:p>
      <w:pPr>
        <w:pStyle w:val="Heading2"/>
        <w:spacing w:before="240" w:after="120"/>
      </w:pPr>
      <w:r>
        <w:rPr>
          <w:rFonts w:ascii="Arial" w:cs="Arial" w:eastAsia="Arial" w:hAnsi="Arial"/>
          <w:b/>
          <w:bCs/>
          <w:color w:val="B71C1C"/>
          <w:sz w:val="26"/>
          <w:szCs w:val="26"/>
        </w:rPr>
        <w:t xml:space="preserve">Best Annual Flowers for Fragrance</w:t>
      </w:r>
    </w:p>
    <w:p>
      <w:pPr>
        <w:spacing w:before="120" w:after="120"/>
      </w:pPr>
      <w:r>
        <w:rPr>
          <w:rFonts w:ascii="Arial" w:cs="Arial" w:eastAsia="Arial" w:hAnsi="Arial"/>
          <w:color w:val="212121"/>
          <w:sz w:val="22"/>
          <w:szCs w:val="22"/>
        </w:rPr>
        <w:t xml:space="preserve">Fragrance transforms a garden from beautiful to transcendent. These annuals are selected for carrying power — the ability to scent the air around them — not just fragrance detectable when you lean in closely.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3080"/>
      </w:tblGrid>
      <w:tr>
        <w:trPr>
          <w:tblHeader/>
        </w:trPr>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Annual</w:t>
            </w:r>
          </w:p>
        </w:tc>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Fragrance Character</w:t>
            </w:r>
          </w:p>
        </w:tc>
        <w:tc>
          <w:tcPr>
            <w:tcW w:type="dxa" w:w="3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Placement</w:t>
            </w:r>
          </w:p>
        </w:tc>
        <w:tc>
          <w:tcPr>
            <w:tcW w:type="dxa" w:w="30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Sweet Alyssum (Lobularia maritima)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Sweet honey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Along path edges; container rims; anywhere within reach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Tiny white or purple flowers in cascading mats. Remarkable fragrance for such a small plant — honey-sweet, carries 10+ feet in warm weather. Excellent edging and container spiller.</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Stock (Matthiola incana)</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Clove-spice</w:t>
            </w:r>
          </w:p>
        </w:tc>
        <w:tc>
          <w:tcPr>
            <w:tcW w:type="dxa" w:w="3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Near seating areas; under windows; evening garden</w:t>
            </w:r>
          </w:p>
        </w:tc>
        <w:tc>
          <w:tcPr>
            <w:tcW w:type="dxa" w:w="3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Most fragrant in the evening. Cool-season annual — plant in spring or fall for greatest intensity. Worth a dedicated seasonal planting near any frequently used outdoor area.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Sweet Pea (Lathyrus odoratus)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Classic sweet pea — unforgettable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Against fences, trellises near windows or seating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'Old Spice' series for maximum fragrance. The scent is so distinctive it defines 'sweet pea fragrance' for an entire perfume category. Brief but extraordinary season.</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Heliotrope (Heliotropium arborescens)</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Vanilla-cherry pie</w:t>
            </w:r>
          </w:p>
        </w:tc>
        <w:tc>
          <w:tcPr>
            <w:tcW w:type="dxa" w:w="3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Front of beds; containers near seating; window boxes</w:t>
            </w:r>
          </w:p>
        </w:tc>
        <w:tc>
          <w:tcPr>
            <w:tcW w:type="dxa" w:w="3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Dark purple clusters with an astonishing vanilla scent. 'Marine' is most fragrant. Keep consistently moist. Tender perennial grown as annual. Stunning in containers paired with silver foliage.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Nicotiana sylvestris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Jasmine-sweet; evening-released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Back of border; near evening seating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Releases its scent almost exclusively in the evening — plant where you spend summer evenings. Tall (4 feet), dramatic, self-seeds. A must for any evening garden.</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Scented Geranium (Pelargonium)</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Rose, lemon, mint, nutmeg</w:t>
            </w:r>
          </w:p>
        </w:tc>
        <w:tc>
          <w:tcPr>
            <w:tcW w:type="dxa" w:w="3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Containers near paths; anywhere you brush past leaves</w:t>
            </w:r>
          </w:p>
        </w:tc>
        <w:tc>
          <w:tcPr>
            <w:tcW w:type="dxa" w:w="3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Fragrance released by touching or brushing the foliage — not the flowers. 'Attar of Roses' and 'Mabel Grey' (lemon) are outstanding. Overwinter as houseplants.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Dianthus (Dianthus chinensis and D. barbatus)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Clove-sweet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Front of borders; container edges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Annual dianthus offers the classic carnation-clove fragrance. 'Telstar' series has good fragrance. Plant where flowers can be easily reached and enjoyed up close.</w:t>
            </w:r>
          </w:p>
        </w:tc>
      </w:tr>
    </w:tbl>
    <w:p>
      <w:pPr>
        <w:spacing w:before="80" w:after="80"/>
      </w:pPr>
      <w:r>
        <w:t xml:space="preserve"/>
      </w:r>
    </w:p>
    <w:p>
      <w:pPr>
        <w:pStyle w:val="Heading2"/>
        <w:spacing w:before="240" w:after="120"/>
      </w:pPr>
      <w:r>
        <w:rPr>
          <w:rFonts w:ascii="Arial" w:cs="Arial" w:eastAsia="Arial" w:hAnsi="Arial"/>
          <w:b/>
          <w:bCs/>
          <w:color w:val="B71C1C"/>
          <w:sz w:val="26"/>
          <w:szCs w:val="26"/>
        </w:rPr>
        <w:t xml:space="preserve">Best Annuals for Butterflies, Bees, and Hummingbirds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800"/>
        <w:gridCol w:w="5880"/>
      </w:tblGrid>
      <w:tr>
        <w:trPr>
          <w:tblHeader/>
        </w:trPr>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Annual</w:t>
            </w:r>
          </w:p>
        </w:tc>
        <w:tc>
          <w:tcPr>
            <w:tcW w:type="dxa" w:w="14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Attracts</w:t>
            </w:r>
          </w:p>
        </w:tc>
        <w:tc>
          <w:tcPr>
            <w:tcW w:type="dxa" w:w="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Season</w:t>
            </w:r>
          </w:p>
        </w:tc>
        <w:tc>
          <w:tcPr>
            <w:tcW w:type="dxa" w:w="58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Zinnia (all 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Butterflies especially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One of the finest butterfly plants available. Eastern tiger swallowtails, monarchs, and dozens of other species visit continuously. Plant in large blocks for maximum impact.</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Lantana</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Butterflies + hummingbirds</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58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Outstanding butterfly and hummingbird plant. Consistent nectar production makes it a destination plant. Can attract 10–15 different butterfly species simultaneously in good years.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Salvia (red types: S. splendens, S. coccinea)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Hummingbirds primarily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Hummingbirds are strongly attracted to tubular red flowers. S. coccinea 'Lady in Red' is an outstanding wildlife salvia. Mass-plant for greatest hummingbird activity.</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Cosmos</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Bees + butterflies</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8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Single-flowered cosmos are bee and butterfly magnets. Avoid double varieties — filled petals reduce nectar accessibility. 'Purity' (white) and 'Candy Stripe' are exceptional wildlife varieties.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Cleome / Spider Flower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Hummingbirds + bees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Hummingbird's choice for large-scale nectar. Bees work the flowers intensively all day. Plant at the back of borders where height (3–5 feet) is not a problem.</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Phacelia (Phacelia tanacetifolia)</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Native bees especially</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May–Jun (cool season)</w:t>
            </w:r>
          </w:p>
        </w:tc>
        <w:tc>
          <w:tcPr>
            <w:tcW w:type="dxa" w:w="58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Among the finest bee plants available. Spiral-unfurling blue flowers provide extraordinary quantities of pollen and nectar. Cool-season annual; direct-sow in early spring.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Mexican Sunflower (Tithonia)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Butterflies especially + hummingbirds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Jul–frost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Monarch butterfly magnet during migration. Also attracts swallowtails and bumblebees. The tallest annual in this guide — use at back of borders.</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Pentas (Pentas lanceolata)</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Butterflies + hummingbirds</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8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Star-shaped clusters in red, pink, white. Outstanding heat tolerance — one of the best butterfly plants for hot climates. 'Butterfly' series bred specifically for wildlife garden performance.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Gomphrena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Bees + butterflies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Jun–frost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Long-lasting flowers provide steady nectar supply. 'Fireworks' type especially attractive to butterflies. Drought tolerance means it keeps flowering when other plants stress.</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Heliotrope</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Bees primarily</w:t>
            </w:r>
          </w:p>
        </w:tc>
        <w:tc>
          <w:tcPr>
            <w:tcW w:type="dxa" w:w="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May–frost</w:t>
            </w:r>
          </w:p>
        </w:tc>
        <w:tc>
          <w:tcPr>
            <w:tcW w:type="dxa" w:w="58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The vanilla scent attracts bees strongly. Also used by small butterflies and skippers. Plant near seating areas to observe bee activity up close.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Container Mastery — Annual Flowers in Pots and Planters</w:t>
            </w:r>
          </w:p>
          <w:p>
            <w:pPr>
              <w:jc w:val="center"/>
            </w:pPr>
            <w:r>
              <w:rPr>
                <w:rFonts w:ascii="Arial" w:cs="Arial" w:eastAsia="Arial" w:hAnsi="Arial"/>
                <w:i/>
                <w:iCs/>
                <w:color w:val="FFCC80"/>
                <w:sz w:val="22"/>
                <w:szCs w:val="22"/>
              </w:rPr>
              <w:t xml:space="preserve">Designing, planting, and maintaining spectacular annual containers all season</w:t>
            </w:r>
          </w:p>
        </w:tc>
      </w:tr>
    </w:tbl>
    <w:p>
      <w:pPr>
        <w:spacing w:before="80" w:after="80"/>
      </w:pPr>
      <w:r>
        <w:t xml:space="preserve"/>
      </w:r>
    </w:p>
    <w:p>
      <w:pPr>
        <w:spacing w:before="120" w:after="120"/>
      </w:pPr>
      <w:r>
        <w:rPr>
          <w:rFonts w:ascii="Arial" w:cs="Arial" w:eastAsia="Arial" w:hAnsi="Arial"/>
          <w:color w:val="212121"/>
          <w:sz w:val="22"/>
          <w:szCs w:val="22"/>
        </w:rPr>
        <w:t xml:space="preserve">Container gardening with annuals is both the most flexible and most demanding form of annual growing. Flexible because containers can be moved, repositioned, redesigned from year to year, and used in spaces with no planting beds — patios, balconies, entryways, pool decks. Demanding because containers dry out quickly, nutrients wash out with watering, and the confined root space requires more attention than an in-ground planting.</w:t>
      </w:r>
    </w:p>
    <w:p>
      <w:pPr>
        <w:spacing w:before="80" w:after="80"/>
      </w:pPr>
      <w:r>
        <w:t xml:space="preserve"/>
      </w:r>
    </w:p>
    <w:p>
      <w:pPr>
        <w:spacing w:before="120" w:after="120"/>
      </w:pPr>
      <w:r>
        <w:rPr>
          <w:rFonts w:ascii="Arial" w:cs="Arial" w:eastAsia="Arial" w:hAnsi="Arial"/>
          <w:color w:val="212121"/>
          <w:sz w:val="22"/>
          <w:szCs w:val="22"/>
        </w:rPr>
        <w:t xml:space="preserve">The reward for this attention is some of the most spectacular and concentrated color available in gardening. A well-planted, well-maintained annual container can be the single most beautiful element in any outdoor space.</w:t>
      </w:r>
    </w:p>
    <w:p>
      <w:pPr>
        <w:spacing w:before="80" w:after="80"/>
      </w:pPr>
      <w:r>
        <w:t xml:space="preserve"/>
      </w:r>
    </w:p>
    <w:p>
      <w:pPr>
        <w:pStyle w:val="Heading2"/>
        <w:spacing w:before="240" w:after="120"/>
      </w:pPr>
      <w:r>
        <w:rPr>
          <w:rFonts w:ascii="Arial" w:cs="Arial" w:eastAsia="Arial" w:hAnsi="Arial"/>
          <w:b/>
          <w:bCs/>
          <w:color w:val="B71C1C"/>
          <w:sz w:val="26"/>
          <w:szCs w:val="26"/>
        </w:rPr>
        <w:t xml:space="preserve">The Thriller-Filler-Spiller Formula</w:t>
      </w:r>
    </w:p>
    <w:p>
      <w:pPr>
        <w:spacing w:before="120" w:after="120"/>
      </w:pPr>
      <w:r>
        <w:rPr>
          <w:rFonts w:ascii="Arial" w:cs="Arial" w:eastAsia="Arial" w:hAnsi="Arial"/>
          <w:color w:val="212121"/>
          <w:sz w:val="22"/>
          <w:szCs w:val="22"/>
        </w:rPr>
        <w:t xml:space="preserve">This three-element framework is the most reliable guide to creating beautiful mixed annual containers. Every successful mixed container has an element that draws the eye upward, an element that fills horizontal space richly, and an element that softens the edge by trailing downward. The proportions and specific plants change, but the structure remains constant.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2600"/>
        <w:gridCol w:w="1680"/>
      </w:tblGrid>
      <w:tr>
        <w:trPr>
          <w:tblHeader/>
        </w:trPr>
        <w:tc>
          <w:tcPr>
            <w:tcW w:type="dxa" w:w="12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Role</w:t>
            </w:r>
          </w:p>
        </w:tc>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Description</w:t>
            </w:r>
          </w:p>
        </w:tc>
        <w:tc>
          <w:tcPr>
            <w:tcW w:type="dxa" w:w="26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Sun Choices</w:t>
            </w:r>
          </w:p>
        </w:tc>
        <w:tc>
          <w:tcPr>
            <w:tcW w:type="dxa" w:w="26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Shade Choices</w:t>
            </w:r>
          </w:p>
        </w:tc>
        <w:tc>
          <w:tcPr>
            <w:tcW w:type="dxa" w:w="16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THRILLER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Upright focal plant that draws the eye and creates height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Tall salvia, angelonia, cleome, tall celosia, tall zinnia, ornamental grass, banana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Upright coleus, caladium, tall impatiens, rex begonia, canna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Usually 1 per container; the anchor of the design</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 FILLER</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Mounding plant that fills the middle and creates density</w:t>
            </w:r>
          </w:p>
        </w:tc>
        <w:tc>
          <w:tcPr>
            <w:tcW w:type="dxa" w:w="2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Petunia, vinca, marigold, impatiens (SunPatiens), begonia, gomphrena, verbena</w:t>
            </w:r>
          </w:p>
        </w:tc>
        <w:tc>
          <w:tcPr>
            <w:tcW w:type="dxa" w:w="2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Wax begonia, New Guinea impatiens, torenia, coleus, fuchsia</w:t>
            </w:r>
          </w:p>
        </w:tc>
        <w:tc>
          <w:tcPr>
            <w:tcW w:type="dxa" w:w="16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Usually 2–3 per container depending on size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SPILLER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Trailing plant that cascades over the edge and softens the container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Wave petunia, calibrachoa, bacopa, sweet potato vine, lantana (spreading)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Trailing fuchsia, trailing impatiens, trailing begonia, English ivy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Usually 1–2 per container; critical for finished look</w:t>
            </w:r>
          </w:p>
        </w:tc>
      </w:tr>
    </w:tbl>
    <w:p>
      <w:pPr>
        <w:spacing w:before="80" w:after="80"/>
      </w:pPr>
      <w:r>
        <w:t xml:space="preserve"/>
      </w:r>
    </w:p>
    <w:p>
      <w:pPr>
        <w:pStyle w:val="Heading2"/>
        <w:spacing w:before="240" w:after="120"/>
      </w:pPr>
      <w:r>
        <w:rPr>
          <w:rFonts w:ascii="Arial" w:cs="Arial" w:eastAsia="Arial" w:hAnsi="Arial"/>
          <w:b/>
          <w:bCs/>
          <w:color w:val="B71C1C"/>
          <w:sz w:val="26"/>
          <w:szCs w:val="26"/>
        </w:rPr>
        <w:t xml:space="preserve">Top Annual Container Combinations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700"/>
        <w:gridCol w:w="4580"/>
      </w:tblGrid>
      <w:tr>
        <w:trPr>
          <w:tblHeader/>
        </w:trPr>
        <w:tc>
          <w:tcPr>
            <w:tcW w:type="dxa" w:w="1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Combination Name</w:t>
            </w:r>
          </w:p>
        </w:tc>
        <w:tc>
          <w:tcPr>
            <w:tcW w:type="dxa" w:w="3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Plants</w:t>
            </w:r>
          </w:p>
        </w:tc>
        <w:tc>
          <w:tcPr>
            <w:tcW w:type="dxa" w:w="7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Light</w:t>
            </w:r>
          </w:p>
        </w:tc>
        <w:tc>
          <w:tcPr>
            <w:tcW w:type="dxa" w:w="45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Character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Classic Cottage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'Supertunia' petunia (pink) + white bacopa + purple calibrachoa + silver dichondra</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 sun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Romantic, soft, abundantly floriferous. The silver dichondra provides a foliage counterpoint to the cascade of flowers. Low maintenance — calibrachoa and bacopa are self-cleaning.</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The Hot Tropical</w:t>
            </w:r>
          </w:p>
        </w:tc>
        <w:tc>
          <w:tcPr>
            <w:tcW w:type="dxa" w:w="3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Orange SunPatiens (thriller) + red marigold 'Fireball' (filler) + golden sweet potato vine (spiller)</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Full sun</w:t>
            </w:r>
          </w:p>
        </w:tc>
        <w:tc>
          <w:tcPr>
            <w:tcW w:type="dxa" w:w="4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Bold, warm, electric. The orange-red-gold combination reads from a distance and provides continuous color with minimal deadheading. Very heat tolerant.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Midnight Garden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Black coleus 'Black Dragon' (thriller) + 'Supertunia Black Cherry' petunia (filler) + silver dichondra (spiller) + magenta gomphrena (accent)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sun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Sophisticated, dramatic, dark-palette design. Rich, complex colors that look stunning in evening light. Pairs with dark containers for maximum impact.</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The Pollinator Feast</w:t>
            </w:r>
          </w:p>
        </w:tc>
        <w:tc>
          <w:tcPr>
            <w:tcW w:type="dxa" w:w="3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Tall red salvia (thriller) + zinnia 'Profusion Orange' (filler) + lantana (spiller) + purple verbena (accent)</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Full sun</w:t>
            </w:r>
          </w:p>
        </w:tc>
        <w:tc>
          <w:tcPr>
            <w:tcW w:type="dxa" w:w="4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Designed as much for butterflies and hummingbirds as for visual beauty. All four plants are outstanding wildlife performers. The butterfly activity adds another dimension of interest.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Cool Shade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Upright 'Festiva' caladium (thriller) + 'Beacon' white impatiens (filler) + trailing fuchsia (spiller) + 'Wasabi' coleus (accent)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 shade</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Elegant, sophisticated shade display. The caladium's bold patterned leaves, white impatiens, and elegant fuchsia create a layered effect of great beauty in difficult conditions.</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The Cutting Container</w:t>
            </w:r>
          </w:p>
        </w:tc>
        <w:tc>
          <w:tcPr>
            <w:tcW w:type="dxa" w:w="3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Tall zinnia (thriller) + cosmos (filler) + trailing calibrachoa (spiller)</w:t>
            </w:r>
          </w:p>
        </w:tc>
        <w:tc>
          <w:tcPr>
            <w:tcW w:type="dxa" w:w="7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Full sun</w:t>
            </w:r>
          </w:p>
        </w:tc>
        <w:tc>
          <w:tcPr>
            <w:tcW w:type="dxa" w:w="45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Designed for both beauty and harvesting. Plant in a large container (24 inches+) and harvest stems regularly — deadheading produces more blooms. A functional and beautiful cutting garden in a pot.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Evening Garden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Heliotrope (thriller) + white stock (filler) + sweet alyssum (spiller)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sun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Designed for fragrance at dusk. Heliotrope's vanilla scent, stock's clove perfume, and alyssum's honey sweetness combine into an extraordinary evening sensory experience. Plant near outdoor seating.</w:t>
            </w:r>
          </w:p>
        </w:tc>
      </w:tr>
    </w:tbl>
    <w:p>
      <w:pPr>
        <w:spacing w:before="80" w:after="80"/>
      </w:pPr>
      <w:r>
        <w:t xml:space="preserve"/>
      </w:r>
    </w:p>
    <w:p>
      <w:pPr>
        <w:pStyle w:val="Heading2"/>
        <w:spacing w:before="240" w:after="120"/>
      </w:pPr>
      <w:r>
        <w:rPr>
          <w:rFonts w:ascii="Arial" w:cs="Arial" w:eastAsia="Arial" w:hAnsi="Arial"/>
          <w:b/>
          <w:bCs/>
          <w:color w:val="B71C1C"/>
          <w:sz w:val="26"/>
          <w:szCs w:val="26"/>
        </w:rPr>
        <w:t xml:space="preserve">Container Care: The Non-Negotiables</w:t>
      </w:r>
    </w:p>
    <w:p>
      <w:pPr>
        <w:pStyle w:val="ListParagraph"/>
        <w:numPr>
          <w:ilvl w:val="0"/>
          <w:numId w:val="2"/>
        </w:numPr>
        <w:spacing w:before="60" w:after="60"/>
      </w:pPr>
      <w:r>
        <w:rPr>
          <w:rFonts w:ascii="Arial" w:cs="Arial" w:eastAsia="Arial" w:hAnsi="Arial"/>
          <w:color w:val="212121"/>
          <w:sz w:val="21"/>
          <w:szCs w:val="21"/>
        </w:rPr>
        <w:t xml:space="preserve">Use high-quality, well-draining potting mix — never garden soil, which compacts and drains poorly in containers</w:t>
      </w:r>
    </w:p>
    <w:p>
      <w:pPr>
        <w:pStyle w:val="ListParagraph"/>
        <w:numPr>
          <w:ilvl w:val="0"/>
          <w:numId w:val="2"/>
        </w:numPr>
        <w:spacing w:before="60" w:after="60"/>
      </w:pPr>
      <w:r>
        <w:rPr>
          <w:rFonts w:ascii="Arial" w:cs="Arial" w:eastAsia="Arial" w:hAnsi="Arial"/>
          <w:color w:val="212121"/>
          <w:sz w:val="21"/>
          <w:szCs w:val="21"/>
        </w:rPr>
        <w:t xml:space="preserve">Choose containers with drainage holes — no exceptions; no annual survives waterlogged roots</w:t>
      </w:r>
    </w:p>
    <w:p>
      <w:pPr>
        <w:pStyle w:val="ListParagraph"/>
        <w:numPr>
          <w:ilvl w:val="0"/>
          <w:numId w:val="2"/>
        </w:numPr>
        <w:spacing w:before="60" w:after="60"/>
      </w:pPr>
      <w:r>
        <w:rPr>
          <w:rFonts w:ascii="Arial" w:cs="Arial" w:eastAsia="Arial" w:hAnsi="Arial"/>
          <w:color w:val="212121"/>
          <w:sz w:val="21"/>
          <w:szCs w:val="21"/>
        </w:rPr>
        <w:t xml:space="preserve">Water when the top 1–2 inches of soil is dry — in summer heat, large containers may need daily watering; small containers may need twice daily</w:t>
      </w:r>
    </w:p>
    <w:p>
      <w:pPr>
        <w:pStyle w:val="ListParagraph"/>
        <w:numPr>
          <w:ilvl w:val="0"/>
          <w:numId w:val="2"/>
        </w:numPr>
        <w:spacing w:before="60" w:after="60"/>
      </w:pPr>
      <w:r>
        <w:rPr>
          <w:rFonts w:ascii="Arial" w:cs="Arial" w:eastAsia="Arial" w:hAnsi="Arial"/>
          <w:color w:val="212121"/>
          <w:sz w:val="21"/>
          <w:szCs w:val="21"/>
        </w:rPr>
        <w:t xml:space="preserve">Fertilize every 7–14 days with a balanced water-soluble fertilizer — potting mix nutrients wash out within 4–6 weeks of planting; fertilizing is non-optional for season-long performance</w:t>
      </w:r>
    </w:p>
    <w:p>
      <w:pPr>
        <w:pStyle w:val="ListParagraph"/>
        <w:numPr>
          <w:ilvl w:val="0"/>
          <w:numId w:val="2"/>
        </w:numPr>
        <w:spacing w:before="60" w:after="60"/>
      </w:pPr>
      <w:r>
        <w:rPr>
          <w:rFonts w:ascii="Arial" w:cs="Arial" w:eastAsia="Arial" w:hAnsi="Arial"/>
          <w:color w:val="212121"/>
          <w:sz w:val="21"/>
          <w:szCs w:val="21"/>
        </w:rPr>
        <w:t xml:space="preserve">Deadhead as needed for flower types that require it (petunias, zinnias, marigolds); self-cleaning types (calibrachoa, vinca, begonias) need only occasional grooming</w:t>
      </w:r>
    </w:p>
    <w:p>
      <w:pPr>
        <w:pStyle w:val="ListParagraph"/>
        <w:numPr>
          <w:ilvl w:val="0"/>
          <w:numId w:val="2"/>
        </w:numPr>
        <w:spacing w:before="60" w:after="60"/>
      </w:pPr>
      <w:r>
        <w:rPr>
          <w:rFonts w:ascii="Arial" w:cs="Arial" w:eastAsia="Arial" w:hAnsi="Arial"/>
          <w:color w:val="212121"/>
          <w:sz w:val="21"/>
          <w:szCs w:val="21"/>
        </w:rPr>
        <w:t xml:space="preserve">In midsummer, shear back petunias and verbena by 1/3 if they become leggy — they rebound within 2 weeks with fresh, floriferous growth</w:t>
      </w:r>
    </w:p>
    <w:p>
      <w:pPr>
        <w:pStyle w:val="ListParagraph"/>
        <w:numPr>
          <w:ilvl w:val="0"/>
          <w:numId w:val="2"/>
        </w:numPr>
        <w:spacing w:before="60" w:after="60"/>
      </w:pPr>
      <w:r>
        <w:rPr>
          <w:rFonts w:ascii="Arial" w:cs="Arial" w:eastAsia="Arial" w:hAnsi="Arial"/>
          <w:color w:val="212121"/>
          <w:sz w:val="21"/>
          <w:szCs w:val="21"/>
        </w:rPr>
        <w:t xml:space="preserve">Place containers in locations that match plant requirements — full-sun annuals in shade produce weak, non-flowering plants; shade annuals in full sun scorch and fail</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4"/>
              <w:left w:val="single" w:color="F57F17" w:sz="8"/>
              <w:bottom w:val="single" w:color="F57F17" w:sz="4"/>
              <w:right w:val="single" w:color="F57F17" w:sz="4"/>
            </w:tcBorders>
            <w:shd w:fill="FFF8E1" w:val="clear"/>
            <w:tcMar>
              <w:top w:type="dxa" w:w="120"/>
              <w:left w:type="dxa" w:w="180"/>
              <w:bottom w:type="dxa" w:w="120"/>
              <w:right w:type="dxa" w:w="180"/>
            </w:tcMar>
          </w:tcPr>
          <w:p>
            <w:r>
              <w:rPr>
                <w:rFonts w:ascii="Arial" w:cs="Arial" w:eastAsia="Arial" w:hAnsi="Arial"/>
                <w:b/>
                <w:bCs/>
                <w:color w:val="F57F17"/>
                <w:sz w:val="22"/>
                <w:szCs w:val="22"/>
              </w:rPr>
              <w:t xml:space="preserve">⚠️ The Container Watering Reality Check</w:t>
            </w:r>
          </w:p>
          <w:p>
            <w:pPr>
              <w:spacing w:before="60"/>
            </w:pPr>
            <w:r>
              <w:rPr>
                <w:rFonts w:ascii="Arial" w:cs="Arial" w:eastAsia="Arial" w:hAnsi="Arial"/>
                <w:color w:val="212121"/>
                <w:sz w:val="20"/>
                <w:szCs w:val="20"/>
              </w:rPr>
              <w:t xml:space="preserve">Container annuals in summer can require astonishing amounts of water. A 14-inch pot in full July sun may need a gallon of water every day. A large, densely planted 24-inch container might need 2–3 gallons daily. Before committing to a large container planting in an area without easy hose access, consider a drip irrigation or self-watering container system. The most common cause of container failure is inconsistent watering.</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Planting, Soil, and Setup for Annual Success</w:t>
            </w:r>
          </w:p>
          <w:p>
            <w:pPr>
              <w:jc w:val="center"/>
            </w:pPr>
            <w:r>
              <w:rPr>
                <w:rFonts w:ascii="Arial" w:cs="Arial" w:eastAsia="Arial" w:hAnsi="Arial"/>
                <w:i/>
                <w:iCs/>
                <w:color w:val="FFCC80"/>
                <w:sz w:val="22"/>
                <w:szCs w:val="22"/>
              </w:rPr>
              <w:t xml:space="preserve">How to give your annuals the best possible start for season-long performance</w:t>
            </w:r>
          </w:p>
        </w:tc>
      </w:tr>
    </w:tbl>
    <w:p>
      <w:pPr>
        <w:spacing w:before="80" w:after="80"/>
      </w:pPr>
      <w:r>
        <w:t xml:space="preserve"/>
      </w:r>
    </w:p>
    <w:p>
      <w:pPr>
        <w:pStyle w:val="Heading2"/>
        <w:spacing w:before="240" w:after="120"/>
      </w:pPr>
      <w:r>
        <w:rPr>
          <w:rFonts w:ascii="Arial" w:cs="Arial" w:eastAsia="Arial" w:hAnsi="Arial"/>
          <w:b/>
          <w:bCs/>
          <w:color w:val="B71C1C"/>
          <w:sz w:val="26"/>
          <w:szCs w:val="26"/>
        </w:rPr>
        <w:t xml:space="preserve">Starting from Seed vs. Buying Transplants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2000"/>
        <w:gridCol w:w="2680"/>
      </w:tblGrid>
      <w:tr>
        <w:trPr>
          <w:tblHeader/>
        </w:trPr>
        <w:tc>
          <w:tcPr>
            <w:tcW w:type="dxa" w:w="14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Approach</w:t>
            </w:r>
          </w:p>
        </w:tc>
        <w:tc>
          <w:tcPr>
            <w:tcW w:type="dxa" w:w="24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c>
          <w:tcPr>
            <w:tcW w:type="dxa" w:w="16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When to Start</w:t>
            </w:r>
          </w:p>
        </w:tc>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Advantages</w:t>
            </w:r>
          </w:p>
        </w:tc>
        <w:tc>
          <w:tcPr>
            <w:tcW w:type="dxa" w:w="26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Challenges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Starting from seed indoors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Zinnias, marigolds, celosia, cosmos, impatiens, petunias, coleus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6–10 weeks before last frost (varies by species)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Far less expensive; greater variety selection than transplants; satisfaction of growing from scratch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Requires grow lights, consistent warmth, potting mix, containers, and consistent care</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Direct seeding outdoors</w:t>
            </w:r>
          </w:p>
        </w:tc>
        <w:tc>
          <w:tcPr>
            <w:tcW w:type="dxa" w:w="2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Cosmos, zinnias, sunflowers, larkspur, bachelor's button, sweet peas, nigella</w:t>
            </w:r>
          </w:p>
        </w:tc>
        <w:tc>
          <w:tcPr>
            <w:tcW w:type="dxa" w:w="1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At or after last frost (warm-season); early spring or fall (cool-season)</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Simplest approach; no equipment needed; plants acclimatize naturally to outdoor conditions</w:t>
            </w:r>
          </w:p>
        </w:tc>
        <w:tc>
          <w:tcPr>
            <w:tcW w:type="dxa" w:w="26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Slower to establish than transplants; requires patience; vulnerable to birds, slugs, and rain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Buying transplants from nursery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 annuals — especially if time or space for starting seeds is 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 out at or after last frost (warm-season) when soil warms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Instant results; plants already established; no equipment investment; professional quality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More expensive per plant; limited to locally available varieties; timing dependent on nursery stock</w:t>
            </w:r>
          </w:p>
        </w:tc>
      </w:tr>
    </w:tbl>
    <w:p>
      <w:pPr>
        <w:spacing w:before="80" w:after="80"/>
      </w:pPr>
      <w:r>
        <w:t xml:space="preserve"/>
      </w:r>
    </w:p>
    <w:p>
      <w:pPr>
        <w:pStyle w:val="Heading2"/>
        <w:spacing w:before="240" w:after="120"/>
      </w:pPr>
      <w:r>
        <w:rPr>
          <w:rFonts w:ascii="Arial" w:cs="Arial" w:eastAsia="Arial" w:hAnsi="Arial"/>
          <w:b/>
          <w:bCs/>
          <w:color w:val="B71C1C"/>
          <w:sz w:val="26"/>
          <w:szCs w:val="26"/>
        </w:rPr>
        <w:t xml:space="preserve">Soil Preparation for Annual Beds</w:t>
      </w:r>
    </w:p>
    <w:p>
      <w:pPr>
        <w:spacing w:before="120" w:after="120"/>
      </w:pPr>
      <w:r>
        <w:rPr>
          <w:rFonts w:ascii="Arial" w:cs="Arial" w:eastAsia="Arial" w:hAnsi="Arial"/>
          <w:color w:val="212121"/>
          <w:sz w:val="22"/>
          <w:szCs w:val="22"/>
        </w:rPr>
        <w:t xml:space="preserve">Unlike many perennials and bulbs that prefer lean conditions, most annual flowers are hungry plants that perform best in rich, well-amended, consistently moist but well-drained soil. They are growing their entire life cycle in a single season — they cannot afford to struggle with poor nutrition or drainage.</w:t>
      </w:r>
    </w:p>
    <w:p>
      <w:pPr>
        <w:spacing w:before="80" w:after="80"/>
      </w:pPr>
      <w:r>
        <w:t xml:space="preserve"/>
      </w:r>
    </w:p>
    <w:p>
      <w:pPr>
        <w:pStyle w:val="ListParagraph"/>
        <w:numPr>
          <w:ilvl w:val="0"/>
          <w:numId w:val="2"/>
        </w:numPr>
        <w:spacing w:before="60" w:after="60"/>
      </w:pPr>
      <w:r>
        <w:rPr>
          <w:rFonts w:ascii="Arial" w:cs="Arial" w:eastAsia="Arial" w:hAnsi="Arial"/>
          <w:color w:val="212121"/>
          <w:sz w:val="21"/>
          <w:szCs w:val="21"/>
        </w:rPr>
        <w:t xml:space="preserve">Work the soil to 10–12 inches deep — loosening compaction allows roots to establish quickly in this fast-growing group</w:t>
      </w:r>
    </w:p>
    <w:p>
      <w:pPr>
        <w:pStyle w:val="ListParagraph"/>
        <w:numPr>
          <w:ilvl w:val="0"/>
          <w:numId w:val="2"/>
        </w:numPr>
        <w:spacing w:before="60" w:after="60"/>
      </w:pPr>
      <w:r>
        <w:rPr>
          <w:rFonts w:ascii="Arial" w:cs="Arial" w:eastAsia="Arial" w:hAnsi="Arial"/>
          <w:color w:val="212121"/>
          <w:sz w:val="21"/>
          <w:szCs w:val="21"/>
        </w:rPr>
        <w:t xml:space="preserve">Incorporate 3–4 inches of compost or well-aged organic matter worked into the top 8 inches — this is the most important soil preparation step for annuals</w:t>
      </w:r>
    </w:p>
    <w:p>
      <w:pPr>
        <w:pStyle w:val="ListParagraph"/>
        <w:numPr>
          <w:ilvl w:val="0"/>
          <w:numId w:val="2"/>
        </w:numPr>
        <w:spacing w:before="60" w:after="60"/>
      </w:pPr>
      <w:r>
        <w:rPr>
          <w:rFonts w:ascii="Arial" w:cs="Arial" w:eastAsia="Arial" w:hAnsi="Arial"/>
          <w:color w:val="212121"/>
          <w:sz w:val="21"/>
          <w:szCs w:val="21"/>
        </w:rPr>
        <w:t xml:space="preserve">For heavy clay: add both compost AND coarse horticultural grit or perlite (2–3 inches) to improve drainage</w:t>
      </w:r>
    </w:p>
    <w:p>
      <w:pPr>
        <w:pStyle w:val="ListParagraph"/>
        <w:numPr>
          <w:ilvl w:val="0"/>
          <w:numId w:val="2"/>
        </w:numPr>
        <w:spacing w:before="60" w:after="60"/>
      </w:pPr>
      <w:r>
        <w:rPr>
          <w:rFonts w:ascii="Arial" w:cs="Arial" w:eastAsia="Arial" w:hAnsi="Arial"/>
          <w:color w:val="212121"/>
          <w:sz w:val="21"/>
          <w:szCs w:val="21"/>
        </w:rPr>
        <w:t xml:space="preserve">For sandy soil: additional compost (4–6 inches) is essential for moisture and nutrient retention — annuals in pure sand require constant watering and fertilizing</w:t>
      </w:r>
    </w:p>
    <w:p>
      <w:pPr>
        <w:pStyle w:val="ListParagraph"/>
        <w:numPr>
          <w:ilvl w:val="0"/>
          <w:numId w:val="2"/>
        </w:numPr>
        <w:spacing w:before="60" w:after="60"/>
      </w:pPr>
      <w:r>
        <w:rPr>
          <w:rFonts w:ascii="Arial" w:cs="Arial" w:eastAsia="Arial" w:hAnsi="Arial"/>
          <w:color w:val="212121"/>
          <w:sz w:val="21"/>
          <w:szCs w:val="21"/>
        </w:rPr>
        <w:t xml:space="preserve">A pre-plant application of balanced granular fertilizer (10-10-10 or similar) worked into the soil at planting time sets up good nutrition for the first 4–6 weeks</w:t>
      </w:r>
    </w:p>
    <w:p>
      <w:pPr>
        <w:pStyle w:val="ListParagraph"/>
        <w:numPr>
          <w:ilvl w:val="0"/>
          <w:numId w:val="2"/>
        </w:numPr>
        <w:spacing w:before="60" w:after="60"/>
      </w:pPr>
      <w:r>
        <w:rPr>
          <w:rFonts w:ascii="Arial" w:cs="Arial" w:eastAsia="Arial" w:hAnsi="Arial"/>
          <w:color w:val="212121"/>
          <w:sz w:val="21"/>
          <w:szCs w:val="21"/>
        </w:rPr>
        <w:t xml:space="preserve">Maintain a 2–3 inch mulch layer over annual beds to retain moisture, suppress weeds, and moderate soil temperature — a direct correlation exists between mulched annuals and un-mulched annuals in mid-July performance</w:t>
      </w:r>
    </w:p>
    <w:p>
      <w:pPr>
        <w:spacing w:before="80" w:after="80"/>
      </w:pPr>
      <w:r>
        <w:t xml:space="preserve"/>
      </w:r>
    </w:p>
    <w:p>
      <w:pPr>
        <w:pStyle w:val="Heading2"/>
        <w:spacing w:before="240" w:after="120"/>
      </w:pPr>
      <w:r>
        <w:rPr>
          <w:rFonts w:ascii="Arial" w:cs="Arial" w:eastAsia="Arial" w:hAnsi="Arial"/>
          <w:b/>
          <w:bCs/>
          <w:color w:val="B71C1C"/>
          <w:sz w:val="26"/>
          <w:szCs w:val="26"/>
        </w:rPr>
        <w:t xml:space="preserve">Planting Timing by Region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1800"/>
        <w:gridCol w:w="3080"/>
      </w:tblGrid>
      <w:tr>
        <w:trPr>
          <w:tblHeader/>
        </w:trPr>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Region / Zone</w:t>
            </w:r>
          </w:p>
        </w:tc>
        <w:tc>
          <w:tcPr>
            <w:tcW w:type="dxa" w:w="14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Last Frost (Approx)</w:t>
            </w:r>
          </w:p>
        </w:tc>
        <w:tc>
          <w:tcPr>
            <w:tcW w:type="dxa" w:w="1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Warm-Season Plant Date</w:t>
            </w:r>
          </w:p>
        </w:tc>
        <w:tc>
          <w:tcPr>
            <w:tcW w:type="dxa" w:w="1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Cool-Season Spring</w:t>
            </w:r>
          </w:p>
        </w:tc>
        <w:tc>
          <w:tcPr>
            <w:tcW w:type="dxa" w:w="30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Cool-Season Fall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Zone 3–4 (Northern Plains, upper Midwest, northern New England)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 15–Jun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After Jun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Mid-April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 by Aug 1 for fall bloom before hard freeze</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Zone 5–6 (Midwest, Mid-Atlantic, lower New England, Pacific NW)</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Apr 15–May 15</w:t>
            </w:r>
          </w:p>
        </w:tc>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Mid-May</w:t>
            </w:r>
          </w:p>
        </w:tc>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Late March–early April</w:t>
            </w:r>
          </w:p>
        </w:tc>
        <w:tc>
          <w:tcPr>
            <w:tcW w:type="dxa" w:w="3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Plant by Aug 15–Sep 1 for 6–8 weeks of fall bloom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Zone 7 (VA, NC, lower Midwest, Pacific NW valleys)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Apr 1–Apr 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April–early May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March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 by Sep 1–15 for strong fall display until November</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Zone 8–9 (Deep South, CA, Pacific Coast)</w:t>
            </w:r>
          </w:p>
        </w:tc>
        <w:tc>
          <w:tcPr>
            <w:tcW w:type="dxa" w:w="14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Feb 15–Mar 15</w:t>
            </w:r>
          </w:p>
        </w:tc>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Late March–early April</w:t>
            </w:r>
          </w:p>
        </w:tc>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Late February or winter</w:t>
            </w:r>
          </w:p>
        </w:tc>
        <w:tc>
          <w:tcPr>
            <w:tcW w:type="dxa" w:w="3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Plant in September for strongest fall display; extends to December in mild areas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Zone 10–11 (S. Florida, S. Texas, Southern California coast, Hawaii)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 frost (or Dec–Jan)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Year-round, adjusting for heat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November–February for best cool-season performance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September–November for fall planting of warm-season annuals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71C1C" w:sz="4"/>
              <w:left w:val="single" w:color="B71C1C" w:sz="8"/>
              <w:bottom w:val="single" w:color="B71C1C" w:sz="4"/>
              <w:right w:val="single" w:color="B71C1C" w:sz="4"/>
            </w:tcBorders>
            <w:shd w:fill="FFF3E0" w:val="clear"/>
            <w:tcMar>
              <w:top w:type="dxa" w:w="120"/>
              <w:left w:type="dxa" w:w="180"/>
              <w:bottom w:type="dxa" w:w="120"/>
              <w:right w:type="dxa" w:w="180"/>
            </w:tcMar>
          </w:tcPr>
          <w:p>
            <w:r>
              <w:rPr>
                <w:rFonts w:ascii="Arial" w:cs="Arial" w:eastAsia="Arial" w:hAnsi="Arial"/>
                <w:b/>
                <w:bCs/>
                <w:color w:val="B71C1C"/>
                <w:sz w:val="22"/>
                <w:szCs w:val="22"/>
              </w:rPr>
              <w:t xml:space="preserve">🌿 Hardening Off: The Critical Transition Step</w:t>
            </w:r>
          </w:p>
          <w:p>
            <w:pPr>
              <w:spacing w:before="60"/>
            </w:pPr>
            <w:r>
              <w:rPr>
                <w:rFonts w:ascii="Arial" w:cs="Arial" w:eastAsia="Arial" w:hAnsi="Arial"/>
                <w:color w:val="212121"/>
                <w:sz w:val="20"/>
                <w:szCs w:val="20"/>
              </w:rPr>
              <w:t xml:space="preserve">Transplants grown indoors or purchased from a greenhouse must be hardened off before planting outdoors — gradually exposing them to outdoor conditions over 7–10 days. Place plants in a sheltered, part-shade location for a few hours the first day, increasing outdoor time and sun exposure each day. Skipping hardening off causes sunscald, wilting, and transplant shock that sets plants back 2–3 weeks. Hardened-off transplants establish immediately and begin blooming within days.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Annual Flower Care Calendar</w:t>
            </w:r>
          </w:p>
          <w:p>
            <w:pPr>
              <w:jc w:val="center"/>
            </w:pPr>
            <w:r>
              <w:rPr>
                <w:rFonts w:ascii="Arial" w:cs="Arial" w:eastAsia="Arial" w:hAnsi="Arial"/>
                <w:i/>
                <w:iCs/>
                <w:color w:val="FFCC80"/>
                <w:sz w:val="22"/>
                <w:szCs w:val="22"/>
              </w:rPr>
              <w:t xml:space="preserve">Month-by-month guidance for non-stop color all season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600"/>
        <w:gridCol w:w="2280"/>
      </w:tblGrid>
      <w:tr>
        <w:trPr>
          <w:tblHeader/>
        </w:trPr>
        <w:tc>
          <w:tcPr>
            <w:tcW w:type="dxa" w:w="12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Period</w:t>
            </w:r>
          </w:p>
        </w:tc>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Tasks</w:t>
            </w:r>
          </w:p>
        </w:tc>
        <w:tc>
          <w:tcPr>
            <w:tcW w:type="dxa" w:w="46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Details</w:t>
            </w:r>
          </w:p>
        </w:tc>
        <w:tc>
          <w:tcPr>
            <w:tcW w:type="dxa" w:w="22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Winter (Feb–Mar)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Plan &amp; order seeds; 🌱 Start slow-growing annuals indoors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Order seeds for lisianthus, impatiens, petunias, and other slow-growing annuals that need 10–16 weeks indoors before transplanting. Lisianthus is notoriously slow — start by February 1. Set up grow lights or a sunny south-facing window. Review last year's successes and failures to guide this season's selections.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Start lisianthus, impatiens, petunias, and snapdragons now. These need the longest indoor lead time.</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Early Spring (Mar–Apr)</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 Plant cool-season annuals outdoors; 🌱 Start warm-season seeds indoors</w:t>
            </w:r>
          </w:p>
        </w:tc>
        <w:tc>
          <w:tcPr>
            <w:tcW w:type="dxa" w:w="4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Set out pansies, violas, snapdragons, and dianthus 4–6 weeks before last frost — they tolerate light frost. Start zinnias, marigolds, cosmos, and celosia indoors 6–8 weeks before last frost. Keep warm-season starts consistently warm (70°F) for germination. Harden off cool-season transplants before planting.</w:t>
            </w:r>
          </w:p>
        </w:tc>
        <w:tc>
          <w:tcPr>
            <w:tcW w:type="dxa" w:w="2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Do NOT plant warm-season annuals outdoors yet. Soil is too cold and frost risk remains. Focus on cool-season plants for now.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Spring (Apr–May)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Plant warm-season annuals; ✂️ Begin deadheading cool-season plants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After last frost date (and after soil warms to 60°F+), plant all warm-season annuals. Harden transplants thoroughly. Plant densely for immediate impact. Install any supports for climbing sweet peas and tall cleome. Begin deadheading pansies and snapdragons. Apply mulch to all new beds immediately.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most exciting planting period. Warm-season annuals establish quickly in warm soil — those planted in warm soil outperform plants set out 3 weeks earlier into cold soil.</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Early Summer (Jun)</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 Establish watering routine; 🍽️ Begin fertilizing; ✂️ Deadhead regularly</w:t>
            </w:r>
          </w:p>
        </w:tc>
        <w:tc>
          <w:tcPr>
            <w:tcW w:type="dxa" w:w="4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Establish consistent watering schedule — check soil moisture daily for containers, every 2–3 days for in-ground beds. Begin fertilizing containers every 7–14 days. Deadhead zinnias, petunias, marigolds, and snapdragons weekly. Cool-season annuals declining in heat — begin replacing with warm-season transplants.</w:t>
            </w:r>
          </w:p>
        </w:tc>
        <w:tc>
          <w:tcPr>
            <w:tcW w:type="dxa" w:w="2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This is the establishment month. Annuals planted in late May hit their stride now. Consistent watering and fertilizing at this stage determines performance for the entire season.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Midsummer (Jul–Aug)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Midsummer shear-back; 💧 Monitor water closely; 🐛 Pest watch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Shear back petunias and verbena by 1/3 if leggy — they rebound within 2 weeks. Watch for spider mites on petunias and marigolds (stippled foliage, fine webbing — treat with insecticidal soap). Check for aphids on zinnias. Increase watering frequency during heat waves. Apply fertilizer consistently to containers. This is the performance peak for most warm-season annuals.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Peak season. Zinnias, marigolds, vinca, and lantana are at their most spectacular. Maintain deadheading and watering to sustain performance.</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Late Summer (Aug–Sep)</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 Plant cool-season annuals for fall; 🍽️ Continue feeding; ✂️ Prepare gaps</w:t>
            </w:r>
          </w:p>
        </w:tc>
        <w:tc>
          <w:tcPr>
            <w:tcW w:type="dxa" w:w="4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Pull spent cool-season plants and replace with fresh pansies, snapdragons, and dianthus transplants by late August–early September for 6–8 weeks of fall color. Continue fertilizing warm-season annuals that are still performing. Begin evaluating which warm-season plants are still thriving and which to replace. Harvest seeds from open-pollinated varieties for next year.</w:t>
            </w:r>
          </w:p>
        </w:tc>
        <w:tc>
          <w:tcPr>
            <w:tcW w:type="dxa" w:w="2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Plant fall pansies and snapdragons NOW for maximum fall color. Delay until October and the season is too short for them to establish.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Fall (Sep–Oct)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Enjoy fall cool-season display; 📸 Document; 🗒️ Plan changes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Cool-season annuals planted in late August now hit their stride in cooler temperatures. Pansies, snapdragons, and dianthus can bloom until hard frost. Document combinations that worked well for next year's planning. Begin composting spent warm-season annuals as frost finishes them. Save seeds from non-hybrid annuals that performed exceptionally.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Some years, fall pansies and snapdragons outlast summer annuals by weeks. Enjoy the second season — it can be as beautiful as the first.</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Post-Frost (Nov)</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 Clean up; 📋 Final records; 🛒 Begin planning for next year</w:t>
            </w:r>
          </w:p>
        </w:tc>
        <w:tc>
          <w:tcPr>
            <w:tcW w:type="dxa" w:w="46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Remove frost-killed annuals promptly (diseased plant material should go in trash, not compost). Turn spent organic matter into beds to improve soil for next year. Plant any remaining spring bulbs in now-vacant annual beds. Write planting notes while memory is fresh. Begin seed catalog review and order early-season seeds.</w:t>
            </w:r>
          </w:p>
        </w:tc>
        <w:tc>
          <w:tcPr>
            <w:tcW w:type="dxa" w:w="22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Good fall cleanup reduces overwintering pest and disease populations. Turning cleared beds prevents soil compaction over winter.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Troubleshooting Annual Flower Problems</w:t>
            </w:r>
          </w:p>
          <w:p>
            <w:pPr>
              <w:jc w:val="center"/>
            </w:pPr>
            <w:r>
              <w:rPr>
                <w:rFonts w:ascii="Arial" w:cs="Arial" w:eastAsia="Arial" w:hAnsi="Arial"/>
                <w:i/>
                <w:iCs/>
                <w:color w:val="FFCC80"/>
                <w:sz w:val="22"/>
                <w:szCs w:val="22"/>
              </w:rPr>
              <w:t xml:space="preserve">Diagnosing and solving the most common annual garden challenges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Problem</w:t>
            </w:r>
          </w:p>
        </w:tc>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Likely Cause</w:t>
            </w:r>
          </w:p>
        </w:tc>
        <w:tc>
          <w:tcPr>
            <w:tcW w:type="dxa" w:w="60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Plants not blooming despite healthy foliage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Too much nitrogen; too much shade; too young (still establishing)</w:t>
            </w:r>
          </w:p>
        </w:tc>
        <w:tc>
          <w:tcPr>
            <w:tcW w:type="dxa" w:w="6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Reduce or eliminate nitrogen fertilizer — switch to high-phosphorus formula to encourage flowering. Assess sun hours — most annuals need 6+ hours. Wait for establishment — transplants often sulk for 2–3 weeks before blooming. Deadhead any spent blooms to encourage continued production.</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Leggy, stretched growth with few flowers</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Insufficient light; overfeeding with nitrogen; overcrowding</w:t>
            </w:r>
          </w:p>
        </w:tc>
        <w:tc>
          <w:tcPr>
            <w:tcW w:type="dxa" w:w="6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Move containers to brighter location. Reduce nitrogen. Thin overcrowded plantings for better air circulation and light penetration. Shear back leggy stems by 1/3 — new branching growth is more floriferous.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Plants wilting despite moist soil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Root rot from overwatering or poor drainage; vine weevil grub damage (root feeding)</w:t>
            </w:r>
          </w:p>
        </w:tc>
        <w:tc>
          <w:tcPr>
            <w:tcW w:type="dxa" w:w="6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Check drainage — pot-bound annuals in poorly draining containers develop root rot quickly. Reduce watering frequency. Check roots for grubs — vine weevil larvae feed on roots and are found in container soil. C-shaped white grubs = vine weevil; treat with beneficial nematodes.</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Powdery white coating on leaves (powdery mildew)</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Powdery mildew fungal disease — common on zinnias, verbena, phlox in humid conditions</w:t>
            </w:r>
          </w:p>
        </w:tc>
        <w:tc>
          <w:tcPr>
            <w:tcW w:type="dxa" w:w="6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Improve air circulation by thinning planting. Avoid overhead watering — water at soil level. Apply potassium bicarbonate or neem oil at first sign. Choose mildew-resistant varieties: 'Profusion' zinnias, 'Superbena' verbena. Remove badly infected plant material promptly.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Leaves turning yellow (general)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Overwatering; underwatering; nitrogen deficiency; iron deficiency (in high-pH soil)</w:t>
            </w:r>
          </w:p>
        </w:tc>
        <w:tc>
          <w:tcPr>
            <w:tcW w:type="dxa" w:w="6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Check soil moisture — both over and underwatering cause yellowing. If watering is correct, apply balanced fertilizer. For iron deficiency (yellowing between green veins on new growth), apply chelated iron foliar spray or acidify soil with sulfur.</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Aphid infestations (sticky leaves, distorted growth)</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Aphid colonies — often appear on new, succulent growth in cool weather</w:t>
            </w:r>
          </w:p>
        </w:tc>
        <w:tc>
          <w:tcPr>
            <w:tcW w:type="dxa" w:w="6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Blast off with strong jet of water — highly effective for light infestations. Apply insecticidal soap to colonies. Introduce or attract natural predators (ladybugs, lacewings). Avoid excess nitrogen fertilizing which produces the soft growth aphids prefer.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Spider mites (stippled, dusty-looking leaves; fine webbing)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Hot, dry conditions favor rapid spider mite reproduction — common on petunias and marigolds in July–August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Mist foliage regularly — spider mites thrive in dry conditions; humidity disrupts their reproduction. Apply insecticidal soap or neem oil to undersides of leaves (where mites feed). Miticide for severe infestations. Remove heavily infested plants.</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Slugs and snail damage (ragged holes in leaves, especially overnight)</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Slugs and snails — most active in cool, moist conditions; young transplants most vulnerable</w:t>
            </w:r>
          </w:p>
        </w:tc>
        <w:tc>
          <w:tcPr>
            <w:tcW w:type="dxa" w:w="6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Apply iron phosphate slug bait around plants (safe for pets, wildlife, and beneficial insects). Create a slug-hostile environment: remove daytime hiding spots (boards, dense mulch near stems). Plant slug-deterrent barriers (copper tape) around containers. Check under pots for egg masses.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Impatiens collapse and death (mildew)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Impatiens downy mildew — a water mold that devastates traditional impatiens quickly</w:t>
            </w:r>
          </w:p>
        </w:tc>
        <w:tc>
          <w:tcPr>
            <w:tcW w:type="dxa" w:w="6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Remove all affected plants immediately — there is no cure. Do not replant traditional impatiens in the affected area for at least 3 years. Replace with SunPatiens (resistant hybrids), New Guinea impatiens (resistant), or begonias. Downy mildew spores persist in soil.</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Annual blooms fade in midsummer then plant declines</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Heat stress for cool-season annuals; normal behavior — plant nearing end of productive period; nutrient depletion</w:t>
            </w:r>
          </w:p>
        </w:tc>
        <w:tc>
          <w:tcPr>
            <w:tcW w:type="dxa" w:w="60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For cool-season annuals (pansies, snapdragons): this is normal — replace with warm-season transplants. For warm-season annuals: cut back by 1/3, apply fertilizer and consistent water; most rebound in cooler late-summer temperatures. For some plants, this is natural senescence — pull and replace.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Design Strategies for Annual Flower Borders</w:t>
            </w:r>
          </w:p>
          <w:p>
            <w:pPr>
              <w:jc w:val="center"/>
            </w:pPr>
            <w:r>
              <w:rPr>
                <w:rFonts w:ascii="Arial" w:cs="Arial" w:eastAsia="Arial" w:hAnsi="Arial"/>
                <w:i/>
                <w:iCs/>
                <w:color w:val="FFCC80"/>
                <w:sz w:val="22"/>
                <w:szCs w:val="22"/>
              </w:rPr>
              <w:t xml:space="preserve">How to create annual plantings that look intentional, beautiful, and completely cohesive</w:t>
            </w:r>
          </w:p>
        </w:tc>
      </w:tr>
    </w:tbl>
    <w:p>
      <w:pPr>
        <w:spacing w:before="80" w:after="80"/>
      </w:pPr>
      <w:r>
        <w:t xml:space="preserve"/>
      </w:r>
    </w:p>
    <w:p>
      <w:pPr>
        <w:spacing w:before="120" w:after="120"/>
      </w:pPr>
      <w:r>
        <w:rPr>
          <w:rFonts w:ascii="Arial" w:cs="Arial" w:eastAsia="Arial" w:hAnsi="Arial"/>
          <w:color w:val="212121"/>
          <w:sz w:val="22"/>
          <w:szCs w:val="22"/>
        </w:rPr>
        <w:t xml:space="preserve">Annual flowers give the garden designer something perennials cannot: complete flexibility, season after season. Every year is a new canvas. But freedom without framework produces chaos rather than beauty. These design principles help you translate a collection of individual plants into a cohesive, intentional, and visually powerful planting.</w:t>
      </w:r>
    </w:p>
    <w:p>
      <w:pPr>
        <w:spacing w:before="80" w:after="80"/>
      </w:pPr>
      <w:r>
        <w:t xml:space="preserve"/>
      </w:r>
    </w:p>
    <w:p>
      <w:pPr>
        <w:pStyle w:val="Heading2"/>
        <w:spacing w:before="240" w:after="120"/>
      </w:pPr>
      <w:r>
        <w:rPr>
          <w:rFonts w:ascii="Arial" w:cs="Arial" w:eastAsia="Arial" w:hAnsi="Arial"/>
          <w:b/>
          <w:bCs/>
          <w:color w:val="B71C1C"/>
          <w:sz w:val="26"/>
          <w:szCs w:val="26"/>
        </w:rPr>
        <w:t xml:space="preserve">Mass Planting vs. Mixed Planting</w:t>
      </w:r>
    </w:p>
    <w:p>
      <w:pPr>
        <w:spacing w:before="120" w:after="120"/>
      </w:pPr>
      <w:r>
        <w:rPr>
          <w:rFonts w:ascii="Arial" w:cs="Arial" w:eastAsia="Arial" w:hAnsi="Arial"/>
          <w:color w:val="212121"/>
          <w:sz w:val="22"/>
          <w:szCs w:val="22"/>
        </w:rPr>
        <w:t xml:space="preserve">Mass planting — using large quantities of a single annual variety together — produces the most dramatic, photography-worthy effects: a field of orange zinnias, a ribbon of purple salvia, a bank of white begonias. It is visually powerful, easy to maintain, and highly effective at a distance. Mixed planting — combining multiple annuals in one area — produces more complexity, longer interest, and cottage-garden charm, but requires more thoughtful color and texture coordination to avoid a scattered look.</w:t>
      </w:r>
    </w:p>
    <w:p>
      <w:pPr>
        <w:spacing w:before="80" w:after="80"/>
      </w:pPr>
      <w:r>
        <w:t xml:space="preserve"/>
      </w:r>
    </w:p>
    <w:p>
      <w:pPr>
        <w:pStyle w:val="Heading2"/>
        <w:spacing w:before="240" w:after="120"/>
      </w:pPr>
      <w:r>
        <w:rPr>
          <w:rFonts w:ascii="Arial" w:cs="Arial" w:eastAsia="Arial" w:hAnsi="Arial"/>
          <w:b/>
          <w:bCs/>
          <w:color w:val="B71C1C"/>
          <w:sz w:val="26"/>
          <w:szCs w:val="26"/>
        </w:rPr>
        <w:t xml:space="preserve">Color Design Principles for Annuals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800"/>
        <w:gridCol w:w="2480"/>
      </w:tblGrid>
      <w:tr>
        <w:trPr>
          <w:tblHeader/>
        </w:trPr>
        <w:tc>
          <w:tcPr>
            <w:tcW w:type="dxa" w:w="1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Strategy</w:t>
            </w:r>
          </w:p>
        </w:tc>
        <w:tc>
          <w:tcPr>
            <w:tcW w:type="dxa" w:w="20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Color Approach</w:t>
            </w:r>
          </w:p>
        </w:tc>
        <w:tc>
          <w:tcPr>
            <w:tcW w:type="dxa" w:w="38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Annual Combinations</w:t>
            </w:r>
          </w:p>
        </w:tc>
        <w:tc>
          <w:tcPr>
            <w:tcW w:type="dxa" w:w="248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Mood /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Hot Color Scheme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Reds, oranges, yellows, golds — all warm side of color wheel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Orange zinnia + yellow marigold + red salvia + Mexican sunflower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Energetic, vibrant, exciting; reads well at distance; stunning in full sun</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Cool Color Scheme</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Blues, purples, lavenders, soft pinks, whites</w:t>
            </w:r>
          </w:p>
        </w:tc>
        <w:tc>
          <w:tcPr>
            <w:tcW w:type="dxa" w:w="3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Blue salvia + purple petunia + white vinca + pink calibrachoa</w:t>
            </w:r>
          </w:p>
        </w:tc>
        <w:tc>
          <w:tcPr>
            <w:tcW w:type="dxa" w:w="24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Calm, sophisticated, romantic; especially beautiful in morning and evening light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Complementary Contrast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Opposite colors: orange/blue, purple/yellow, red/green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Purple verbena + yellow marigold; blue salvia + orange zinnia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Maximum vibrancy; each color intensifies the other; attention-commanding</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Monochromatic</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All one color in varying tints, tones, and shades</w:t>
            </w:r>
          </w:p>
        </w:tc>
        <w:tc>
          <w:tcPr>
            <w:tcW w:type="dxa" w:w="3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White petunias + white impatiens + white bacopa + silver dichondra</w:t>
            </w:r>
          </w:p>
        </w:tc>
        <w:tc>
          <w:tcPr>
            <w:tcW w:type="dxa" w:w="24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Sophisticated, elegant, highly designed; particularly effective in shade and evening gardens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Pastel Palette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 tints and light values — blush, cream, soft lavender, pale yellow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Angelonia 'Serenita Pink' + pale yellow calibrachoa + white cosmos + soft purple verbena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Romantic, delicate, cottage-garden feel; works beautifully in mixed borders with perennials</w:t>
            </w:r>
          </w:p>
        </w:tc>
      </w:tr>
      <w:tr>
        <w:tc>
          <w:tcPr>
            <w:tcW w:type="dxa" w:w="1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Bold Statement</w:t>
            </w:r>
          </w:p>
        </w:tc>
        <w:tc>
          <w:tcPr>
            <w:tcW w:type="dxa" w:w="20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One dominant color in very large mass plantings</w:t>
            </w:r>
          </w:p>
        </w:tc>
        <w:tc>
          <w:tcPr>
            <w:tcW w:type="dxa" w:w="380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100+ orange zinnias in a single bed; or solid-color impatiens mass</w:t>
            </w:r>
          </w:p>
        </w:tc>
        <w:tc>
          <w:tcPr>
            <w:tcW w:type="dxa" w:w="2480"/>
            <w:tcBorders>
              <w:top w:val="single" w:color="CCCCCC" w:sz="1"/>
              <w:left w:val="single" w:color="CCCCCC" w:sz="1"/>
              <w:bottom w:val="single" w:color="CCCCCC" w:sz="1"/>
              <w:right w:val="single" w:color="CCCCCC" w:sz="1"/>
            </w:tcBorders>
            <w:shd w:fill="FFF8F8" w:val="clear"/>
            <w:tcMar>
              <w:top w:type="dxa" w:w="80"/>
              <w:left w:type="dxa" w:w="100"/>
              <w:bottom w:type="dxa" w:w="80"/>
              <w:right w:type="dxa" w:w="100"/>
            </w:tcMar>
            <w:vAlign w:val="top"/>
          </w:tcPr>
          <w:p>
            <w:r>
              <w:rPr>
                <w:rFonts w:ascii="Arial" w:cs="Arial" w:eastAsia="Arial" w:hAnsi="Arial"/>
                <w:color w:val="212121"/>
                <w:sz w:val="18"/>
                <w:szCs w:val="18"/>
              </w:rPr>
              <w:t xml:space="preserve">Arresting, unforgettable, contemporary; works best in large-scale landscapes or formal gardens</w:t>
            </w:r>
          </w:p>
        </w:tc>
      </w:tr>
    </w:tbl>
    <w:p>
      <w:pPr>
        <w:spacing w:before="80" w:after="80"/>
      </w:pPr>
      <w:r>
        <w:t xml:space="preserve"/>
      </w:r>
    </w:p>
    <w:p>
      <w:pPr>
        <w:pStyle w:val="Heading2"/>
        <w:spacing w:before="240" w:after="120"/>
      </w:pPr>
      <w:r>
        <w:rPr>
          <w:rFonts w:ascii="Arial" w:cs="Arial" w:eastAsia="Arial" w:hAnsi="Arial"/>
          <w:b/>
          <w:bCs/>
          <w:color w:val="B71C1C"/>
          <w:sz w:val="26"/>
          <w:szCs w:val="26"/>
        </w:rPr>
        <w:t xml:space="preserve">The Succession Planting Method</w:t>
      </w:r>
    </w:p>
    <w:p>
      <w:pPr>
        <w:spacing w:before="120" w:after="120"/>
      </w:pPr>
      <w:r>
        <w:rPr>
          <w:rFonts w:ascii="Arial" w:cs="Arial" w:eastAsia="Arial" w:hAnsi="Arial"/>
          <w:color w:val="212121"/>
          <w:sz w:val="22"/>
          <w:szCs w:val="22"/>
        </w:rPr>
        <w:t xml:space="preserve">The succession planting method ensures that your cutting garden and some borders always have plants at different stages of development — staggering plantings of the same annual by 2–3 weeks ensures continuous peak bloom rather than one mass-bloom followed by a gap.</w:t>
      </w:r>
    </w:p>
    <w:p>
      <w:pPr>
        <w:spacing w:before="80" w:after="80"/>
      </w:pPr>
      <w:r>
        <w:t xml:space="preserve"/>
      </w:r>
    </w:p>
    <w:p>
      <w:pPr>
        <w:pStyle w:val="ListParagraph"/>
        <w:numPr>
          <w:ilvl w:val="0"/>
          <w:numId w:val="2"/>
        </w:numPr>
        <w:spacing w:before="60" w:after="60"/>
      </w:pPr>
      <w:r>
        <w:rPr>
          <w:rFonts w:ascii="Arial" w:cs="Arial" w:eastAsia="Arial" w:hAnsi="Arial"/>
          <w:color w:val="212121"/>
          <w:sz w:val="21"/>
          <w:szCs w:val="21"/>
        </w:rPr>
        <w:t xml:space="preserve">Sow zinnias and sunflowers every 3 weeks from after last frost through early July — each sowing blooms about 8 weeks after sowing, providing overlapping waves of fresh blooms from June through frost</w:t>
      </w:r>
    </w:p>
    <w:p>
      <w:pPr>
        <w:pStyle w:val="ListParagraph"/>
        <w:numPr>
          <w:ilvl w:val="0"/>
          <w:numId w:val="2"/>
        </w:numPr>
        <w:spacing w:before="60" w:after="60"/>
      </w:pPr>
      <w:r>
        <w:rPr>
          <w:rFonts w:ascii="Arial" w:cs="Arial" w:eastAsia="Arial" w:hAnsi="Arial"/>
          <w:color w:val="212121"/>
          <w:sz w:val="21"/>
          <w:szCs w:val="21"/>
        </w:rPr>
        <w:t xml:space="preserve">Replace cool-season annuals with warm-season transplants before cool-season plants fully decline — set transplants in gaps while cool-season plants are still providing some color</w:t>
      </w:r>
    </w:p>
    <w:p>
      <w:pPr>
        <w:pStyle w:val="ListParagraph"/>
        <w:numPr>
          <w:ilvl w:val="0"/>
          <w:numId w:val="2"/>
        </w:numPr>
        <w:spacing w:before="60" w:after="60"/>
      </w:pPr>
      <w:r>
        <w:rPr>
          <w:rFonts w:ascii="Arial" w:cs="Arial" w:eastAsia="Arial" w:hAnsi="Arial"/>
          <w:color w:val="212121"/>
          <w:sz w:val="21"/>
          <w:szCs w:val="21"/>
        </w:rPr>
        <w:t xml:space="preserve">Plant fall cool-season annuals in late August while summer annuals are still flowering — the fall plants establish quietly beneath the summer display and hit their stride as summer plants are removed</w:t>
      </w:r>
    </w:p>
    <w:p>
      <w:pPr>
        <w:pStyle w:val="ListParagraph"/>
        <w:numPr>
          <w:ilvl w:val="0"/>
          <w:numId w:val="2"/>
        </w:numPr>
        <w:spacing w:before="60" w:after="60"/>
      </w:pPr>
      <w:r>
        <w:rPr>
          <w:rFonts w:ascii="Arial" w:cs="Arial" w:eastAsia="Arial" w:hAnsi="Arial"/>
          <w:color w:val="212121"/>
          <w:sz w:val="21"/>
          <w:szCs w:val="21"/>
        </w:rPr>
        <w:t xml:space="preserve">In cutting gardens, direct-sow cosmos, zinnias, and sunflowers in three waves 3 weeks apart — each wave provides 6–8 weeks of cutting, providing 12–18 weeks total from three sowings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71C1C" w:sz="4"/>
              <w:left w:val="single" w:color="B71C1C" w:sz="8"/>
              <w:bottom w:val="single" w:color="B71C1C" w:sz="4"/>
              <w:right w:val="single" w:color="B71C1C" w:sz="4"/>
            </w:tcBorders>
            <w:shd w:fill="FFF3E0" w:val="clear"/>
            <w:tcMar>
              <w:top w:type="dxa" w:w="120"/>
              <w:left w:type="dxa" w:w="180"/>
              <w:bottom w:type="dxa" w:w="120"/>
              <w:right w:type="dxa" w:w="180"/>
            </w:tcMar>
          </w:tcPr>
          <w:p>
            <w:r>
              <w:rPr>
                <w:rFonts w:ascii="Arial" w:cs="Arial" w:eastAsia="Arial" w:hAnsi="Arial"/>
                <w:b/>
                <w:bCs/>
                <w:color w:val="B71C1C"/>
                <w:sz w:val="22"/>
                <w:szCs w:val="22"/>
              </w:rPr>
              <w:t xml:space="preserve">🎨 The Rule of Odd Numbers</w:t>
            </w:r>
          </w:p>
          <w:p>
            <w:pPr>
              <w:spacing w:before="60"/>
            </w:pPr>
            <w:r>
              <w:rPr>
                <w:rFonts w:ascii="Arial" w:cs="Arial" w:eastAsia="Arial" w:hAnsi="Arial"/>
                <w:color w:val="212121"/>
                <w:sz w:val="20"/>
                <w:szCs w:val="20"/>
              </w:rPr>
              <w:t xml:space="preserve">Annual plants grouped in odd numbers (3, 5, 7, 9) look more natural and visually dynamic than even-numbered groups. A group of 3 zinnias reads as a sweep; a group of 4 reads as a rectangle. For borders: plant in drifts of 5, 7, or 9 of each variety, allowing the drifts to interweave slightly rather than forming hard-edged blocks. For containers: odd numbers of plants within each container create better visual balance.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Annual Flower Garden Planning Checklist</w:t>
            </w:r>
          </w:p>
          <w:p>
            <w:pPr>
              <w:jc w:val="center"/>
            </w:pPr>
            <w:r>
              <w:rPr>
                <w:rFonts w:ascii="Arial" w:cs="Arial" w:eastAsia="Arial" w:hAnsi="Arial"/>
                <w:i/>
                <w:iCs/>
                <w:color w:val="FFCC80"/>
                <w:sz w:val="22"/>
                <w:szCs w:val="22"/>
              </w:rPr>
              <w:t xml:space="preserve">Everything to plan, plant, and maintain for a season of non-stop color</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Selected annuals for both sun AND shade areas</w:t>
            </w:r>
          </w:p>
          <w:p>
            <w:pPr>
              <w:spacing w:before="40"/>
            </w:pPr>
            <w:r>
              <w:rPr>
                <w:rFonts w:ascii="Arial" w:cs="Arial" w:eastAsia="Arial" w:hAnsi="Arial"/>
                <w:i/>
                <w:iCs/>
                <w:color w:val="616161"/>
                <w:sz w:val="19"/>
                <w:szCs w:val="19"/>
              </w:rPr>
              <w:t xml:space="preserve">The worst annual garden mistake: buying sun-loving annuals for a shaded spot, or vice versa. Assess actual sun hours (measure across a full day) before selecting plants.</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212121"/>
                <w:sz w:val="20"/>
                <w:szCs w:val="20"/>
              </w:rPr>
              <w:t xml:space="preserve">Included cool-season annuals for spring AND fall planting</w:t>
            </w:r>
          </w:p>
          <w:p>
            <w:pPr>
              <w:spacing w:before="40"/>
            </w:pPr>
            <w:r>
              <w:rPr>
                <w:rFonts w:ascii="Arial" w:cs="Arial" w:eastAsia="Arial" w:hAnsi="Arial"/>
                <w:i/>
                <w:iCs/>
                <w:color w:val="616161"/>
                <w:sz w:val="19"/>
                <w:szCs w:val="19"/>
              </w:rPr>
              <w:t xml:space="preserve">Two rounds of cool-season annuals extend the visual season by 8–12 weeks at each end. Pansies in April and September–October are among the highest-value annual investments.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Selected at least one self-cleaning annual for each low-maintenance area</w:t>
            </w:r>
          </w:p>
          <w:p>
            <w:pPr>
              <w:spacing w:before="40"/>
            </w:pPr>
            <w:r>
              <w:rPr>
                <w:rFonts w:ascii="Arial" w:cs="Arial" w:eastAsia="Arial" w:hAnsi="Arial"/>
                <w:i/>
                <w:iCs/>
                <w:color w:val="616161"/>
                <w:sz w:val="19"/>
                <w:szCs w:val="19"/>
              </w:rPr>
              <w:t xml:space="preserve">Vinca, begonia, calibrachoa, SunPatiens, and gomphrena require no deadheading — critical for areas that won't receive weekly attention.</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212121"/>
                <w:sz w:val="20"/>
                <w:szCs w:val="20"/>
              </w:rPr>
              <w:t xml:space="preserve">Planned container combinations using the Thriller-Filler-Spiller framework</w:t>
            </w:r>
          </w:p>
          <w:p>
            <w:pPr>
              <w:spacing w:before="40"/>
            </w:pPr>
            <w:r>
              <w:rPr>
                <w:rFonts w:ascii="Arial" w:cs="Arial" w:eastAsia="Arial" w:hAnsi="Arial"/>
                <w:i/>
                <w:iCs/>
                <w:color w:val="616161"/>
                <w:sz w:val="19"/>
                <w:szCs w:val="19"/>
              </w:rPr>
              <w:t xml:space="preserve">Every mixed container needs a vertical element, a mounding element, and a trailing element. This structure produces beautiful, balanced containers regardless of specific plant choices.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Set a consistent fertilizing schedule for containers (every 7–14 days)</w:t>
            </w:r>
          </w:p>
          <w:p>
            <w:pPr>
              <w:spacing w:before="40"/>
            </w:pPr>
            <w:r>
              <w:rPr>
                <w:rFonts w:ascii="Arial" w:cs="Arial" w:eastAsia="Arial" w:hAnsi="Arial"/>
                <w:i/>
                <w:iCs/>
                <w:color w:val="616161"/>
                <w:sz w:val="19"/>
                <w:szCs w:val="19"/>
              </w:rPr>
              <w:t xml:space="preserve">Container annuals without consistent fertilization decline rapidly after the first 6 weeks. Set a weekly or biweekly calendar reminder — this is the single most impactful container maintenance practice.</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212121"/>
                <w:sz w:val="20"/>
                <w:szCs w:val="20"/>
              </w:rPr>
              <w:t xml:space="preserve">Installed drip irrigation or identified a consistent watering solution for containers</w:t>
            </w:r>
          </w:p>
          <w:p>
            <w:pPr>
              <w:spacing w:before="40"/>
            </w:pPr>
            <w:r>
              <w:rPr>
                <w:rFonts w:ascii="Arial" w:cs="Arial" w:eastAsia="Arial" w:hAnsi="Arial"/>
                <w:i/>
                <w:iCs/>
                <w:color w:val="616161"/>
                <w:sz w:val="19"/>
                <w:szCs w:val="19"/>
              </w:rPr>
              <w:t xml:space="preserve">Large container plantings in full sun can need 1–3 gallons of water daily in summer. Without a reliable system, beautiful container plantings wilt and fail during vacations and busy periods.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Planned a midsummer shear-back for petunias and verbena (mid-July)</w:t>
            </w:r>
          </w:p>
          <w:p>
            <w:pPr>
              <w:spacing w:before="40"/>
            </w:pPr>
            <w:r>
              <w:rPr>
                <w:rFonts w:ascii="Arial" w:cs="Arial" w:eastAsia="Arial" w:hAnsi="Arial"/>
                <w:i/>
                <w:iCs/>
                <w:color w:val="616161"/>
                <w:sz w:val="19"/>
                <w:szCs w:val="19"/>
              </w:rPr>
              <w:t xml:space="preserve">Write it on the calendar now: cut petunias and verbena back by 1/3 in mid-July. They rebound within 2 weeks looking fresher than ever, extending their season by 6–8 weeks.</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212121"/>
                <w:sz w:val="20"/>
                <w:szCs w:val="20"/>
              </w:rPr>
              <w:t xml:space="preserve">Selected wildlife-friendly annuals (zinnias, lantana, salvia, cosmos) for at least one area</w:t>
            </w:r>
          </w:p>
          <w:p>
            <w:pPr>
              <w:spacing w:before="40"/>
            </w:pPr>
            <w:r>
              <w:rPr>
                <w:rFonts w:ascii="Arial" w:cs="Arial" w:eastAsia="Arial" w:hAnsi="Arial"/>
                <w:i/>
                <w:iCs/>
                <w:color w:val="616161"/>
                <w:sz w:val="19"/>
                <w:szCs w:val="19"/>
              </w:rPr>
              <w:t xml:space="preserve">Even one 4x4-foot planting of zinnias attracts more butterflies, bees, and hummingbirds than an entire lawn. Wildlife annuals deliver ecological value alongside aesthetic 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Planned a cutting garden area with succession-sown zinnias, cosmos, and sunflowers</w:t>
            </w:r>
          </w:p>
          <w:p>
            <w:pPr>
              <w:spacing w:before="40"/>
            </w:pPr>
            <w:r>
              <w:rPr>
                <w:rFonts w:ascii="Arial" w:cs="Arial" w:eastAsia="Arial" w:hAnsi="Arial"/>
                <w:i/>
                <w:iCs/>
                <w:color w:val="616161"/>
                <w:sz w:val="19"/>
                <w:szCs w:val="19"/>
              </w:rPr>
              <w:t xml:space="preserve">Three staggered sowings every 3 weeks from after last frost provides fresh cut flowers from early summer until frost. Start sowing planning now.</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212121"/>
                <w:sz w:val="20"/>
                <w:szCs w:val="20"/>
              </w:rPr>
              <w:t xml:space="preserve">Chosen at least one fragrant annual for seating areas and evening use</w:t>
            </w:r>
          </w:p>
          <w:p>
            <w:pPr>
              <w:spacing w:before="40"/>
            </w:pPr>
            <w:r>
              <w:rPr>
                <w:rFonts w:ascii="Arial" w:cs="Arial" w:eastAsia="Arial" w:hAnsi="Arial"/>
                <w:i/>
                <w:iCs/>
                <w:color w:val="616161"/>
                <w:sz w:val="19"/>
                <w:szCs w:val="19"/>
              </w:rPr>
              <w:t xml:space="preserve">Sweet alyssum along paths, heliotrope in a container, nicotiana near the evening patio — fragrance is the most underused element in annual garden design.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Purchased or started seeds for slow-growing annuals well in advance</w:t>
            </w:r>
          </w:p>
          <w:p>
            <w:pPr>
              <w:spacing w:before="40"/>
            </w:pPr>
            <w:r>
              <w:rPr>
                <w:rFonts w:ascii="Arial" w:cs="Arial" w:eastAsia="Arial" w:hAnsi="Arial"/>
                <w:i/>
                <w:iCs/>
                <w:color w:val="616161"/>
                <w:sz w:val="19"/>
                <w:szCs w:val="19"/>
              </w:rPr>
              <w:t xml:space="preserve">Lisianthus needs 14–16 weeks; impatiens 10–12 weeks; petunias 10 weeks. If buying transplants, ensure nurseries stock these before planting time in your area.</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212121"/>
                <w:sz w:val="20"/>
                <w:szCs w:val="20"/>
              </w:rPr>
              <w:t xml:space="preserve">Prepared planting beds with compost and pre-plant fertilizer</w:t>
            </w:r>
          </w:p>
          <w:p>
            <w:pPr>
              <w:spacing w:before="40"/>
            </w:pPr>
            <w:r>
              <w:rPr>
                <w:rFonts w:ascii="Arial" w:cs="Arial" w:eastAsia="Arial" w:hAnsi="Arial"/>
                <w:i/>
                <w:iCs/>
                <w:color w:val="616161"/>
                <w:sz w:val="19"/>
                <w:szCs w:val="19"/>
              </w:rPr>
              <w:t xml:space="preserve">Most annuals prefer rich, well-amended soil. Incorporate 3–4 inches of compost before planting. This single preparation step delivers more improvement in annual performance than any other.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Arranged for watering during vacations and high-travel periods</w:t>
            </w:r>
          </w:p>
          <w:p>
            <w:pPr>
              <w:spacing w:before="40"/>
            </w:pPr>
            <w:r>
              <w:rPr>
                <w:rFonts w:ascii="Arial" w:cs="Arial" w:eastAsia="Arial" w:hAnsi="Arial"/>
                <w:i/>
                <w:iCs/>
                <w:color w:val="616161"/>
                <w:sz w:val="19"/>
                <w:szCs w:val="19"/>
              </w:rPr>
              <w:t xml:space="preserve">Annual containers can die within 2–3 days without water in summer heat. Set up an irrigation timer, recruit a neighbor, or install self-watering containers before summer travel begins.</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212121"/>
                <w:sz w:val="20"/>
                <w:szCs w:val="20"/>
              </w:rPr>
              <w:t xml:space="preserve">Identified and planned to replace impatiens in areas with downy mildew history</w:t>
            </w:r>
          </w:p>
          <w:p>
            <w:pPr>
              <w:spacing w:before="40"/>
            </w:pPr>
            <w:r>
              <w:rPr>
                <w:rFonts w:ascii="Arial" w:cs="Arial" w:eastAsia="Arial" w:hAnsi="Arial"/>
                <w:i/>
                <w:iCs/>
                <w:color w:val="616161"/>
                <w:sz w:val="19"/>
                <w:szCs w:val="19"/>
              </w:rPr>
              <w:t xml:space="preserve">Once downy mildew has devastated traditional impatiens in a location, spores persist for years. Replace with SunPatiens, New Guinea impatiens, or begonias in those areas permanently.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B71C1C"/>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Saved this guide and noted what worked and what didn't at season's end</w:t>
            </w:r>
          </w:p>
          <w:p>
            <w:pPr>
              <w:spacing w:before="40"/>
            </w:pPr>
            <w:r>
              <w:rPr>
                <w:rFonts w:ascii="Arial" w:cs="Arial" w:eastAsia="Arial" w:hAnsi="Arial"/>
                <w:i/>
                <w:iCs/>
                <w:color w:val="616161"/>
                <w:sz w:val="19"/>
                <w:szCs w:val="19"/>
              </w:rPr>
              <w:t xml:space="preserve">The most valuable planning resource is your own notes from the previous season. Record which varieties excelled, which locations underperformed, and which combinations were most beautiful.</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7F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A Garden That Never Stops</w:t>
            </w:r>
          </w:p>
          <w:p>
            <w:pPr>
              <w:jc w:val="center"/>
            </w:pPr>
            <w:r>
              <w:rPr>
                <w:rFonts w:ascii="Arial" w:cs="Arial" w:eastAsia="Arial" w:hAnsi="Arial"/>
                <w:i/>
                <w:iCs/>
                <w:color w:val="FFCC80"/>
                <w:sz w:val="22"/>
                <w:szCs w:val="22"/>
              </w:rPr>
              <w:t xml:space="preserve">Why annual flowers are the beating heart of the summer garden</w:t>
            </w:r>
          </w:p>
        </w:tc>
      </w:tr>
    </w:tbl>
    <w:p>
      <w:pPr>
        <w:spacing w:before="80" w:after="80"/>
      </w:pPr>
      <w:r>
        <w:t xml:space="preserve"/>
      </w:r>
    </w:p>
    <w:p>
      <w:pPr>
        <w:spacing w:before="120" w:after="120"/>
      </w:pPr>
      <w:r>
        <w:rPr>
          <w:rFonts w:ascii="Arial" w:cs="Arial" w:eastAsia="Arial" w:hAnsi="Arial"/>
          <w:color w:val="212121"/>
          <w:sz w:val="22"/>
          <w:szCs w:val="22"/>
        </w:rPr>
        <w:t xml:space="preserve">Perennials give the garden its bones. Shrubs give it its architecture. Trees give it its grandeur. But annual flowers give it its pulse. They are the color that catches your eye from across the street, the flowers that fill your cutting garden vases through July and August, the containers that transform a bare concrete patio into a lush summer room. They are alive in the most urgent sense — completing an entire life story in a single season, putting everything they have into color and bloom before the frost comes.</w:t>
      </w:r>
    </w:p>
    <w:p>
      <w:pPr>
        <w:spacing w:before="80" w:after="80"/>
      </w:pPr>
      <w:r>
        <w:t xml:space="preserve"/>
      </w:r>
    </w:p>
    <w:p>
      <w:pPr>
        <w:spacing w:before="120" w:after="120"/>
      </w:pPr>
      <w:r>
        <w:rPr>
          <w:rFonts w:ascii="Arial" w:cs="Arial" w:eastAsia="Arial" w:hAnsi="Arial"/>
          <w:color w:val="212121"/>
          <w:sz w:val="22"/>
          <w:szCs w:val="22"/>
        </w:rPr>
        <w:t xml:space="preserve">There is something to be said for a plant that holds nothing back. An annual has no next year to save energy for, no winter reserves to build. It blooms, and blooms, and blooms — until it can't. And for the gardener willing to invest a few hours of planning in winter, a morning of planting in spring, and a few minutes of deadheading each week through summer, the return is extraordinary: a garden that is never, from May through October, without something beautiful in flower.</w:t>
      </w:r>
    </w:p>
    <w:p>
      <w:pPr>
        <w:spacing w:before="80" w:after="80"/>
      </w:pPr>
      <w:r>
        <w:t xml:space="preserve"/>
      </w:r>
    </w:p>
    <w:p>
      <w:pPr>
        <w:spacing w:before="120" w:after="120"/>
      </w:pPr>
      <w:r>
        <w:rPr>
          <w:rFonts w:ascii="Arial" w:cs="Arial" w:eastAsia="Arial" w:hAnsi="Arial"/>
          <w:color w:val="212121"/>
          <w:sz w:val="22"/>
          <w:szCs w:val="22"/>
        </w:rPr>
        <w:t xml:space="preserve">The choices in this guide represent the best of what annuals have to offer — selected not for novelty or trendiness, but for consistent, proven, dependable performance across a range of climates and conditions. Plant them generously. Combine them boldly. Deadhead them faithfully. Water them consistently. Feed them regularly.</w:t>
      </w:r>
    </w:p>
    <w:p>
      <w:pPr>
        <w:spacing w:before="80" w:after="80"/>
      </w:pPr>
      <w:r>
        <w:t xml:space="preserve"/>
      </w:r>
    </w:p>
    <w:p>
      <w:pPr>
        <w:spacing w:before="120" w:after="120"/>
      </w:pPr>
      <w:r>
        <w:rPr>
          <w:rFonts w:ascii="Arial" w:cs="Arial" w:eastAsia="Arial" w:hAnsi="Arial"/>
          <w:i/>
          <w:iCs/>
          <w:color w:val="212121"/>
          <w:sz w:val="22"/>
          <w:szCs w:val="22"/>
        </w:rPr>
        <w:t xml:space="preserve">They will reward everything you give them, every single day of the growing season.</w:t>
      </w:r>
    </w:p>
    <w:p>
      <w:pPr>
        <w:spacing w:before="80" w:after="80"/>
      </w:pPr>
      <w:r>
        <w:t xml:space="preserve"/>
      </w:r>
    </w:p>
    <w:p>
      <w:pPr>
        <w:spacing w:before="240" w:after="120"/>
        <w:jc w:val="center"/>
      </w:pPr>
      <w:r>
        <w:rPr>
          <w:rFonts w:ascii="Segoe UI Emoji" w:cs="Segoe UI Emoji" w:eastAsia="Segoe UI Emoji" w:hAnsi="Segoe UI Emoji"/>
          <w:sz w:val="40"/>
          <w:szCs w:val="40"/>
        </w:rPr>
        <w:t xml:space="preserve">🌸  🌺  🌼  🌻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1C1C" w:sz="4"/>
      </w:pBd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pBdr>
    </w:pPr>
    <w:r>
      <w:rPr>
        <w:rFonts w:ascii="Arial" w:cs="Arial" w:eastAsia="Arial" w:hAnsi="Arial"/>
        <w:b/>
        <w:bCs/>
        <w:color w:val="B71C1C"/>
        <w:sz w:val="18"/>
        <w:szCs w:val="18"/>
      </w:rPr>
      <w:t xml:space="preserve">Annual Flowers: Best Picks</w:t>
    </w:r>
    <w:r>
      <w:rPr>
        <w:rFonts w:ascii="Arial" w:cs="Arial" w:eastAsia="Arial" w:hAnsi="Arial"/>
        <w:color w:val="616161"/>
        <w:sz w:val="18"/>
        <w:szCs w:val="18"/>
      </w:rPr>
      <w:t xml:space="preserve">  |  Non-Stop Summer Color from First Frost to Last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B71C1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B71C1C"/>
      <w:sz w:val="26"/>
      <w:szCs w:val="26"/>
    </w:rPr>
  </w:style>
  <w:style w:type="paragraph" w:styleId="Heading3">
    <w:name w:val="Heading 3"/>
    <w:basedOn w:val="Normal"/>
    <w:next w:val="Normal"/>
    <w:qFormat/>
    <w:pPr>
      <w:spacing w:before="180" w:after="80"/>
      <w:outlineLvl w:val="2"/>
    </w:pPr>
    <w:rPr>
      <w:rFonts w:ascii="Arial" w:cs="Arial" w:eastAsia="Arial" w:hAnsi="Arial"/>
      <w:b/>
      <w:bCs/>
      <w:color w:val="B71C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2026-02-27T20:46:49.355Z</dcterms:created>
  <dcterms:modified xsi:type="dcterms:W3CDTF">2026-02-27T20:46:49.356Z</dcterms:modified>
</cp:coreProperties>
</file>

<file path=docProps/custom.xml><?xml version="1.0" encoding="utf-8"?>
<Properties xmlns="http://schemas.openxmlformats.org/officeDocument/2006/custom-properties" xmlns:vt="http://schemas.openxmlformats.org/officeDocument/2006/docPropsVTypes"/>
</file>