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A51C30"/>
          <w:sz w:val="62"/>
          <w:szCs w:val="62"/>
        </w:rPr>
        <w:t xml:space="preserve">HUMMINGBIRD GARDEN</w:t>
      </w:r>
    </w:p>
    <w:p>
      <w:pPr>
        <w:spacing w:before="0" w:after="40"/>
        <w:jc w:val="center"/>
      </w:pPr>
      <w:r>
        <w:rPr>
          <w:rFonts w:ascii="Arial" w:cs="Arial" w:eastAsia="Arial" w:hAnsi="Arial"/>
          <w:i/>
          <w:iCs/>
          <w:color w:val="444444"/>
          <w:sz w:val="28"/>
          <w:szCs w:val="28"/>
        </w:rPr>
        <w:t xml:space="preserve">The Best Tubular Flowers, Feeders &amp; Garden Designs</w:t>
      </w:r>
    </w:p>
    <w:p>
      <w:pPr>
        <w:spacing w:before="0" w:after="360"/>
        <w:jc w:val="center"/>
      </w:pPr>
      <w:r>
        <w:rPr>
          <w:rFonts w:ascii="Arial" w:cs="Arial" w:eastAsia="Arial" w:hAnsi="Arial"/>
          <w:i/>
          <w:iCs/>
          <w:color w:val="444444"/>
          <w:sz w:val="28"/>
          <w:szCs w:val="28"/>
        </w:rPr>
        <w:t xml:space="preserve">to Attract Hummingbirds All Season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1C30" w:sz="2"/>
              <w:left w:val="single" w:color="A51C30" w:sz="2"/>
              <w:bottom w:val="single" w:color="A51C30" w:sz="2"/>
              <w:right w:val="single" w:color="A51C30" w:sz="2"/>
            </w:tcBorders>
            <w:shd w:fill="FAE5E5" w:val="clear"/>
            <w:tcMar>
              <w:top w:type="dxa" w:w="220"/>
              <w:left w:type="dxa" w:w="440"/>
              <w:bottom w:type="dxa" w:w="220"/>
              <w:right w:type="dxa" w:w="440"/>
            </w:tcMar>
          </w:tcPr>
          <w:p>
            <w:pPr>
              <w:jc w:val="center"/>
            </w:pPr>
            <w:r>
              <w:rPr>
                <w:rFonts w:ascii="Arial" w:cs="Arial" w:eastAsia="Arial" w:hAnsi="Arial"/>
                <w:i/>
                <w:iCs/>
                <w:color w:val="A51C30"/>
                <w:sz w:val="22"/>
                <w:szCs w:val="22"/>
              </w:rPr>
              <w:t xml:space="preserve">Hummingbirds are among the most astonishing creatures in the natural world — capable of flying 30 mph, beating their wings 50 times per second, and remembering every flower in a half-mile territory. This guide gives you everything you need to turn your yard, patio, or balcony into a hummingbird destination: the right plants, the right feeders, the right design, and the right timing for every region of America.</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U.S. Hummingbird Species  •  Zones 3–11  •  Every American Region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A51C30"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1: MEET THE HUMMINGBIRDS</w:t>
            </w:r>
          </w:p>
          <w:p>
            <w:pPr>
              <w:spacing w:before="0" w:after="0"/>
              <w:jc w:val="center"/>
            </w:pPr>
            <w:r>
              <w:rPr>
                <w:rFonts w:ascii="Arial" w:cs="Arial" w:eastAsia="Arial" w:hAnsi="Arial"/>
                <w:i/>
                <w:iCs/>
                <w:color w:val="F5F5F5"/>
                <w:sz w:val="24"/>
                <w:szCs w:val="24"/>
              </w:rPr>
              <w:t xml:space="preserve">Know which species visit your region — and what they need</w:t>
            </w:r>
          </w:p>
        </w:tc>
      </w:tr>
    </w:tbl>
    <w:p>
      <w:pPr>
        <w:spacing w:before="240" w:after="0"/>
      </w:pPr>
      <w:r>
        <w:t xml:space="preserve"/>
      </w:r>
    </w:p>
    <w:p>
      <w:pPr>
        <w:pStyle w:val="Heading1"/>
        <w:pBdr>
          <w:bottom w:val="single" w:color="A51C30" w:sz="10" w:space="4"/>
        </w:pBdr>
        <w:spacing w:before="320" w:after="140"/>
      </w:pPr>
      <w:r>
        <w:rPr>
          <w:rFonts w:ascii="Arial" w:cs="Arial" w:eastAsia="Arial" w:hAnsi="Arial"/>
          <w:b/>
          <w:bCs/>
          <w:color w:val="A51C30"/>
          <w:sz w:val="36"/>
          <w:szCs w:val="36"/>
        </w:rPr>
        <w:t xml:space="preserve">The Hummingbirds of North America</w:t>
      </w:r>
    </w:p>
    <w:p>
      <w:pPr>
        <w:spacing w:before="70" w:after="70"/>
      </w:pPr>
      <w:r>
        <w:rPr>
          <w:rFonts w:ascii="Arial" w:cs="Arial" w:eastAsia="Arial" w:hAnsi="Arial"/>
          <w:color w:val="222222"/>
          <w:sz w:val="22"/>
          <w:szCs w:val="22"/>
        </w:rPr>
        <w:t xml:space="preserve">There are over 330 hummingbird species in the Western Hemisphere, but only about 17 breed regularly in the United States, and the vast majority of American gardeners will encounter just a handful of them depending on where they live. Understanding which species visit your region — their migration routes, habitat preferences, and seasonal presence — is the foundation of designing an effective hummingbird garden.</w:t>
      </w:r>
    </w:p>
    <w:p>
      <w:pPr>
        <w:spacing w:before="70" w:after="70"/>
      </w:pPr>
      <w:r>
        <w:rPr>
          <w:rFonts w:ascii="Arial" w:cs="Arial" w:eastAsia="Arial" w:hAnsi="Arial"/>
          <w:color w:val="222222"/>
          <w:sz w:val="22"/>
          <w:szCs w:val="22"/>
        </w:rPr>
        <w:t xml:space="preserve">Most Americans know the ruby-throated hummingbird because it's the only species that breeds across the entire eastern half of the country. But in the West, the species diversity is remarkable: the rufous hummingbird, Anna's hummingbird, black-chinned hummingbird, broad-tailed hummingbird, and Calliope hummingbird all have distinct ranges, behaviors, and timing that affect how you design your garden.</w:t>
      </w:r>
    </w:p>
    <w:p>
      <w:pPr>
        <w:spacing w:before="160" w:after="0"/>
      </w:pPr>
      <w:r>
        <w:t xml:space="preserve"/>
      </w:r>
    </w:p>
    <w:p>
      <w:pPr>
        <w:pStyle w:val="Heading2"/>
        <w:spacing w:before="260" w:after="100"/>
      </w:pPr>
      <w:r>
        <w:rPr>
          <w:rFonts w:ascii="Arial" w:cs="Arial" w:eastAsia="Arial" w:hAnsi="Arial"/>
          <w:b/>
          <w:bCs/>
          <w:color w:val="2D6A2D"/>
          <w:sz w:val="28"/>
          <w:szCs w:val="28"/>
        </w:rPr>
        <w:t xml:space="preserve">U.S. Hummingbird Species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960"/>
        <w:gridCol w:w="1600"/>
      </w:tblGrid>
      <w:tr>
        <w:trPr>
          <w:tblHeader/>
        </w:trPr>
        <w:tc>
          <w:tcPr>
            <w:tcW w:type="dxa" w:w="200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Species</w:t>
            </w:r>
          </w:p>
        </w:tc>
        <w:tc>
          <w:tcPr>
            <w:tcW w:type="dxa" w:w="220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Range</w:t>
            </w:r>
          </w:p>
        </w:tc>
        <w:tc>
          <w:tcPr>
            <w:tcW w:type="dxa" w:w="160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Typical Presence</w:t>
            </w:r>
          </w:p>
        </w:tc>
        <w:tc>
          <w:tcPr>
            <w:tcW w:type="dxa" w:w="196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ID Feature</w:t>
            </w:r>
          </w:p>
        </w:tc>
        <w:tc>
          <w:tcPr>
            <w:tcW w:type="dxa" w:w="160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Garden Notes</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(Archilochus colubris)</w:t>
            </w:r>
          </w:p>
        </w:tc>
        <w:tc>
          <w:tcPr>
            <w:tcW w:type="dxa" w:w="22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All of eastern U.S. and southern Canada; migrates through the Great Plains</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May–September in most of range; year-round in southern Florida</w:t>
            </w:r>
          </w:p>
        </w:tc>
        <w:tc>
          <w:tcPr>
            <w:tcW w:type="dxa" w:w="1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Male: brilliant iridescent red throat; female: white throat with streaks</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The only hummingbird most eastern gardeners will see; migrants stop over coast-to-coast in spring and fall</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Rufous (Selasphorus rufus)</w:t>
            </w:r>
          </w:p>
        </w:tc>
        <w:tc>
          <w:tcPr>
            <w:tcW w:type="dxa" w:w="22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Pacific Coast and mountain West; breeds from Oregon to Alaska; migrates through Rockies</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March–May moving north; July–October moving south through mountain West; occasional vagrant East</w:t>
            </w:r>
          </w:p>
        </w:tc>
        <w:tc>
          <w:tcPr>
            <w:tcW w:type="dxa" w:w="1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Male: vivid orange-red body and throat; most aggressive common hummingbird</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Longest migration of any U.S. hummingbird (4,000+ miles); mountain gardeners see them July–September on southward migration</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Anna's (Calypte anna)</w:t>
            </w:r>
          </w:p>
        </w:tc>
        <w:tc>
          <w:tcPr>
            <w:tcW w:type="dxa" w:w="22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Pacific Coast year-round from Baja to British Columbia; expanding range inland</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Year-round resident along the Pacific Coast; one of few species that overwinters in the U.S.</w:t>
            </w:r>
          </w:p>
        </w:tc>
        <w:tc>
          <w:tcPr>
            <w:tcW w:type="dxa" w:w="1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Male: iridescent rose-red crown AND throat; larger than most western species</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The Pacific Coast gardener's year-round hummingbird; especially important to keep feeders up in winter</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Black-chinned (Archilochus alexandri)</w:t>
            </w:r>
          </w:p>
        </w:tc>
        <w:tc>
          <w:tcPr>
            <w:tcW w:type="dxa" w:w="22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Western U.S. broadly: desert Southwest, Great Basin, Pacific lowlands; adaptable</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April–September; migrates to Mexico in fall</w:t>
            </w:r>
          </w:p>
        </w:tc>
        <w:tc>
          <w:tcPr>
            <w:tcW w:type="dxa" w:w="1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Male: black chin with iridescent purple band visible in good light; female nearly identical to ruby-throated</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The western counterpart to the ruby-throated; tolerates heat and arid conditions well</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Broad-tailed (Selasphorus platycercus)</w:t>
            </w:r>
          </w:p>
        </w:tc>
        <w:tc>
          <w:tcPr>
            <w:tcW w:type="dxa" w:w="22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Rocky Mountains and mountain meadows from Wyoming to Mexico; high elevations</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May–September in mountain habitats; winters in Mexico</w:t>
            </w:r>
          </w:p>
        </w:tc>
        <w:tc>
          <w:tcPr>
            <w:tcW w:type="dxa" w:w="1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Male: bright rose-red throat; distinctive metallic wing-trill in flight (like a cricket)</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High-altitude specialist; abundant in mountain meadows; gardens at 5,000–10,000 ft can be exceptional</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Calliope (Selasphorus calliope)</w:t>
            </w:r>
          </w:p>
        </w:tc>
        <w:tc>
          <w:tcPr>
            <w:tcW w:type="dxa" w:w="22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Mountain West: Cascades, Sierras, and Rockies; smallest U.S. bird overall</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May–August; early fall migrant through mountains</w:t>
            </w:r>
          </w:p>
        </w:tc>
        <w:tc>
          <w:tcPr>
            <w:tcW w:type="dxa" w:w="1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Male: distinctive streaked magenta gorget (throat patch); tiny size</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Smallest breeding bird in the U.S.; mountain meadow specialist; arrives before most wildflowers bloom</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Allen's (Selasphorus sasin)</w:t>
            </w:r>
          </w:p>
        </w:tc>
        <w:tc>
          <w:tcPr>
            <w:tcW w:type="dxa" w:w="22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Coastal California and southern Oregon; very similar to rufous</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Year-round in southern California; Feb–July in northern range</w:t>
            </w:r>
          </w:p>
        </w:tc>
        <w:tc>
          <w:tcPr>
            <w:tcW w:type="dxa" w:w="1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Nearly identical to rufous; male has green back (rufous has orange-brown back)</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Important for California gardeners; early spring arrival (February on the central coast) means early flowers matter</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Broad-billed (Cynanthus latirostris)</w:t>
            </w:r>
          </w:p>
        </w:tc>
        <w:tc>
          <w:tcPr>
            <w:tcW w:type="dxa" w:w="22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Extreme southern Arizona, New Mexico, and West Texas; primarily Mexican species</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March–September</w:t>
            </w:r>
          </w:p>
        </w:tc>
        <w:tc>
          <w:tcPr>
            <w:tcW w:type="dxa" w:w="1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Brilliant blue-green body; red bill with dark tip; very colorful for a U.S. hummingbird</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 southeastern Arizona specialty; gardens in canyons and riparian areas of AZ/NM attract them reliably</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Costa's (Calypte costae)</w:t>
            </w:r>
          </w:p>
        </w:tc>
        <w:tc>
          <w:tcPr>
            <w:tcW w:type="dxa" w:w="22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Sonoran and Mojave deserts of southern California, Nevada, and Arizona</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Year-round in some areas; peaks March–May then many move to higher elevations</w:t>
            </w:r>
          </w:p>
        </w:tc>
        <w:tc>
          <w:tcPr>
            <w:tcW w:type="dxa" w:w="1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Male: vivid purple head and flaring gorget; small size</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Desert specialist; blooms earlier than other western species; native desert plants like chuparosa and penstemon are key</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Magnificent/Rivoli's (Eugenes fulgens)</w:t>
            </w:r>
          </w:p>
        </w:tc>
        <w:tc>
          <w:tcPr>
            <w:tcW w:type="dxa" w:w="22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Sky islands of SE Arizona, SW New Mexico, and West Texas; large hummingbird</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April–September</w:t>
            </w:r>
          </w:p>
        </w:tc>
        <w:tc>
          <w:tcPr>
            <w:tcW w:type="dxa" w:w="1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Male: glittering green throat and purple crown; largest U.S. hummingbird after the blue-throated</w:t>
            </w:r>
          </w:p>
        </w:tc>
        <w:tc>
          <w:tcPr>
            <w:tcW w:type="dxa" w:w="16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Mountain canyon specialist in the Southwest; attracted to large tubular flowers and feeders at higher elevations</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(rare western vagrant)</w:t>
            </w:r>
          </w:p>
        </w:tc>
        <w:tc>
          <w:tcPr>
            <w:tcW w:type="dxa" w:w="22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Increasing sightings across the Great Plains and Mountain West during migration</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Mostly September–October</w:t>
            </w:r>
          </w:p>
        </w:tc>
        <w:tc>
          <w:tcPr>
            <w:tcW w:type="dxa" w:w="1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Same as eastern ruby-throated</w:t>
            </w:r>
          </w:p>
        </w:tc>
        <w:tc>
          <w:tcPr>
            <w:tcW w:type="dxa" w:w="16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Birding interest only; not a garden design target in the West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1C30" w:sz="1"/>
              <w:left w:val="single" w:color="A51C30" w:sz="24"/>
              <w:bottom w:val="single" w:color="A51C30" w:sz="1"/>
              <w:right w:val="single" w:color="A51C30" w:sz="1"/>
            </w:tcBorders>
            <w:shd w:fill="FAE5E5" w:val="clear"/>
            <w:tcMar>
              <w:top w:type="dxa" w:w="120"/>
              <w:left w:type="dxa" w:w="220"/>
              <w:bottom w:type="dxa" w:w="120"/>
              <w:right w:type="dxa" w:w="160"/>
            </w:tcMar>
          </w:tcPr>
          <w:p>
            <w:pPr>
              <w:spacing w:before="0" w:after="0"/>
            </w:pPr>
            <w:r>
              <w:rPr>
                <w:rFonts w:ascii="Arial" w:cs="Arial" w:eastAsia="Arial" w:hAnsi="Arial"/>
                <w:b/>
                <w:bCs/>
                <w:color w:val="A51C30"/>
                <w:sz w:val="22"/>
                <w:szCs w:val="22"/>
              </w:rPr>
              <w:t xml:space="preserve">💡  Find Your Local Species:  </w:t>
            </w:r>
            <w:r>
              <w:rPr>
                <w:rFonts w:ascii="Arial" w:cs="Arial" w:eastAsia="Arial" w:hAnsi="Arial"/>
                <w:color w:val="444444"/>
                <w:sz w:val="22"/>
                <w:szCs w:val="22"/>
              </w:rPr>
              <w:t xml:space="preserve">The Cornell Lab of Ornithology's eBird (ebird.org) is the most accurate way to see which hummingbird species have been reported in your specific county, what time of year they appear, and how common they are. Enter your location and filter for hummingbirds to get a real-time picture of what's possible in your yard. Local Audubon chapters can also provide region-specific guidance.</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The Extraordinary Biology of Hummingbirds</w:t>
      </w:r>
    </w:p>
    <w:p>
      <w:pPr>
        <w:spacing w:before="70" w:after="70"/>
      </w:pPr>
      <w:r>
        <w:rPr>
          <w:rFonts w:ascii="Arial" w:cs="Arial" w:eastAsia="Arial" w:hAnsi="Arial"/>
          <w:color w:val="222222"/>
          <w:sz w:val="22"/>
          <w:szCs w:val="22"/>
        </w:rPr>
        <w:t xml:space="preserve">Understanding how hummingbirds live and what they need biologically will make you a much more effective hummingbird gardener. These birds operate at physiological extremes that seem almost impossible for a warm-blooded vertebrate.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Heart rate</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At rest: 250 beats per minute. In flight: up to 1,200 beats per minute. For comparison, a human heart rate in intense exercise peaks around 200 bpm.</w:t>
            </w:r>
          </w:p>
        </w:tc>
      </w:tr>
      <w:tr>
        <w:tc>
          <w:tcPr>
            <w:tcW w:type="dxa" w:w="2400"/>
            <w:tcBorders>
              <w:top w:val="single" w:color="2D6A2D" w:sz="1"/>
              <w:left w:val="single" w:color="2D6A2D" w:sz="1"/>
              <w:bottom w:val="single" w:color="2D6A2D" w:sz="1"/>
              <w:right w:val="single" w:color="2D6A2D" w:sz="1"/>
            </w:tcBorders>
            <w:shd w:fill="F0F0F0" w:val="clear"/>
            <w:tcMar>
              <w:top w:type="dxa" w:w="80"/>
              <w:left w:type="dxa" w:w="120"/>
              <w:bottom w:type="dxa" w:w="80"/>
              <w:right w:type="dxa" w:w="120"/>
            </w:tcMar>
          </w:tcPr>
          <w:p>
            <w:r>
              <w:rPr>
                <w:rFonts w:ascii="Arial" w:cs="Arial" w:eastAsia="Arial" w:hAnsi="Arial"/>
                <w:b/>
                <w:bCs/>
                <w:color w:val="2D6A2D"/>
                <w:sz w:val="19"/>
                <w:szCs w:val="19"/>
              </w:rPr>
              <w:t xml:space="preserve">Wing beats</w:t>
            </w:r>
          </w:p>
        </w:tc>
        <w:tc>
          <w:tcPr>
            <w:tcW w:type="dxa" w:w="6960"/>
            <w:tcBorders>
              <w:top w:val="single" w:color="2D6A2D" w:sz="1"/>
              <w:left w:val="single" w:color="2D6A2D" w:sz="1"/>
              <w:bottom w:val="single" w:color="2D6A2D" w:sz="1"/>
              <w:right w:val="single" w:color="2D6A2D" w:sz="1"/>
            </w:tcBorders>
            <w:shd w:fill="F8F8F8" w:val="clear"/>
            <w:tcMar>
              <w:top w:type="dxa" w:w="80"/>
              <w:left w:type="dxa" w:w="120"/>
              <w:bottom w:type="dxa" w:w="80"/>
              <w:right w:type="dxa" w:w="120"/>
            </w:tcMar>
          </w:tcPr>
          <w:p>
            <w:r>
              <w:rPr>
                <w:rFonts w:ascii="Arial" w:cs="Arial" w:eastAsia="Arial" w:hAnsi="Arial"/>
                <w:color w:val="222222"/>
                <w:sz w:val="19"/>
                <w:szCs w:val="19"/>
              </w:rPr>
              <w:t xml:space="preserve">40–80 times per second depending on species — fast enough to create the audible hum that gives them their name. The wings trace a figure-eight pattern, allowing hover flight and backward flight.</w:t>
            </w:r>
          </w:p>
        </w:tc>
      </w:tr>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Metabolism</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The highest metabolic rate of any warm-blooded animal relative to body size. A hummingbird must consume roughly half its body weight in sugar daily to survive. This drives the constant foraging behavior.</w:t>
            </w:r>
          </w:p>
        </w:tc>
      </w:tr>
      <w:tr>
        <w:tc>
          <w:tcPr>
            <w:tcW w:type="dxa" w:w="2400"/>
            <w:tcBorders>
              <w:top w:val="single" w:color="2D6A2D" w:sz="1"/>
              <w:left w:val="single" w:color="2D6A2D" w:sz="1"/>
              <w:bottom w:val="single" w:color="2D6A2D" w:sz="1"/>
              <w:right w:val="single" w:color="2D6A2D" w:sz="1"/>
            </w:tcBorders>
            <w:shd w:fill="F0F0F0" w:val="clear"/>
            <w:tcMar>
              <w:top w:type="dxa" w:w="80"/>
              <w:left w:type="dxa" w:w="120"/>
              <w:bottom w:type="dxa" w:w="80"/>
              <w:right w:type="dxa" w:w="120"/>
            </w:tcMar>
          </w:tcPr>
          <w:p>
            <w:r>
              <w:rPr>
                <w:rFonts w:ascii="Arial" w:cs="Arial" w:eastAsia="Arial" w:hAnsi="Arial"/>
                <w:b/>
                <w:bCs/>
                <w:color w:val="2D6A2D"/>
                <w:sz w:val="19"/>
                <w:szCs w:val="19"/>
              </w:rPr>
              <w:t xml:space="preserve">Torpor</w:t>
            </w:r>
          </w:p>
        </w:tc>
        <w:tc>
          <w:tcPr>
            <w:tcW w:type="dxa" w:w="6960"/>
            <w:tcBorders>
              <w:top w:val="single" w:color="2D6A2D" w:sz="1"/>
              <w:left w:val="single" w:color="2D6A2D" w:sz="1"/>
              <w:bottom w:val="single" w:color="2D6A2D" w:sz="1"/>
              <w:right w:val="single" w:color="2D6A2D" w:sz="1"/>
            </w:tcBorders>
            <w:shd w:fill="F8F8F8" w:val="clear"/>
            <w:tcMar>
              <w:top w:type="dxa" w:w="80"/>
              <w:left w:type="dxa" w:w="120"/>
              <w:bottom w:type="dxa" w:w="80"/>
              <w:right w:type="dxa" w:w="120"/>
            </w:tcMar>
          </w:tcPr>
          <w:p>
            <w:r>
              <w:rPr>
                <w:rFonts w:ascii="Arial" w:cs="Arial" w:eastAsia="Arial" w:hAnsi="Arial"/>
                <w:color w:val="222222"/>
                <w:sz w:val="19"/>
                <w:szCs w:val="19"/>
              </w:rPr>
              <w:t xml:space="preserve">To survive cold nights, hummingbirds can drop their body temperature from 107°F to near ambient air temperature, slowing heart rate to as low as 50 bpm. This daily hibernation conserves energy but leaves them temporarily unable to flee predators.</w:t>
            </w:r>
          </w:p>
        </w:tc>
      </w:tr>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Memory</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Hummingbirds have extraordinary spatial memory — they can remember the location, color, and nectar production rate of every flower in a territory of up to half a mile. They return to productive flowers at the precise interval it takes them to refill with nectar.</w:t>
            </w:r>
          </w:p>
        </w:tc>
      </w:tr>
      <w:tr>
        <w:tc>
          <w:tcPr>
            <w:tcW w:type="dxa" w:w="2400"/>
            <w:tcBorders>
              <w:top w:val="single" w:color="2D6A2D" w:sz="1"/>
              <w:left w:val="single" w:color="2D6A2D" w:sz="1"/>
              <w:bottom w:val="single" w:color="2D6A2D" w:sz="1"/>
              <w:right w:val="single" w:color="2D6A2D" w:sz="1"/>
            </w:tcBorders>
            <w:shd w:fill="F0F0F0" w:val="clear"/>
            <w:tcMar>
              <w:top w:type="dxa" w:w="80"/>
              <w:left w:type="dxa" w:w="120"/>
              <w:bottom w:type="dxa" w:w="80"/>
              <w:right w:type="dxa" w:w="120"/>
            </w:tcMar>
          </w:tcPr>
          <w:p>
            <w:r>
              <w:rPr>
                <w:rFonts w:ascii="Arial" w:cs="Arial" w:eastAsia="Arial" w:hAnsi="Arial"/>
                <w:b/>
                <w:bCs/>
                <w:color w:val="2D6A2D"/>
                <w:sz w:val="19"/>
                <w:szCs w:val="19"/>
              </w:rPr>
              <w:t xml:space="preserve">Territory</w:t>
            </w:r>
          </w:p>
        </w:tc>
        <w:tc>
          <w:tcPr>
            <w:tcW w:type="dxa" w:w="6960"/>
            <w:tcBorders>
              <w:top w:val="single" w:color="2D6A2D" w:sz="1"/>
              <w:left w:val="single" w:color="2D6A2D" w:sz="1"/>
              <w:bottom w:val="single" w:color="2D6A2D" w:sz="1"/>
              <w:right w:val="single" w:color="2D6A2D" w:sz="1"/>
            </w:tcBorders>
            <w:shd w:fill="F8F8F8" w:val="clear"/>
            <w:tcMar>
              <w:top w:type="dxa" w:w="80"/>
              <w:left w:type="dxa" w:w="120"/>
              <w:bottom w:type="dxa" w:w="80"/>
              <w:right w:type="dxa" w:w="120"/>
            </w:tcMar>
          </w:tcPr>
          <w:p>
            <w:r>
              <w:rPr>
                <w:rFonts w:ascii="Arial" w:cs="Arial" w:eastAsia="Arial" w:hAnsi="Arial"/>
                <w:color w:val="222222"/>
                <w:sz w:val="19"/>
                <w:szCs w:val="19"/>
              </w:rPr>
              <w:t xml:space="preserve">Males establish and vigorously defend feeding territories, often centered on the best nectar source. This is why dominant males often monopolize feeders and why placing multiple feeders out of sight of each other reduces conflict.</w:t>
            </w:r>
          </w:p>
        </w:tc>
      </w:tr>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Lifespan</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Surprisingly long for such a tiny bird — wild hummingbirds commonly live 5–9 years, and some banded individuals have exceeded 12 years. This means individual hummingbirds remember and return to gardens year after year.</w:t>
            </w:r>
          </w:p>
        </w:tc>
      </w:tr>
      <w:tr>
        <w:tc>
          <w:tcPr>
            <w:tcW w:type="dxa" w:w="2400"/>
            <w:tcBorders>
              <w:top w:val="single" w:color="2D6A2D" w:sz="1"/>
              <w:left w:val="single" w:color="2D6A2D" w:sz="1"/>
              <w:bottom w:val="single" w:color="2D6A2D" w:sz="1"/>
              <w:right w:val="single" w:color="2D6A2D" w:sz="1"/>
            </w:tcBorders>
            <w:shd w:fill="F0F0F0" w:val="clear"/>
            <w:tcMar>
              <w:top w:type="dxa" w:w="80"/>
              <w:left w:type="dxa" w:w="120"/>
              <w:bottom w:type="dxa" w:w="80"/>
              <w:right w:type="dxa" w:w="120"/>
            </w:tcMar>
          </w:tcPr>
          <w:p>
            <w:r>
              <w:rPr>
                <w:rFonts w:ascii="Arial" w:cs="Arial" w:eastAsia="Arial" w:hAnsi="Arial"/>
                <w:b/>
                <w:bCs/>
                <w:color w:val="2D6A2D"/>
                <w:sz w:val="19"/>
                <w:szCs w:val="19"/>
              </w:rPr>
              <w:t xml:space="preserve">Diet</w:t>
            </w:r>
          </w:p>
        </w:tc>
        <w:tc>
          <w:tcPr>
            <w:tcW w:type="dxa" w:w="6960"/>
            <w:tcBorders>
              <w:top w:val="single" w:color="2D6A2D" w:sz="1"/>
              <w:left w:val="single" w:color="2D6A2D" w:sz="1"/>
              <w:bottom w:val="single" w:color="2D6A2D" w:sz="1"/>
              <w:right w:val="single" w:color="2D6A2D" w:sz="1"/>
            </w:tcBorders>
            <w:shd w:fill="F8F8F8" w:val="clear"/>
            <w:tcMar>
              <w:top w:type="dxa" w:w="80"/>
              <w:left w:type="dxa" w:w="120"/>
              <w:bottom w:type="dxa" w:w="80"/>
              <w:right w:type="dxa" w:w="120"/>
            </w:tcMar>
          </w:tcPr>
          <w:p>
            <w:r>
              <w:rPr>
                <w:rFonts w:ascii="Arial" w:cs="Arial" w:eastAsia="Arial" w:hAnsi="Arial"/>
                <w:color w:val="222222"/>
                <w:sz w:val="19"/>
                <w:szCs w:val="19"/>
              </w:rPr>
              <w:t xml:space="preserve">Primarily nectar (carbohydrates for energy) supplemented by small insects and spiders (protein for muscle maintenance and nestlings). A garden that also provides insects — through native plants and minimal pesticide use — is a more complete hummingbird habitat.</w:t>
            </w:r>
          </w:p>
        </w:tc>
      </w:tr>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Migration</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Most U.S. species are migratory. The ruby-throated hummingbird crosses the Gulf of Mexico (500 miles) in a single nonstop flight during spring migration. Rufous hummingbirds travel over 4,000 miles from Mexico to Alaska — the longest migration relative to body size of any bird.</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3A" w:sz="2"/>
              <w:left w:val="single" w:color="3A7D3A" w:sz="2"/>
              <w:bottom w:val="single" w:color="3A7D3A" w:sz="2"/>
              <w:right w:val="single" w:color="3A7D3A" w:sz="2"/>
            </w:tcBorders>
            <w:shd w:fill="2D6A2D"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2: THE BEST HUMMINGBIRD PLANTS</w:t>
            </w:r>
          </w:p>
          <w:p>
            <w:pPr>
              <w:spacing w:before="0" w:after="0"/>
              <w:jc w:val="center"/>
            </w:pPr>
            <w:r>
              <w:rPr>
                <w:rFonts w:ascii="Arial" w:cs="Arial" w:eastAsia="Arial" w:hAnsi="Arial"/>
                <w:i/>
                <w:iCs/>
                <w:color w:val="F5F5F5"/>
                <w:sz w:val="24"/>
                <w:szCs w:val="24"/>
              </w:rPr>
              <w:t xml:space="preserve">Tubular flowers, native plants, and proven performers for every region</w:t>
            </w:r>
          </w:p>
        </w:tc>
      </w:tr>
    </w:tbl>
    <w:p>
      <w:pPr>
        <w:spacing w:before="240" w:after="0"/>
      </w:pPr>
      <w:r>
        <w:t xml:space="preserve"/>
      </w:r>
    </w:p>
    <w:p>
      <w:pPr>
        <w:pStyle w:val="Heading1"/>
        <w:pBdr>
          <w:bottom w:val="single" w:color="A51C30" w:sz="10" w:space="4"/>
        </w:pBdr>
        <w:spacing w:before="320" w:after="140"/>
      </w:pPr>
      <w:r>
        <w:rPr>
          <w:rFonts w:ascii="Arial" w:cs="Arial" w:eastAsia="Arial" w:hAnsi="Arial"/>
          <w:b/>
          <w:bCs/>
          <w:color w:val="A51C30"/>
          <w:sz w:val="36"/>
          <w:szCs w:val="36"/>
        </w:rPr>
        <w:t xml:space="preserve">Why Tubular Flowers Win Every Time</w:t>
      </w:r>
    </w:p>
    <w:p>
      <w:pPr>
        <w:spacing w:before="70" w:after="70"/>
      </w:pPr>
      <w:r>
        <w:rPr>
          <w:rFonts w:ascii="Arial" w:cs="Arial" w:eastAsia="Arial" w:hAnsi="Arial"/>
          <w:color w:val="222222"/>
          <w:sz w:val="22"/>
          <w:szCs w:val="22"/>
        </w:rPr>
        <w:t xml:space="preserve">Hummingbirds and tubular flowers have co-evolved over millions of years in a relationship of mutual dependence. The hummingbird's long bill and extensible tongue (which can reach 1–1.5 inches beyond the bill tip) are engineered to access nectar deep inside long, tubular flowers that bees and most other insects cannot reach. In exchange, the hummingbird transfers pollen between flowers as it feeds.</w:t>
      </w:r>
    </w:p>
    <w:p>
      <w:pPr>
        <w:spacing w:before="70" w:after="70"/>
      </w:pPr>
      <w:r>
        <w:rPr>
          <w:rFonts w:ascii="Arial" w:cs="Arial" w:eastAsia="Arial" w:hAnsi="Arial"/>
          <w:color w:val="222222"/>
          <w:sz w:val="22"/>
          <w:szCs w:val="22"/>
        </w:rPr>
        <w:t xml:space="preserve">The plants that evolved with hummingbirds have also developed a characteristic color signature: red, orange, and coral — colors that are highly visible to hummingbirds but largely ignored by bees (who prefer blue, purple, and yellow and have difficulty perceiving red). This isn't a coincidence — it's evolutionary advertising: the red tubular flower is essentially broadcasting "hummingbird service only."</w:t>
      </w:r>
    </w:p>
    <w:p>
      <w:pPr>
        <w:spacing w:before="70" w:after="70"/>
      </w:pPr>
      <w:r>
        <w:rPr>
          <w:rFonts w:ascii="Arial" w:cs="Arial" w:eastAsia="Arial" w:hAnsi="Arial"/>
          <w:color w:val="222222"/>
          <w:sz w:val="22"/>
          <w:szCs w:val="22"/>
        </w:rPr>
        <w:t xml:space="preserve">That said, hummingbirds are pragmatic. They will visit non-tubular flowers and non-red flowers when nectar is available, which is why a diverse planting that extends across the season serves them better than a narrow focus on red tubular flowers alone.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1"/>
              <w:left w:val="single" w:color="2D6A2D" w:sz="24"/>
              <w:bottom w:val="single" w:color="2D6A2D" w:sz="1"/>
              <w:right w:val="single" w:color="2D6A2D" w:sz="1"/>
            </w:tcBorders>
            <w:shd w:fill="E0F0D8" w:val="clear"/>
            <w:tcMar>
              <w:top w:type="dxa" w:w="120"/>
              <w:left w:type="dxa" w:w="220"/>
              <w:bottom w:type="dxa" w:w="120"/>
              <w:right w:type="dxa" w:w="160"/>
            </w:tcMar>
          </w:tcPr>
          <w:p>
            <w:pPr>
              <w:spacing w:before="0" w:after="0"/>
            </w:pPr>
            <w:r>
              <w:rPr>
                <w:rFonts w:ascii="Arial" w:cs="Arial" w:eastAsia="Arial" w:hAnsi="Arial"/>
                <w:b/>
                <w:bCs/>
                <w:color w:val="2D6A2D"/>
                <w:sz w:val="22"/>
                <w:szCs w:val="22"/>
              </w:rPr>
              <w:t xml:space="preserve">🌿  Native Plants Are the Gold Standard:  </w:t>
            </w:r>
            <w:r>
              <w:rPr>
                <w:rFonts w:ascii="Arial" w:cs="Arial" w:eastAsia="Arial" w:hAnsi="Arial"/>
                <w:color w:val="444444"/>
                <w:sz w:val="22"/>
                <w:szCs w:val="22"/>
              </w:rPr>
              <w:t xml:space="preserve">Native plant species that co-evolved with local hummingbird populations produce nectar in the precise sugar concentrations (20–25% sucrose) that hummingbirds prefer, at the times of day and year when those hummingbirds are most active. Non-native plants can still attract hummingbirds, but native plantings create the richest, most reliable habitat. For hummingbirds, native plants also support the insects they depend on for protein.</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Top Native Hummingbird Plants by Region</w:t>
      </w:r>
    </w:p>
    <w:p>
      <w:pPr>
        <w:spacing w:before="70" w:after="70"/>
      </w:pPr>
      <w:r>
        <w:rPr>
          <w:rFonts w:ascii="Arial" w:cs="Arial" w:eastAsia="Arial" w:hAnsi="Arial"/>
          <w:color w:val="222222"/>
          <w:sz w:val="22"/>
          <w:szCs w:val="22"/>
        </w:rPr>
        <w:t xml:space="preserve">The following plants are native to their listed regions and have documented hummingbird attraction. Native plants are always the preferred choice for sustainable hummingbird habitat — they require no extra inputs once established and provide the broadest ecological benefit.</w:t>
      </w:r>
    </w:p>
    <w:p>
      <w:pPr>
        <w:spacing w:before="12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60"/>
        <w:gridCol w:w="1480"/>
        <w:gridCol w:w="1280"/>
        <w:gridCol w:w="1920"/>
        <w:gridCol w:w="1120"/>
      </w:tblGrid>
      <w:tr>
        <w:trPr>
          <w:tblHeader/>
        </w:trPr>
        <w:tc>
          <w:tcPr>
            <w:tcW w:type="dxa" w:w="220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40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96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48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Color</w:t>
            </w:r>
          </w:p>
        </w:tc>
        <w:tc>
          <w:tcPr>
            <w:tcW w:type="dxa" w:w="128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Season</w:t>
            </w:r>
          </w:p>
        </w:tc>
        <w:tc>
          <w:tcPr>
            <w:tcW w:type="dxa" w:w="192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Region</w:t>
            </w:r>
          </w:p>
        </w:tc>
        <w:tc>
          <w:tcPr>
            <w:tcW w:type="dxa" w:w="112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Rating</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(Lobelia cardinalis)</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Brilliant scarlet red</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Jul–Sep</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Eastern U.S. and Midwest; moist habitats</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Trumpet Vine (Campsis radicans)</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vine</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Orange-red trumpets</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Jun–Sep</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Eastern U.S. broadly</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Coral Honeysuckle (Lonicera sempervirens)</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vine</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Coral-red tubular</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Mar–Jun; sporadic fall</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Eastern U.S.; non-invasive alternative to Japanese honeysuckle</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Wild Columbine (Aquilegia canadensis)</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3–8</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and yellow spurred</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Apr–Jun</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Eastern and central U.S.; woodland edges</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Trumpet Honeysuckle (Lonicera flava)</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vine</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5–9</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Yellow-orange tubular</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Apr–Jun</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Eastern and southeastern U.S.</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Eastern Bee Balm (Monarda didyma)</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Scarlet red, pink, violet</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Jun–Aug</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Eastern U.S.; thrives in moist soil</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Penstemon (various spp.)</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3–10 varies</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pink, scarlet, purple</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Apr–Aug varies</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Species for every U.S. region; eastern and western forms</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Standing Cypress (Ipomopsis rubra)</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biennial</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6–9</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Brilliant red tubular</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Jun–Aug</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Southeast and South-Central U.S.</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Fire Pink (Silene virginica)</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Vivid crimson-red</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Apr–Jun</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Eastern U.S.; woodland gardens</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Scarlet Gilia (Ipomopsis aggregata)</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biennial</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3–10</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Vivid scarlet-red</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Jun–Aug</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Western U.S. mountains; abundant in Rockies meadows</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California Fuchsia (Epilobium canum)</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6–10</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Brilliant orange-red</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Aug–Nov</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California and Pacific Southwest; excellent late-season</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Columbine (Aquilegia formosa)</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perennial</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and yellow</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Apr–Jul</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Pacific Coast and Mountain West</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Chuparosa (Justicia californica)</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shrub</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8–11</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Deep red tubular</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Jan–May; sometimes fall</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Sonoran Desert (AZ, CA desert)</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Desert Willow (Chilopsis linearis)</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tree/shrub</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7–11</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Pink-purple tubular</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May–Sep</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Chihuahuan and Sonoran Deserts; TX, NM, AZ</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Texas Sage (Salvia coccinea)</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annual/perennial</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8–11 (annual 3+)</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Brilliant scarlet</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Gulf Coast, Southeast, and Texas</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Firecracker Plant (Russelia equisetiformis)</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Tender perennial</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9–11 (annual)</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Bright red tubular</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Year-round in mild climates</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Gulf Coast, South Florida; spectacular in containers</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Buckeye (Aesculus pavia)</w:t>
            </w:r>
          </w:p>
        </w:tc>
        <w:tc>
          <w:tcPr>
            <w:tcW w:type="dxa" w:w="1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shrub/small tree</w:t>
            </w:r>
          </w:p>
        </w:tc>
        <w:tc>
          <w:tcPr>
            <w:tcW w:type="dxa" w:w="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4–8</w:t>
            </w:r>
          </w:p>
        </w:tc>
        <w:tc>
          <w:tcPr>
            <w:tcW w:type="dxa" w:w="14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candle-like spikes</w:t>
            </w:r>
          </w:p>
        </w:tc>
        <w:tc>
          <w:tcPr>
            <w:tcW w:type="dxa" w:w="128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Mar–May</w:t>
            </w:r>
          </w:p>
        </w:tc>
        <w:tc>
          <w:tcPr>
            <w:tcW w:type="dxa" w:w="19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Southeastern U.S.; blooms when ruby-throats arrive</w:t>
            </w:r>
          </w:p>
        </w:tc>
        <w:tc>
          <w:tcPr>
            <w:tcW w:type="dxa" w:w="112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2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Trumpet Creeper native (Campsis grandiflora)</w:t>
            </w:r>
          </w:p>
        </w:tc>
        <w:tc>
          <w:tcPr>
            <w:tcW w:type="dxa" w:w="1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Native vine</w:t>
            </w:r>
          </w:p>
        </w:tc>
        <w:tc>
          <w:tcPr>
            <w:tcW w:type="dxa" w:w="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6–9</w:t>
            </w:r>
          </w:p>
        </w:tc>
        <w:tc>
          <w:tcPr>
            <w:tcW w:type="dxa" w:w="14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Orange-salmon trumpets</w:t>
            </w:r>
          </w:p>
        </w:tc>
        <w:tc>
          <w:tcPr>
            <w:tcW w:type="dxa" w:w="128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Jul–Sep</w:t>
            </w:r>
          </w:p>
        </w:tc>
        <w:tc>
          <w:tcPr>
            <w:tcW w:type="dxa" w:w="19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Southeast U.S.; spreading vigorously</w:t>
            </w:r>
          </w:p>
        </w:tc>
        <w:tc>
          <w:tcPr>
            <w:tcW w:type="dxa" w:w="112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Top Non-Native Hummingbird Plants: Proven Garden Performers</w:t>
      </w:r>
    </w:p>
    <w:p>
      <w:pPr>
        <w:spacing w:before="70" w:after="70"/>
      </w:pPr>
      <w:r>
        <w:rPr>
          <w:rFonts w:ascii="Arial" w:cs="Arial" w:eastAsia="Arial" w:hAnsi="Arial"/>
          <w:color w:val="222222"/>
          <w:sz w:val="22"/>
          <w:szCs w:val="22"/>
        </w:rPr>
        <w:t xml:space="preserve">Many non-native plants are outstanding hummingbird attractors and fill important seasonal gaps in the bloom calendar. While native plants are always the first choice for ecological value, these proven performers have earned their place in American hummingbird gardens through decades of reliable results.</w:t>
      </w:r>
    </w:p>
    <w:p>
      <w:pPr>
        <w:spacing w:before="12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1360"/>
        <w:gridCol w:w="1040"/>
        <w:gridCol w:w="1560"/>
        <w:gridCol w:w="1560"/>
        <w:gridCol w:w="2740"/>
      </w:tblGrid>
      <w:tr>
        <w:trPr>
          <w:tblHeader/>
        </w:trPr>
        <w:tc>
          <w:tcPr>
            <w:tcW w:type="dxa" w:w="210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36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104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56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Color</w:t>
            </w:r>
          </w:p>
        </w:tc>
        <w:tc>
          <w:tcPr>
            <w:tcW w:type="dxa" w:w="156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Season</w:t>
            </w:r>
          </w:p>
        </w:tc>
        <w:tc>
          <w:tcPr>
            <w:tcW w:type="dxa" w:w="274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Salvia (various cultivated spp.)</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 or tender perennial</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 all zones; perennial 7–11</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coral, purple, blue, salmon</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Jun–frost (annual); longer in warm zones</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The most important genus for hummingbird gardening; 'Black and Blue', 'Lady in Red', 'Wendy's Wish', and 'Amistad' are exceptional cultivars; provides extraordinary nectar volume</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Agastache (hyssop cultivars)</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Perennial</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5–10 varies</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Coral, orange, pink, purple, red</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Jun–Oct</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Heat-tolerant; long-blooming; combines hummingbird and butterfly attraction; 'Kudos Coral', 'Morello', 'Desert Sunrise' excellent</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Crocosmia 'Lucifer'</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Perennial bulb</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5–9</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Brilliant scarlet-red</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Jul–Aug</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Arching sprays of tubular red flowers; multiplies readily; exceptional for late summer gap-filling</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Fuchsia (Fuchsia spp.)</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Annual/tender perennial</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Perennial 9–11; annual elsewhere</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Red/purple bicolor; pink/white; coral</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Excellent in hanging baskets on patios and porches; Pacific Coast can grow as perennial shrubs; beloved by Anna's and Allen's hummingbirds</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Hot Poker (Kniphofia)</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Perennial</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5–9</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orange, yellow torches</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Jun–Sep</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Striking vertical accent; provides enormous nectar volumes; excellent midsummer filler</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Lantana</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Annual/tender perennial</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 all zones; perennial 8–11</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Red-orange-yellow clusters</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Extremely heat-tolerant; long-season bloomer; orange and red varieties preferred by hummingbirds over purple; NOTE: toxic berries; invasive in Florida and Gulf Coast</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Impatiens (I. hawkeri — New Guinea)</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 all zones</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orange, coral, pink</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Excellent for shaded hummingbird gardens; New Guinea varieties preferred over common impatiens for deeper flower tube</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Bougainvillea</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Tender perennial/vine</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9–11; annual elsewhere</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Magenta, orange, red (bracts, not true flowers)</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Nearly year-round in frost-free areas</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Hummingbirds visit the tiny true flowers hidden within the colorful bracts; excellent in South Florida, Southern CA, and desert Southwest</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Cuphea (cigar plant spp.)</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Annual/tender perennial</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 all zones; perennial 9–11</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Red-orange tubular; purple</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'David Verity' and 'Bat-faced' cuphea are among the very best hummingbird annuals available; extraordinary nectar production</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Pentas (Egyptian star cluster)</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Annual/tender perennial</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 all zones; perennial 9–11</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pink, coral, white</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Outstanding heat tolerance; red and coral varieties are hummingbird magnets; also excellent for butterflies; perfect for hot Southern gardens</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Mexican Sage (Salvia leucantha)</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Tender perennial</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8–11; annual elsewhere</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Purple and white bicolor</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Aug–Dec</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Outstanding late-season bloomer when hummingbirds need fuel for migration; excellent in Southern California and Gulf Coast</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Mandevilla</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Tender vine</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9–11; annual elsewhere</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pink, white tubular</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Excellent for trellises and containers; red varieties especially attractive to hummingbirds; very long blooming</w:t>
            </w:r>
          </w:p>
        </w:tc>
      </w:tr>
      <w:tr>
        <w:tc>
          <w:tcPr>
            <w:tcW w:type="dxa" w:w="21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Russian Sage (Perovskia)</w:t>
            </w:r>
          </w:p>
        </w:tc>
        <w:tc>
          <w:tcPr>
            <w:tcW w:type="dxa" w:w="13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Perennial</w:t>
            </w:r>
          </w:p>
        </w:tc>
        <w:tc>
          <w:tcPr>
            <w:tcW w:type="dxa" w:w="10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Lavender-blue spikes</w:t>
            </w:r>
          </w:p>
        </w:tc>
        <w:tc>
          <w:tcPr>
            <w:tcW w:type="dxa" w:w="1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Jul–Sep</w:t>
            </w:r>
          </w:p>
        </w:tc>
        <w:tc>
          <w:tcPr>
            <w:tcW w:type="dxa" w:w="274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Not the primary color hummingbirds seek, but the enormous quantity of small florets attracts them reliably; excellent drought-tolerant perennial</w:t>
            </w:r>
          </w:p>
        </w:tc>
      </w:tr>
      <w:tr>
        <w:tc>
          <w:tcPr>
            <w:tcW w:type="dxa" w:w="21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Catmint (Nepeta spp.)</w:t>
            </w:r>
          </w:p>
        </w:tc>
        <w:tc>
          <w:tcPr>
            <w:tcW w:type="dxa" w:w="13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Perennial</w:t>
            </w:r>
          </w:p>
        </w:tc>
        <w:tc>
          <w:tcPr>
            <w:tcW w:type="dxa" w:w="10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3–8</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Lavender-blue</w:t>
            </w:r>
          </w:p>
        </w:tc>
        <w:tc>
          <w:tcPr>
            <w:tcW w:type="dxa" w:w="1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May–Sep (reblooms)</w:t>
            </w:r>
          </w:p>
        </w:tc>
        <w:tc>
          <w:tcPr>
            <w:tcW w:type="dxa" w:w="274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Lower-priority hummingbird plant but reliably visited; excellent combined with red tubular plants; long season; very easy to grow</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Season-by-Season Bloom Planning: Keeping Hummingbirds All Season</w:t>
      </w:r>
    </w:p>
    <w:p>
      <w:pPr>
        <w:spacing w:before="70" w:after="70"/>
      </w:pPr>
      <w:r>
        <w:rPr>
          <w:rFonts w:ascii="Arial" w:cs="Arial" w:eastAsia="Arial" w:hAnsi="Arial"/>
          <w:color w:val="222222"/>
          <w:sz w:val="22"/>
          <w:szCs w:val="22"/>
        </w:rPr>
        <w:t xml:space="preserve">The single biggest mistake hummingbird gardeners make is planting for one peak season and leaving gaps the rest of the year. Hummingbirds that find a reliable, continuous nectar source will establish territory and remain — or return in subsequent years. A garden that blooms from the first arrival in early spring to the last departure in fall retains hummingbirds far more effectively than one with a brilliant summer peak and nothing before or after.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600"/>
        <w:gridCol w:w="3200"/>
      </w:tblGrid>
      <w:tr>
        <w:trPr>
          <w:tblHeader/>
        </w:trPr>
        <w:tc>
          <w:tcPr>
            <w:tcW w:type="dxa" w:w="1560"/>
            <w:tcBorders>
              <w:top w:val="single" w:color="2D6A2D" w:sz="1"/>
              <w:left w:val="single" w:color="2D6A2D" w:sz="1"/>
              <w:bottom w:val="single" w:color="2D6A2D" w:sz="1"/>
              <w:right w:val="single" w:color="2D6A2D" w:sz="1"/>
            </w:tcBorders>
            <w:shd w:fill="3A7D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Season</w:t>
            </w:r>
          </w:p>
        </w:tc>
        <w:tc>
          <w:tcPr>
            <w:tcW w:type="dxa" w:w="2000"/>
            <w:tcBorders>
              <w:top w:val="single" w:color="2D6A2D" w:sz="1"/>
              <w:left w:val="single" w:color="2D6A2D" w:sz="1"/>
              <w:bottom w:val="single" w:color="2D6A2D" w:sz="1"/>
              <w:right w:val="single" w:color="2D6A2D" w:sz="1"/>
            </w:tcBorders>
            <w:shd w:fill="3A7D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Hummingbirds Need</w:t>
            </w:r>
          </w:p>
        </w:tc>
        <w:tc>
          <w:tcPr>
            <w:tcW w:type="dxa" w:w="2600"/>
            <w:tcBorders>
              <w:top w:val="single" w:color="2D6A2D" w:sz="1"/>
              <w:left w:val="single" w:color="2D6A2D" w:sz="1"/>
              <w:bottom w:val="single" w:color="2D6A2D" w:sz="1"/>
              <w:right w:val="single" w:color="2D6A2D" w:sz="1"/>
            </w:tcBorders>
            <w:shd w:fill="3A7D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Plant Choices</w:t>
            </w:r>
          </w:p>
        </w:tc>
        <w:tc>
          <w:tcPr>
            <w:tcW w:type="dxa" w:w="3200"/>
            <w:tcBorders>
              <w:top w:val="single" w:color="2D6A2D" w:sz="1"/>
              <w:left w:val="single" w:color="2D6A2D" w:sz="1"/>
              <w:bottom w:val="single" w:color="2D6A2D" w:sz="1"/>
              <w:right w:val="single" w:color="2D6A2D" w:sz="1"/>
            </w:tcBorders>
            <w:shd w:fill="3A7D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Regional Notes</w:t>
            </w:r>
          </w:p>
        </w:tc>
      </w:tr>
      <w:tr>
        <w:tc>
          <w:tcPr>
            <w:tcW w:type="dxa" w:w="15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Early Spring
(First Arrivals)</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Nectar after long migration; natural food often scarce; feeders become critical</w:t>
            </w:r>
          </w:p>
        </w:tc>
        <w:tc>
          <w:tcPr>
            <w:tcW w:type="dxa" w:w="26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Buckeye, Wild Columbine, early Penstemon, flowering quince, currants (Ribes spp.), early salvias — and feeders</w:t>
            </w:r>
          </w:p>
        </w:tc>
        <w:tc>
          <w:tcPr>
            <w:tcW w:type="dxa" w:w="3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East: ruby-throats arrive April–May; Southeast: March. West Coast: Anna's year-round; Allen's February in California. Mountain West: broad-tailed arrive May. Have feeders up 1–2 weeks BEFORE expected first arrival.</w:t>
            </w:r>
          </w:p>
        </w:tc>
      </w:tr>
      <w:tr>
        <w:tc>
          <w:tcPr>
            <w:tcW w:type="dxa" w:w="156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Late Spring
(Territory Establishment)</w:t>
            </w:r>
          </w:p>
        </w:tc>
        <w:tc>
          <w:tcPr>
            <w:tcW w:type="dxa" w:w="20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Establishing territories; high energy demand; males defending; females building nests</w:t>
            </w:r>
          </w:p>
        </w:tc>
        <w:tc>
          <w:tcPr>
            <w:tcW w:type="dxa" w:w="26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Coral Honeysuckle, Penstemon, Wild Columbine, Bleeding Heart, early Salvia, Agastache, Weigela</w:t>
            </w:r>
          </w:p>
        </w:tc>
        <w:tc>
          <w:tcPr>
            <w:tcW w:type="dxa" w:w="32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Peak feeder competition; place multiple feeders out of sight of each other. Females are selecting nest sites — dense shrubs and trees within 100 yards of feeders support nesting.</w:t>
            </w:r>
          </w:p>
        </w:tc>
      </w:tr>
      <w:tr>
        <w:tc>
          <w:tcPr>
            <w:tcW w:type="dxa" w:w="15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Midsummer
(Peak Season)</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Feeding fledglings; maximum territorial activity; very high nectar demand</w:t>
            </w:r>
          </w:p>
        </w:tc>
        <w:tc>
          <w:tcPr>
            <w:tcW w:type="dxa" w:w="26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Monarda, Agastache, Crocosmia, Red Hot Poker, Trumpet Vine, Salvia, Cuphea, Pentas, Hosta (blooms)</w:t>
            </w:r>
          </w:p>
        </w:tc>
        <w:tc>
          <w:tcPr>
            <w:tcW w:type="dxa" w:w="3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The easiest season — most hummingbird plants bloom now. Focus on volume and variety. Fledglings (juvenile birds with streaked throats) appear July–August; they are less wary than adults.</w:t>
            </w:r>
          </w:p>
        </w:tc>
      </w:tr>
      <w:tr>
        <w:tc>
          <w:tcPr>
            <w:tcW w:type="dxa" w:w="156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Late Summer / Early Fall
(Pre-Migration Fueling)</w:t>
            </w:r>
          </w:p>
        </w:tc>
        <w:tc>
          <w:tcPr>
            <w:tcW w:type="dxa" w:w="20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Building fat reserves for migration; very high energy intake; critical feeding period</w:t>
            </w:r>
          </w:p>
        </w:tc>
        <w:tc>
          <w:tcPr>
            <w:tcW w:type="dxa" w:w="26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California Fuchsia, Mexican Sage, Salvia (many spp.), Agastache, Cardinal Flower, Cuphea, late Monarda, Goldenrod (for insects)</w:t>
            </w:r>
          </w:p>
        </w:tc>
        <w:tc>
          <w:tcPr>
            <w:tcW w:type="dxa" w:w="32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The most important season to have abundant food available. Hummingbirds consume 2–3x normal amounts to build migration fat. Keep feeders full and change nectar every 2–3 days in heat. West Coast: Rufous migrants August–October.</w:t>
            </w:r>
          </w:p>
        </w:tc>
      </w:tr>
      <w:tr>
        <w:tc>
          <w:tcPr>
            <w:tcW w:type="dxa" w:w="156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Fall Migration
(Last Departures)</w:t>
            </w:r>
          </w:p>
        </w:tc>
        <w:tc>
          <w:tcPr>
            <w:tcW w:type="dxa" w:w="20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Maximum fuel loading; long-distance travel imminent; some individuals push migration very late</w:t>
            </w:r>
          </w:p>
        </w:tc>
        <w:tc>
          <w:tcPr>
            <w:tcW w:type="dxa" w:w="26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Late-blooming Salvia, Mexican Sage, Agastache, Cuphea, California Fuchsia, feeders (especially important)</w:t>
            </w:r>
          </w:p>
        </w:tc>
        <w:tc>
          <w:tcPr>
            <w:tcW w:type="dxa" w:w="3200"/>
            <w:tcBorders>
              <w:top w:val="single" w:color="2D6A2D" w:sz="1"/>
              <w:left w:val="single" w:color="2D6A2D" w:sz="1"/>
              <w:bottom w:val="single" w:color="2D6A2D" w:sz="1"/>
              <w:right w:val="single" w:color="2D6A2D"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Keep feeders up 2 weeks after you see the last hummingbird — late migrants may appear. In the South and West Coast, Anna's and some Black-chinned may overwinter; keep feeders up year-round in mild climates.</w:t>
            </w:r>
          </w:p>
        </w:tc>
      </w:tr>
      <w:tr>
        <w:tc>
          <w:tcPr>
            <w:tcW w:type="dxa" w:w="156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Winter
(Mild Climates Only)</w:t>
            </w:r>
          </w:p>
        </w:tc>
        <w:tc>
          <w:tcPr>
            <w:tcW w:type="dxa" w:w="20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Year-round residents need winter food sources; rare northern vagrants occasionally winter</w:t>
            </w:r>
          </w:p>
        </w:tc>
        <w:tc>
          <w:tcPr>
            <w:tcW w:type="dxa" w:w="26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Salvia, Chuparosa (AZ), Aloe (CA/FL), winter-blooming native plants, feeders changed every 3–4 days in mild temps</w:t>
            </w:r>
          </w:p>
        </w:tc>
        <w:tc>
          <w:tcPr>
            <w:tcW w:type="dxa" w:w="3200"/>
            <w:tcBorders>
              <w:top w:val="single" w:color="2D6A2D" w:sz="1"/>
              <w:left w:val="single" w:color="2D6A2D" w:sz="1"/>
              <w:bottom w:val="single" w:color="2D6A2D" w:sz="1"/>
              <w:right w:val="single" w:color="2D6A2D"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Pacific Coast: Anna's hummingbirds stay year-round; keep feeders up and protect from freezing. Southeast: occasional ruby-throats winter in Florida. Mountain West: most hummingbirds depart by October.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4"/>
              <w:bottom w:val="single" w:color="B8860B" w:sz="1"/>
              <w:right w:val="single" w:color="B8860B" w:sz="1"/>
            </w:tcBorders>
            <w:shd w:fill="FFF8DC" w:val="clear"/>
            <w:tcMar>
              <w:top w:type="dxa" w:w="120"/>
              <w:left w:type="dxa" w:w="220"/>
              <w:bottom w:type="dxa" w:w="120"/>
              <w:right w:type="dxa" w:w="160"/>
            </w:tcMar>
          </w:tcPr>
          <w:p>
            <w:pPr>
              <w:spacing w:before="0" w:after="0"/>
            </w:pPr>
            <w:r>
              <w:rPr>
                <w:rFonts w:ascii="Arial" w:cs="Arial" w:eastAsia="Arial" w:hAnsi="Arial"/>
                <w:b/>
                <w:bCs/>
                <w:color w:val="B8860B"/>
                <w:sz w:val="22"/>
                <w:szCs w:val="22"/>
              </w:rPr>
              <w:t xml:space="preserve">📅  The 12-Month Feeder Rule:  </w:t>
            </w:r>
            <w:r>
              <w:rPr>
                <w:rFonts w:ascii="Arial" w:cs="Arial" w:eastAsia="Arial" w:hAnsi="Arial"/>
                <w:color w:val="444444"/>
                <w:sz w:val="22"/>
                <w:szCs w:val="22"/>
              </w:rPr>
              <w:t xml:space="preserve">In mild climates (Pacific Coast, Gulf Coast, Florida, southern Arizona), keep at least one feeder up year-round. For everyone else: put feeders out 2 weeks before your expected first arrival, and take them down 2 weeks after your last confirmed sighting. Leaving feeders up does NOT prevent hummingbirds from migrating — migration is triggered by day length, not food availability. But early and late feeders can save the lives of early arrivals and late lingerers who encounter cold snaps.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D4622A"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3: HUMMINGBIRD FEEDERS</w:t>
            </w:r>
          </w:p>
          <w:p>
            <w:pPr>
              <w:spacing w:before="0" w:after="0"/>
              <w:jc w:val="center"/>
            </w:pPr>
            <w:r>
              <w:rPr>
                <w:rFonts w:ascii="Arial" w:cs="Arial" w:eastAsia="Arial" w:hAnsi="Arial"/>
                <w:i/>
                <w:iCs/>
                <w:color w:val="F5F5F5"/>
                <w:sz w:val="24"/>
                <w:szCs w:val="24"/>
              </w:rPr>
              <w:t xml:space="preserve">Choosing, placing, filling, and maintaining feeders for maximum success</w:t>
            </w:r>
          </w:p>
        </w:tc>
      </w:tr>
    </w:tbl>
    <w:p>
      <w:pPr>
        <w:spacing w:before="240" w:after="0"/>
      </w:pPr>
      <w:r>
        <w:t xml:space="preserve"/>
      </w:r>
    </w:p>
    <w:p>
      <w:pPr>
        <w:pStyle w:val="Heading1"/>
        <w:pBdr>
          <w:bottom w:val="single" w:color="A51C30" w:sz="10" w:space="4"/>
        </w:pBdr>
        <w:spacing w:before="320" w:after="140"/>
      </w:pPr>
      <w:r>
        <w:rPr>
          <w:rFonts w:ascii="Arial" w:cs="Arial" w:eastAsia="Arial" w:hAnsi="Arial"/>
          <w:b/>
          <w:bCs/>
          <w:color w:val="A51C30"/>
          <w:sz w:val="36"/>
          <w:szCs w:val="36"/>
        </w:rPr>
        <w:t xml:space="preserve">Everything You Need to Know About Hummingbird Feeders</w:t>
      </w:r>
    </w:p>
    <w:p>
      <w:pPr>
        <w:spacing w:before="70" w:after="70"/>
      </w:pPr>
      <w:r>
        <w:rPr>
          <w:rFonts w:ascii="Arial" w:cs="Arial" w:eastAsia="Arial" w:hAnsi="Arial"/>
          <w:color w:val="222222"/>
          <w:sz w:val="22"/>
          <w:szCs w:val="22"/>
        </w:rPr>
        <w:t xml:space="preserve">A well-maintained hummingbird feeder is one of the most effective wildlife-attracting tools available to any American gardener. In many regions — especially in early spring before native flowers bloom and in late fall during migration — feeders are the most important thing you can do for hummingbirds. Understanding how to choose, place, fill, and maintain them correctly makes the difference between a feeder hummingbirds ignore and one that becomes the anchor of their territory.</w:t>
      </w:r>
    </w:p>
    <w:p>
      <w:pPr>
        <w:spacing w:before="160" w:after="0"/>
      </w:pPr>
      <w:r>
        <w:t xml:space="preserve"/>
      </w:r>
    </w:p>
    <w:p>
      <w:pPr>
        <w:pStyle w:val="Heading2"/>
        <w:spacing w:before="260" w:after="100"/>
      </w:pPr>
      <w:r>
        <w:rPr>
          <w:rFonts w:ascii="Arial" w:cs="Arial" w:eastAsia="Arial" w:hAnsi="Arial"/>
          <w:b/>
          <w:bCs/>
          <w:color w:val="2D6A2D"/>
          <w:sz w:val="28"/>
          <w:szCs w:val="28"/>
        </w:rPr>
        <w:t xml:space="preserve">Feeder Types: Which Design Is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rPr>
          <w:tblHeader/>
        </w:trPr>
        <w:tc>
          <w:tcPr>
            <w:tcW w:type="dxa" w:w="200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Feeder Type</w:t>
            </w:r>
          </w:p>
        </w:tc>
        <w:tc>
          <w:tcPr>
            <w:tcW w:type="dxa" w:w="180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Design</w:t>
            </w:r>
          </w:p>
        </w:tc>
        <w:tc>
          <w:tcPr>
            <w:tcW w:type="dxa" w:w="180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200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Advantages</w:t>
            </w:r>
          </w:p>
        </w:tc>
        <w:tc>
          <w:tcPr>
            <w:tcW w:type="dxa" w:w="1760"/>
            <w:tcBorders>
              <w:top w:val="single" w:color="C0392B" w:sz="1"/>
              <w:left w:val="single" w:color="C0392B" w:sz="1"/>
              <w:bottom w:val="single" w:color="C0392B" w:sz="1"/>
              <w:right w:val="single" w:color="C0392B" w:sz="1"/>
            </w:tcBorders>
            <w:shd w:fill="D462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Disadvantages</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Saucer / Dish Feeder</w:t>
            </w:r>
          </w:p>
        </w:tc>
        <w:tc>
          <w:tcPr>
            <w:tcW w:type="dxa" w:w="18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Shallow dish with ports in lid; nectar sits in dish below feeding level</w:t>
            </w:r>
          </w:p>
        </w:tc>
        <w:tc>
          <w:tcPr>
            <w:tcW w:type="dxa" w:w="18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All situations; especially beginners</w:t>
            </w:r>
          </w:p>
        </w:tc>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Extremely easy to clean; no dripping; bees and wasps can't reach nectar easily (nectar level below port); very visible nectar level</w:t>
            </w:r>
          </w:p>
        </w:tc>
        <w:tc>
          <w:tcPr>
            <w:tcW w:type="dxa" w:w="1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Smaller capacity; evaporates faster in heat; some models hold very little nectar</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Bottle / Inverted Tube</w:t>
            </w:r>
          </w:p>
        </w:tc>
        <w:tc>
          <w:tcPr>
            <w:tcW w:type="dxa" w:w="18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Inverted bottle over base with feeding ports; nectar held by vacuum</w:t>
            </w:r>
          </w:p>
        </w:tc>
        <w:tc>
          <w:tcPr>
            <w:tcW w:type="dxa" w:w="18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High-traffic feeders; all situations</w:t>
            </w:r>
          </w:p>
        </w:tc>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Larger capacity; familiar design; widely available; holds nectar longer than dishes</w:t>
            </w:r>
          </w:p>
        </w:tc>
        <w:tc>
          <w:tcPr>
            <w:tcW w:type="dxa" w:w="1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Can drip in heat (nectar expands); glass models can break; harder to clean some designs; bees can access nectar more easily</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Window Feeder (suction cup)</w:t>
            </w:r>
          </w:p>
        </w:tc>
        <w:tc>
          <w:tcPr>
            <w:tcW w:type="dxa" w:w="18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Small feeder with suction cups attaching to glass; allows close-up viewing</w:t>
            </w:r>
          </w:p>
        </w:tc>
        <w:tc>
          <w:tcPr>
            <w:tcW w:type="dxa" w:w="18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Apartments; close observation; children</w:t>
            </w:r>
          </w:p>
        </w:tc>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Extraordinary viewing experience; hummingbirds habituate to human presence quickly when seen through glass</w:t>
            </w:r>
          </w:p>
        </w:tc>
        <w:tc>
          <w:tcPr>
            <w:tcW w:type="dxa" w:w="1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Small capacity; needs frequent filling; suction cups can fail</w:t>
            </w:r>
          </w:p>
        </w:tc>
      </w:tr>
      <w:tr>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Decorative / Artistic Feeders</w:t>
            </w:r>
          </w:p>
        </w:tc>
        <w:tc>
          <w:tcPr>
            <w:tcW w:type="dxa" w:w="18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Various shapes; glass or ceramic; often hand-blown</w:t>
            </w:r>
          </w:p>
        </w:tc>
        <w:tc>
          <w:tcPr>
            <w:tcW w:type="dxa" w:w="18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Aesthetic appeal combined with function</w:t>
            </w:r>
          </w:p>
        </w:tc>
        <w:tc>
          <w:tcPr>
            <w:tcW w:type="dxa" w:w="200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Beautiful addition to the garden; often excellent quality glass construction</w:t>
            </w:r>
          </w:p>
        </w:tc>
        <w:tc>
          <w:tcPr>
            <w:tcW w:type="dxa" w:w="1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Can be harder to clean; check port and perch design for functionality; avoid if cleaning access is poor</w:t>
            </w:r>
          </w:p>
        </w:tc>
      </w:tr>
      <w:tr>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Commercial Large-Capacity</w:t>
            </w:r>
          </w:p>
        </w:tc>
        <w:tc>
          <w:tcPr>
            <w:tcW w:type="dxa" w:w="18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Large reservoir (32–72 oz); multiple ports; designed for high-traffic feeding stations</w:t>
            </w:r>
          </w:p>
        </w:tc>
        <w:tc>
          <w:tcPr>
            <w:tcW w:type="dxa" w:w="18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Peak season when multiple birds visit; migration stopover feeding</w:t>
            </w:r>
          </w:p>
        </w:tc>
        <w:tc>
          <w:tcPr>
            <w:tcW w:type="dxa" w:w="200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Less frequent refilling; accommodates many birds simultaneously; designed for durability</w:t>
            </w:r>
          </w:p>
        </w:tc>
        <w:tc>
          <w:tcPr>
            <w:tcW w:type="dxa" w:w="1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Nectar can spoil before the large reservoir is emptied in cooler weather or lower-traffic periods — only use large feeders when traffic justifies it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1"/>
              <w:left w:val="single" w:color="2D6A2D" w:sz="24"/>
              <w:bottom w:val="single" w:color="2D6A2D" w:sz="1"/>
              <w:right w:val="single" w:color="2D6A2D" w:sz="1"/>
            </w:tcBorders>
            <w:shd w:fill="E0F0D8" w:val="clear"/>
            <w:tcMar>
              <w:top w:type="dxa" w:w="120"/>
              <w:left w:type="dxa" w:w="220"/>
              <w:bottom w:type="dxa" w:w="120"/>
              <w:right w:type="dxa" w:w="160"/>
            </w:tcMar>
          </w:tcPr>
          <w:p>
            <w:pPr>
              <w:spacing w:before="0" w:after="0"/>
            </w:pPr>
            <w:r>
              <w:rPr>
                <w:rFonts w:ascii="Arial" w:cs="Arial" w:eastAsia="Arial" w:hAnsi="Arial"/>
                <w:b/>
                <w:bCs/>
                <w:color w:val="2D6A2D"/>
                <w:sz w:val="22"/>
                <w:szCs w:val="22"/>
              </w:rPr>
              <w:t xml:space="preserve">✅  The Best Feeder Is One You Will Clean Regularly:  </w:t>
            </w:r>
            <w:r>
              <w:rPr>
                <w:rFonts w:ascii="Arial" w:cs="Arial" w:eastAsia="Arial" w:hAnsi="Arial"/>
                <w:color w:val="444444"/>
                <w:sz w:val="22"/>
                <w:szCs w:val="22"/>
              </w:rPr>
              <w:t xml:space="preserve">The most important feeder feature isn't color, capacity, or design — it's how easy it is to take apart and clean. A feeder with difficult-to-reach corners that you avoid cleaning becomes a toxic environment for hummingbirds. Choose a feeder that comes completely apart, has no narrow tubes or hard-to-reach crevices, and can be cleaned with a bottle brush. If you can't clean it easily, choose a different feeder.</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What to Look for When Buying a Feeder</w:t>
      </w:r>
    </w:p>
    <w:p>
      <w:pPr>
        <w:pStyle w:val="ListParagraph"/>
        <w:numPr>
          <w:ilvl w:val="0"/>
          <w:numId w:val="2"/>
        </w:numPr>
        <w:spacing w:before="50" w:after="50"/>
      </w:pPr>
      <w:r>
        <w:rPr>
          <w:rFonts w:ascii="Arial" w:cs="Arial" w:eastAsia="Arial" w:hAnsi="Arial"/>
          <w:b w:val="false"/>
          <w:bCs w:val="false"/>
          <w:color w:val="222222"/>
          <w:sz w:val="22"/>
          <w:szCs w:val="22"/>
        </w:rPr>
        <w:t xml:space="preserve">Red is good, but not required everywhere: Most feeders have red accents that initially attract hummingbirds, but birds that find a feeder learn its location and return regardless of color. Do NOT buy feeders with red dye in the nectar — the dye itself is not needed and may be harmful.</w:t>
      </w:r>
    </w:p>
    <w:p>
      <w:pPr>
        <w:pStyle w:val="ListParagraph"/>
        <w:numPr>
          <w:ilvl w:val="0"/>
          <w:numId w:val="2"/>
        </w:numPr>
        <w:spacing w:before="50" w:after="50"/>
      </w:pPr>
      <w:r>
        <w:rPr>
          <w:rFonts w:ascii="Arial" w:cs="Arial" w:eastAsia="Arial" w:hAnsi="Arial"/>
          <w:b w:val="false"/>
          <w:bCs w:val="false"/>
          <w:color w:val="222222"/>
          <w:sz w:val="22"/>
          <w:szCs w:val="22"/>
        </w:rPr>
        <w:t xml:space="preserve">Feeding ports matter: Look for ports that fit snugly around a hummingbird's bill (not bee-sized). Bee guards (small plastic cages over ports) can help in high-insect areas but may reduce hummingbird comfort.</w:t>
      </w:r>
    </w:p>
    <w:p>
      <w:pPr>
        <w:pStyle w:val="ListParagraph"/>
        <w:numPr>
          <w:ilvl w:val="0"/>
          <w:numId w:val="2"/>
        </w:numPr>
        <w:spacing w:before="50" w:after="50"/>
      </w:pPr>
      <w:r>
        <w:rPr>
          <w:rFonts w:ascii="Arial" w:cs="Arial" w:eastAsia="Arial" w:hAnsi="Arial"/>
          <w:b w:val="false"/>
          <w:bCs w:val="false"/>
          <w:color w:val="222222"/>
          <w:sz w:val="22"/>
          <w:szCs w:val="22"/>
        </w:rPr>
        <w:t xml:space="preserve">Perches are a preference, not a requirement: Hummingbirds can hover-feed, but they often prefer to perch. Perches allow them to feed while resting, which conserves energy — especially important during cold or migration periods.</w:t>
      </w:r>
    </w:p>
    <w:p>
      <w:pPr>
        <w:pStyle w:val="ListParagraph"/>
        <w:numPr>
          <w:ilvl w:val="0"/>
          <w:numId w:val="2"/>
        </w:numPr>
        <w:spacing w:before="50" w:after="50"/>
      </w:pPr>
      <w:r>
        <w:rPr>
          <w:rFonts w:ascii="Arial" w:cs="Arial" w:eastAsia="Arial" w:hAnsi="Arial"/>
          <w:b w:val="false"/>
          <w:bCs w:val="false"/>
          <w:color w:val="222222"/>
          <w:sz w:val="22"/>
          <w:szCs w:val="22"/>
        </w:rPr>
        <w:t xml:space="preserve">Avoid yellow: Yellow accents on feeders attract bees and wasps strongly. Choose feeders with red, orange, or no colored accents on ports.</w:t>
      </w:r>
    </w:p>
    <w:p>
      <w:pPr>
        <w:pStyle w:val="ListParagraph"/>
        <w:numPr>
          <w:ilvl w:val="0"/>
          <w:numId w:val="2"/>
        </w:numPr>
        <w:spacing w:before="50" w:after="50"/>
      </w:pPr>
      <w:r>
        <w:rPr>
          <w:rFonts w:ascii="Arial" w:cs="Arial" w:eastAsia="Arial" w:hAnsi="Arial"/>
          <w:b w:val="false"/>
          <w:bCs w:val="false"/>
          <w:color w:val="222222"/>
          <w:sz w:val="22"/>
          <w:szCs w:val="22"/>
        </w:rPr>
        <w:t xml:space="preserve">Glass vs. plastic: Both work. Glass is easier to clean thoroughly and doesn't hold odors; high-quality glass feeders last decades. Plastic is lighter and less expensive but degrades in UV and should be replaced every few years.</w:t>
      </w:r>
    </w:p>
    <w:p>
      <w:pPr>
        <w:pStyle w:val="ListParagraph"/>
        <w:numPr>
          <w:ilvl w:val="0"/>
          <w:numId w:val="2"/>
        </w:numPr>
        <w:spacing w:before="50" w:after="50"/>
      </w:pPr>
      <w:r>
        <w:rPr>
          <w:rFonts w:ascii="Arial" w:cs="Arial" w:eastAsia="Arial" w:hAnsi="Arial"/>
          <w:b w:val="false"/>
          <w:bCs w:val="false"/>
          <w:color w:val="222222"/>
          <w:sz w:val="22"/>
          <w:szCs w:val="22"/>
        </w:rPr>
        <w:t xml:space="preserve">Capacity sizing: Match capacity to traffic. A 4–8 oz feeder changed every 2–3 days in warm weather is better than a 32 oz feeder where nectar sits for a week and ferments. Scale up only when traffic justifies it.</w:t>
      </w:r>
    </w:p>
    <w:p>
      <w:pPr>
        <w:spacing w:before="200" w:after="0"/>
      </w:pPr>
      <w:r>
        <w:t xml:space="preserve"/>
      </w:r>
    </w:p>
    <w:p>
      <w:pPr>
        <w:pStyle w:val="Heading2"/>
        <w:spacing w:before="260" w:after="100"/>
      </w:pPr>
      <w:r>
        <w:rPr>
          <w:rFonts w:ascii="Arial" w:cs="Arial" w:eastAsia="Arial" w:hAnsi="Arial"/>
          <w:b/>
          <w:bCs/>
          <w:color w:val="2D6A2D"/>
          <w:sz w:val="28"/>
          <w:szCs w:val="28"/>
        </w:rPr>
        <w:t xml:space="preserve">The Perfect Nectar Recipe</w:t>
      </w:r>
    </w:p>
    <w:p>
      <w:pPr>
        <w:spacing w:before="70" w:after="70"/>
      </w:pPr>
      <w:r>
        <w:rPr>
          <w:rFonts w:ascii="Arial" w:cs="Arial" w:eastAsia="Arial" w:hAnsi="Arial"/>
          <w:color w:val="222222"/>
          <w:sz w:val="22"/>
          <w:szCs w:val="22"/>
        </w:rPr>
        <w:t xml:space="preserve">The most important fact about hummingbird nectar is the simplest one: white cane sugar dissolved in water at a 1:4 ratio is the closest approximation to natural flower nectar available, safe for hummingbirds, and costs almost nothing. Everything else — commercial nectar mixes, additives, dyes, vitamins — is either unnecessary, potentially harmful, or a waste of money.</w:t>
      </w:r>
    </w:p>
    <w:p>
      <w:pPr>
        <w:spacing w:before="120" w:after="0"/>
      </w:pPr>
      <w:r>
        <w:t xml:space="preserve"/>
      </w:r>
    </w:p>
    <w:p>
      <w:pPr>
        <w:pStyle w:val="Heading3"/>
        <w:spacing w:before="180" w:after="70"/>
      </w:pPr>
      <w:r>
        <w:rPr>
          <w:rFonts w:ascii="Arial" w:cs="Arial" w:eastAsia="Arial" w:hAnsi="Arial"/>
          <w:b/>
          <w:bCs/>
          <w:color w:val="D4622A"/>
          <w:sz w:val="24"/>
          <w:szCs w:val="24"/>
        </w:rPr>
        <w:t xml:space="preserve">The Official Hummingbird Nectar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1C30" w:sz="2"/>
              <w:left w:val="single" w:color="A51C30" w:sz="2"/>
              <w:bottom w:val="single" w:color="A51C30" w:sz="2"/>
              <w:right w:val="single" w:color="A51C30" w:sz="2"/>
            </w:tcBorders>
            <w:shd w:fill="FAE5E5" w:val="clear"/>
            <w:tcMar>
              <w:top w:type="dxa" w:w="180"/>
              <w:left w:type="dxa" w:w="360"/>
              <w:bottom w:type="dxa" w:w="180"/>
              <w:right w:type="dxa" w:w="360"/>
            </w:tcMar>
          </w:tcPr>
          <w:p>
            <w:pPr>
              <w:spacing w:before="0" w:after="100"/>
              <w:jc w:val="center"/>
            </w:pPr>
            <w:r>
              <w:rPr>
                <w:rFonts w:ascii="Arial" w:cs="Arial" w:eastAsia="Arial" w:hAnsi="Arial"/>
                <w:b/>
                <w:bCs/>
                <w:color w:val="A51C30"/>
                <w:sz w:val="26"/>
                <w:szCs w:val="26"/>
              </w:rPr>
              <w:t xml:space="preserve">Standard Recipe: 1 part white cane sugar + 4 parts water</w:t>
            </w:r>
          </w:p>
          <w:p>
            <w:pPr>
              <w:spacing w:before="0" w:after="100"/>
              <w:jc w:val="center"/>
            </w:pPr>
            <w:r>
              <w:rPr>
                <w:rFonts w:ascii="Arial" w:cs="Arial" w:eastAsia="Arial" w:hAnsi="Arial"/>
                <w:color w:val="444444"/>
                <w:sz w:val="22"/>
                <w:szCs w:val="22"/>
              </w:rPr>
              <w:t xml:space="preserve">Example: 1 cup sugar + 4 cups water = approximately 5 cups nectar</w:t>
            </w:r>
          </w:p>
          <w:p>
            <w:pPr>
              <w:spacing w:before="0" w:after="0"/>
              <w:jc w:val="center"/>
            </w:pPr>
            <w:r>
              <w:rPr>
                <w:rFonts w:ascii="Arial" w:cs="Arial" w:eastAsia="Arial" w:hAnsi="Arial"/>
                <w:b/>
                <w:bCs/>
                <w:color w:val="C0392B"/>
                <w:sz w:val="22"/>
                <w:szCs w:val="22"/>
              </w:rPr>
              <w:t xml:space="preserve">Do NOT use: honey, brown sugar, powdered sugar, artificial sweeteners, or red dye</w:t>
            </w:r>
          </w:p>
        </w:tc>
      </w:tr>
    </w:tbl>
    <w:p>
      <w:pPr>
        <w:spacing w:before="160" w:after="0"/>
      </w:pPr>
      <w:r>
        <w:t xml:space="preserve"/>
      </w:r>
    </w:p>
    <w:p>
      <w:pPr>
        <w:spacing w:before="70" w:after="70"/>
      </w:pPr>
      <w:r>
        <w:rPr>
          <w:rFonts w:ascii="Arial" w:cs="Arial" w:eastAsia="Arial" w:hAnsi="Arial"/>
          <w:color w:val="222222"/>
          <w:sz w:val="22"/>
          <w:szCs w:val="22"/>
        </w:rPr>
        <w:t xml:space="preserve">Boiling the water briefly helps dissolve the sugar and slows fermentation by eliminating some microbes, but it is not strictly necessary. If you use hot tap water and stir until the sugar fully dissolves, the nectar is safe. Store unused nectar in the refrigerator for up to one week.</w:t>
      </w:r>
    </w:p>
    <w:p>
      <w:pPr>
        <w:spacing w:before="120" w:after="0"/>
      </w:pPr>
      <w:r>
        <w:t xml:space="preserve"/>
      </w:r>
    </w:p>
    <w:p>
      <w:pPr>
        <w:pStyle w:val="Heading3"/>
        <w:spacing w:before="180" w:after="70"/>
      </w:pPr>
      <w:r>
        <w:rPr>
          <w:rFonts w:ascii="Arial" w:cs="Arial" w:eastAsia="Arial" w:hAnsi="Arial"/>
          <w:b/>
          <w:bCs/>
          <w:color w:val="D4622A"/>
          <w:sz w:val="24"/>
          <w:szCs w:val="24"/>
        </w:rPr>
        <w:t xml:space="preserve">Why Not Honey, Organic Sugar, or Commercial Mixes?</w:t>
      </w:r>
    </w:p>
    <w:p>
      <w:pPr>
        <w:pStyle w:val="ListParagraph"/>
        <w:numPr>
          <w:ilvl w:val="0"/>
          <w:numId w:val="2"/>
        </w:numPr>
        <w:spacing w:before="50" w:after="50"/>
      </w:pPr>
      <w:r>
        <w:rPr>
          <w:rFonts w:ascii="Arial" w:cs="Arial" w:eastAsia="Arial" w:hAnsi="Arial"/>
          <w:b w:val="false"/>
          <w:bCs w:val="false"/>
          <w:color w:val="222222"/>
          <w:sz w:val="22"/>
          <w:szCs w:val="22"/>
        </w:rPr>
        <w:t xml:space="preserve">Honey: Ferments rapidly in warm temperatures and can cause a fatal fungal infection (Candidiasis) on hummingbirds' tongues — never use honey in feeders</w:t>
      </w:r>
    </w:p>
    <w:p>
      <w:pPr>
        <w:pStyle w:val="ListParagraph"/>
        <w:numPr>
          <w:ilvl w:val="0"/>
          <w:numId w:val="2"/>
        </w:numPr>
        <w:spacing w:before="50" w:after="50"/>
      </w:pPr>
      <w:r>
        <w:rPr>
          <w:rFonts w:ascii="Arial" w:cs="Arial" w:eastAsia="Arial" w:hAnsi="Arial"/>
          <w:b w:val="false"/>
          <w:bCs w:val="false"/>
          <w:color w:val="222222"/>
          <w:sz w:val="22"/>
          <w:szCs w:val="22"/>
        </w:rPr>
        <w:t xml:space="preserve">Brown sugar: Contains molasses and impurities that may be harmful; white sugar is already sucrose, which is what natural flower nectar contains</w:t>
      </w:r>
    </w:p>
    <w:p>
      <w:pPr>
        <w:pStyle w:val="ListParagraph"/>
        <w:numPr>
          <w:ilvl w:val="0"/>
          <w:numId w:val="2"/>
        </w:numPr>
        <w:spacing w:before="50" w:after="50"/>
      </w:pPr>
      <w:r>
        <w:rPr>
          <w:rFonts w:ascii="Arial" w:cs="Arial" w:eastAsia="Arial" w:hAnsi="Arial"/>
          <w:b w:val="false"/>
          <w:bCs w:val="false"/>
          <w:color w:val="222222"/>
          <w:sz w:val="22"/>
          <w:szCs w:val="22"/>
        </w:rPr>
        <w:t xml:space="preserve">Organic/raw cane sugar: Some forms (like turbinado or raw demerara) may contain iron-rich molasses residue, which at high concentrations can cause liver damage in hummingbirds; plain white refined cane sugar is safest</w:t>
      </w:r>
    </w:p>
    <w:p>
      <w:pPr>
        <w:pStyle w:val="ListParagraph"/>
        <w:numPr>
          <w:ilvl w:val="0"/>
          <w:numId w:val="2"/>
        </w:numPr>
        <w:spacing w:before="50" w:after="50"/>
      </w:pPr>
      <w:r>
        <w:rPr>
          <w:rFonts w:ascii="Arial" w:cs="Arial" w:eastAsia="Arial" w:hAnsi="Arial"/>
          <w:b w:val="false"/>
          <w:bCs w:val="false"/>
          <w:color w:val="222222"/>
          <w:sz w:val="22"/>
          <w:szCs w:val="22"/>
        </w:rPr>
        <w:t xml:space="preserve">Red dye: Completely unnecessary — the feeder's red color does the attracting; no scientific evidence it helps, and some evidence of potential harm; never add it</w:t>
      </w:r>
    </w:p>
    <w:p>
      <w:pPr>
        <w:pStyle w:val="ListParagraph"/>
        <w:numPr>
          <w:ilvl w:val="0"/>
          <w:numId w:val="2"/>
        </w:numPr>
        <w:spacing w:before="50" w:after="50"/>
      </w:pPr>
      <w:r>
        <w:rPr>
          <w:rFonts w:ascii="Arial" w:cs="Arial" w:eastAsia="Arial" w:hAnsi="Arial"/>
          <w:b w:val="false"/>
          <w:bCs w:val="false"/>
          <w:color w:val="222222"/>
          <w:sz w:val="22"/>
          <w:szCs w:val="22"/>
        </w:rPr>
        <w:t xml:space="preserve">Commercial nectar mixes: Typically just pre-dissolved sugar with dye added; you're paying for water and dye when the same result costs pennies per batch at home</w:t>
      </w:r>
    </w:p>
    <w:p>
      <w:pPr>
        <w:spacing w:before="200" w:after="0"/>
      </w:pPr>
      <w:r>
        <w:t xml:space="preserve"/>
      </w:r>
    </w:p>
    <w:p>
      <w:pPr>
        <w:pStyle w:val="Heading2"/>
        <w:spacing w:before="260" w:after="100"/>
      </w:pPr>
      <w:r>
        <w:rPr>
          <w:rFonts w:ascii="Arial" w:cs="Arial" w:eastAsia="Arial" w:hAnsi="Arial"/>
          <w:b/>
          <w:bCs/>
          <w:color w:val="2D6A2D"/>
          <w:sz w:val="28"/>
          <w:szCs w:val="28"/>
        </w:rPr>
        <w:t xml:space="preserve">Nectar Freshness: The Most Common Feeder Mistake</w:t>
      </w:r>
    </w:p>
    <w:p>
      <w:pPr>
        <w:spacing w:before="70" w:after="70"/>
      </w:pPr>
      <w:r>
        <w:rPr>
          <w:rFonts w:ascii="Arial" w:cs="Arial" w:eastAsia="Arial" w:hAnsi="Arial"/>
          <w:color w:val="222222"/>
          <w:sz w:val="22"/>
          <w:szCs w:val="22"/>
        </w:rPr>
        <w:t xml:space="preserve">Spoiled nectar is the single biggest mistake most hummingbird gardeners make — and it happens faster than most people realize. In warm weather, nectar begins to ferment within 1–2 days, and the resulting alcoholic ferment and bacterial growth can sicken hummingbirds. Cloudy nectar, black mold spots around ports, or a sour smell are signs of spoilage that require immediate cleaning and refilling.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Temperature</w:t>
            </w:r>
          </w:p>
        </w:tc>
        <w:tc>
          <w:tcPr>
            <w:tcW w:type="dxa" w:w="468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Change Nectar Every</w:t>
            </w:r>
          </w:p>
        </w:tc>
      </w:tr>
      <w:tr>
        <w:tc>
          <w:tcPr>
            <w:tcW w:type="dxa" w:w="46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Below 60°F</w:t>
            </w:r>
          </w:p>
        </w:tc>
        <w:tc>
          <w:tcPr>
            <w:tcW w:type="dxa" w:w="46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Every 5–7 days</w:t>
            </w:r>
          </w:p>
        </w:tc>
      </w:tr>
      <w:tr>
        <w:tc>
          <w:tcPr>
            <w:tcW w:type="dxa" w:w="46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60–70°F</w:t>
            </w:r>
          </w:p>
        </w:tc>
        <w:tc>
          <w:tcPr>
            <w:tcW w:type="dxa" w:w="46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Every 3–5 days</w:t>
            </w:r>
          </w:p>
        </w:tc>
      </w:tr>
      <w:tr>
        <w:tc>
          <w:tcPr>
            <w:tcW w:type="dxa" w:w="46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70–80°F</w:t>
            </w:r>
          </w:p>
        </w:tc>
        <w:tc>
          <w:tcPr>
            <w:tcW w:type="dxa" w:w="46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Every 2–3 days</w:t>
            </w:r>
          </w:p>
        </w:tc>
      </w:tr>
      <w:tr>
        <w:tc>
          <w:tcPr>
            <w:tcW w:type="dxa" w:w="46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80–90°F</w:t>
            </w:r>
          </w:p>
        </w:tc>
        <w:tc>
          <w:tcPr>
            <w:tcW w:type="dxa" w:w="46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Every 1–2 days</w:t>
            </w:r>
          </w:p>
        </w:tc>
      </w:tr>
      <w:tr>
        <w:tc>
          <w:tcPr>
            <w:tcW w:type="dxa" w:w="46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Above 90°F</w:t>
            </w:r>
          </w:p>
        </w:tc>
        <w:tc>
          <w:tcPr>
            <w:tcW w:type="dxa" w:w="46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Daily — consider using a smaller feeder or placing in shade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1"/>
              <w:left w:val="single" w:color="1A6B6B" w:sz="24"/>
              <w:bottom w:val="single" w:color="1A6B6B" w:sz="1"/>
              <w:right w:val="single" w:color="1A6B6B" w:sz="1"/>
            </w:tcBorders>
            <w:shd w:fill="D5EDED" w:val="clear"/>
            <w:tcMar>
              <w:top w:type="dxa" w:w="120"/>
              <w:left w:type="dxa" w:w="220"/>
              <w:bottom w:type="dxa" w:w="120"/>
              <w:right w:type="dxa" w:w="160"/>
            </w:tcMar>
          </w:tcPr>
          <w:p>
            <w:pPr>
              <w:spacing w:before="0" w:after="0"/>
            </w:pPr>
            <w:r>
              <w:rPr>
                <w:rFonts w:ascii="Arial" w:cs="Arial" w:eastAsia="Arial" w:hAnsi="Arial"/>
                <w:b/>
                <w:bCs/>
                <w:color w:val="1A6B6B"/>
                <w:sz w:val="22"/>
                <w:szCs w:val="22"/>
              </w:rPr>
              <w:t xml:space="preserve">🧹  Deep Cleaning Protocol:  </w:t>
            </w:r>
            <w:r>
              <w:rPr>
                <w:rFonts w:ascii="Arial" w:cs="Arial" w:eastAsia="Arial" w:hAnsi="Arial"/>
                <w:color w:val="444444"/>
                <w:sz w:val="22"/>
                <w:szCs w:val="22"/>
              </w:rPr>
              <w:t xml:space="preserve">Every time you change nectar, rinse the feeder with hot water. Every 1–2 weeks (or immediately if you see mold), do a full deep clean: disassemble completely; scrub all surfaces with a bottle brush; use a 1:9 white vinegar/water solution or very dilute bleach solution (1/4 tsp bleach per gallon of water); rinse thoroughly (5+ times) until no bleach smell remains; allow to air dry completely before refilling. Never use dish soap — it leaves a residue that can be harmful and affects nectar taste.</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Feeder Placement: Location Makes or Breaks Success</w:t>
      </w:r>
    </w:p>
    <w:p>
      <w:pPr>
        <w:spacing w:before="70" w:after="70"/>
      </w:pPr>
      <w:r>
        <w:rPr>
          <w:rFonts w:ascii="Arial" w:cs="Arial" w:eastAsia="Arial" w:hAnsi="Arial"/>
          <w:color w:val="222222"/>
          <w:sz w:val="22"/>
          <w:szCs w:val="22"/>
        </w:rPr>
        <w:t xml:space="preserve">Where you put your feeder is as important as what you put in it. Hummingbirds are simultaneously bold and cautious — they will approach very close to humans and activity they're accustomed to, but they need to feel they have an escape route and a perch to survey from.</w:t>
      </w:r>
    </w:p>
    <w:p>
      <w:pPr>
        <w:spacing w:before="120" w:after="0"/>
      </w:pPr>
      <w:r>
        <w:t xml:space="preserve"/>
      </w:r>
    </w:p>
    <w:p>
      <w:pPr>
        <w:pStyle w:val="ListParagraph"/>
        <w:numPr>
          <w:ilvl w:val="0"/>
          <w:numId w:val="3"/>
        </w:numPr>
        <w:spacing w:before="50" w:after="50"/>
      </w:pPr>
      <w:r>
        <w:rPr>
          <w:rFonts w:ascii="Arial" w:cs="Arial" w:eastAsia="Arial" w:hAnsi="Arial"/>
          <w:color w:val="222222"/>
          <w:sz w:val="22"/>
          <w:szCs w:val="22"/>
        </w:rPr>
        <w:t xml:space="preserve">Place feeders near shelter: Within 10–15 feet of a shrub, tree, or dense planting where hummingbirds can perch, rest between feedings, and retreat if startled. Open-placement feeders far from vegetation get less traffic.</w:t>
      </w:r>
    </w:p>
    <w:p>
      <w:pPr>
        <w:pStyle w:val="ListParagraph"/>
        <w:numPr>
          <w:ilvl w:val="0"/>
          <w:numId w:val="3"/>
        </w:numPr>
        <w:spacing w:before="50" w:after="50"/>
      </w:pPr>
      <w:r>
        <w:rPr>
          <w:rFonts w:ascii="Arial" w:cs="Arial" w:eastAsia="Arial" w:hAnsi="Arial"/>
          <w:color w:val="222222"/>
          <w:sz w:val="22"/>
          <w:szCs w:val="22"/>
        </w:rPr>
        <w:t xml:space="preserve">Place in partial shade: Full sun accelerates nectar spoilage. Morning sun with afternoon shade is ideal in most regions. In northern climates with cool summers, morning sun is fine. In the desert Southwest, full shade in summer may be necessary.</w:t>
      </w:r>
    </w:p>
    <w:p>
      <w:pPr>
        <w:pStyle w:val="ListParagraph"/>
        <w:numPr>
          <w:ilvl w:val="0"/>
          <w:numId w:val="3"/>
        </w:numPr>
        <w:spacing w:before="50" w:after="50"/>
      </w:pPr>
      <w:r>
        <w:rPr>
          <w:rFonts w:ascii="Arial" w:cs="Arial" w:eastAsia="Arial" w:hAnsi="Arial"/>
          <w:color w:val="222222"/>
          <w:sz w:val="22"/>
          <w:szCs w:val="22"/>
        </w:rPr>
        <w:t xml:space="preserve">Keep it visible: Hummingbirds scout for red from considerable distances. Place feeders where they can be seen from likely flight paths — garden edges, near trees, close to established perching spots.</w:t>
      </w:r>
    </w:p>
    <w:p>
      <w:pPr>
        <w:pStyle w:val="ListParagraph"/>
        <w:numPr>
          <w:ilvl w:val="0"/>
          <w:numId w:val="3"/>
        </w:numPr>
        <w:spacing w:before="50" w:after="50"/>
      </w:pPr>
      <w:r>
        <w:rPr>
          <w:rFonts w:ascii="Arial" w:cs="Arial" w:eastAsia="Arial" w:hAnsi="Arial"/>
          <w:color w:val="222222"/>
          <w:sz w:val="22"/>
          <w:szCs w:val="22"/>
        </w:rPr>
        <w:t xml:space="preserve">Height: 4–6 feet off the ground works well — accessible for maintenance, comfortable for hummingbirds, and visible to birds flying through the garden.</w:t>
      </w:r>
    </w:p>
    <w:p>
      <w:pPr>
        <w:pStyle w:val="ListParagraph"/>
        <w:numPr>
          <w:ilvl w:val="0"/>
          <w:numId w:val="3"/>
        </w:numPr>
        <w:spacing w:before="50" w:after="50"/>
      </w:pPr>
      <w:r>
        <w:rPr>
          <w:rFonts w:ascii="Arial" w:cs="Arial" w:eastAsia="Arial" w:hAnsi="Arial"/>
          <w:color w:val="222222"/>
          <w:sz w:val="22"/>
          <w:szCs w:val="22"/>
        </w:rPr>
        <w:t xml:space="preserve">Multiple feeders out of sight of each other: The dominant male will attempt to monopolize a single feeder. Place additional feeders around corners, behind structures, or in different parts of the yard so he can't guard all of them simultaneously. This allows multiple birds — especially females and juveniles — to feed peacefully.</w:t>
      </w:r>
    </w:p>
    <w:p>
      <w:pPr>
        <w:pStyle w:val="ListParagraph"/>
        <w:numPr>
          <w:ilvl w:val="0"/>
          <w:numId w:val="3"/>
        </w:numPr>
        <w:spacing w:before="50" w:after="50"/>
      </w:pPr>
      <w:r>
        <w:rPr>
          <w:rFonts w:ascii="Arial" w:cs="Arial" w:eastAsia="Arial" w:hAnsi="Arial"/>
          <w:color w:val="222222"/>
          <w:sz w:val="22"/>
          <w:szCs w:val="22"/>
        </w:rPr>
        <w:t xml:space="preserve">Near a viewing window: If you want to enjoy hummingbirds up close, place a feeder within 3–5 feet of a window. Birds habituate to human presence behind glass surprisingly quickly and will feed within inches of an observer.</w:t>
      </w:r>
    </w:p>
    <w:p>
      <w:pPr>
        <w:pStyle w:val="ListParagraph"/>
        <w:numPr>
          <w:ilvl w:val="0"/>
          <w:numId w:val="3"/>
        </w:numPr>
        <w:spacing w:before="50" w:after="50"/>
      </w:pPr>
      <w:r>
        <w:rPr>
          <w:rFonts w:ascii="Arial" w:cs="Arial" w:eastAsia="Arial" w:hAnsi="Arial"/>
          <w:color w:val="222222"/>
          <w:sz w:val="22"/>
          <w:szCs w:val="22"/>
        </w:rPr>
        <w:t xml:space="preserve">Away from house eaves if possible: Wasp and bee problems are often worse right against structures. Some distance from the house also reduces window collision risk.</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2"/>
              <w:left w:val="single" w:color="5B3A8C" w:sz="2"/>
              <w:bottom w:val="single" w:color="5B3A8C" w:sz="2"/>
              <w:right w:val="single" w:color="5B3A8C" w:sz="2"/>
            </w:tcBorders>
            <w:shd w:fill="5B3A8C"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4: DESIGNING THE HUMMINGBIRD GARDEN</w:t>
            </w:r>
          </w:p>
          <w:p>
            <w:pPr>
              <w:spacing w:before="0" w:after="0"/>
              <w:jc w:val="center"/>
            </w:pPr>
            <w:r>
              <w:rPr>
                <w:rFonts w:ascii="Arial" w:cs="Arial" w:eastAsia="Arial" w:hAnsi="Arial"/>
                <w:i/>
                <w:iCs/>
                <w:color w:val="F5F5F5"/>
                <w:sz w:val="24"/>
                <w:szCs w:val="24"/>
              </w:rPr>
              <w:t xml:space="preserve">Layouts, plant combinations, and design principles that maximize attraction</w:t>
            </w:r>
          </w:p>
        </w:tc>
      </w:tr>
    </w:tbl>
    <w:p>
      <w:pPr>
        <w:spacing w:before="240" w:after="0"/>
      </w:pPr>
      <w:r>
        <w:t xml:space="preserve"/>
      </w:r>
    </w:p>
    <w:p>
      <w:pPr>
        <w:pStyle w:val="Heading1"/>
        <w:pBdr>
          <w:bottom w:val="single" w:color="A51C30" w:sz="10" w:space="4"/>
        </w:pBdr>
        <w:spacing w:before="320" w:after="140"/>
      </w:pPr>
      <w:r>
        <w:rPr>
          <w:rFonts w:ascii="Arial" w:cs="Arial" w:eastAsia="Arial" w:hAnsi="Arial"/>
          <w:b/>
          <w:bCs/>
          <w:color w:val="A51C30"/>
          <w:sz w:val="36"/>
          <w:szCs w:val="36"/>
        </w:rPr>
        <w:t xml:space="preserve">Designing a Garden Hummingbirds Cannot Resist</w:t>
      </w:r>
    </w:p>
    <w:p>
      <w:pPr>
        <w:spacing w:before="70" w:after="70"/>
      </w:pPr>
      <w:r>
        <w:rPr>
          <w:rFonts w:ascii="Arial" w:cs="Arial" w:eastAsia="Arial" w:hAnsi="Arial"/>
          <w:color w:val="222222"/>
          <w:sz w:val="22"/>
          <w:szCs w:val="22"/>
        </w:rPr>
        <w:t xml:space="preserve">A hummingbird garden is not just a collection of red flowers — it's a designed habitat that satisfies all of the bird's needs: abundant and continuous nectar, perching and resting spots, shelter from predators, proximity to nesting sites, and a water source. When all of these elements are present and thoughtfully arranged, hummingbirds don't just visit — they establish territories and stay.</w:t>
      </w:r>
    </w:p>
    <w:p>
      <w:pPr>
        <w:spacing w:before="160" w:after="0"/>
      </w:pPr>
      <w:r>
        <w:t xml:space="preserve"/>
      </w:r>
    </w:p>
    <w:p>
      <w:pPr>
        <w:pStyle w:val="Heading2"/>
        <w:spacing w:before="260" w:after="100"/>
      </w:pPr>
      <w:r>
        <w:rPr>
          <w:rFonts w:ascii="Arial" w:cs="Arial" w:eastAsia="Arial" w:hAnsi="Arial"/>
          <w:b/>
          <w:bCs/>
          <w:color w:val="2D6A2D"/>
          <w:sz w:val="28"/>
          <w:szCs w:val="28"/>
        </w:rPr>
        <w:t xml:space="preserve">The Five Elements of a Complete Hummingbird Habitat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1. Abundant Nectar</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 minimum of 3–5 species of hummingbird plants in bloom at any given time throughout the season, supplemented by feeders. Aim for 10–15 hummingbird plants total across the season to provide the continuous bloom relay that keeps birds on territory.</w:t>
            </w:r>
          </w:p>
        </w:tc>
      </w:tr>
      <w:tr>
        <w:tc>
          <w:tcPr>
            <w:tcW w:type="dxa" w:w="2400"/>
            <w:tcBorders>
              <w:top w:val="single" w:color="2D6A2D" w:sz="1"/>
              <w:left w:val="single" w:color="2D6A2D" w:sz="1"/>
              <w:bottom w:val="single" w:color="2D6A2D" w:sz="1"/>
              <w:right w:val="single" w:color="2D6A2D" w:sz="1"/>
            </w:tcBorders>
            <w:shd w:fill="F0F0F0" w:val="clear"/>
            <w:tcMar>
              <w:top w:type="dxa" w:w="80"/>
              <w:left w:type="dxa" w:w="120"/>
              <w:bottom w:type="dxa" w:w="80"/>
              <w:right w:type="dxa" w:w="120"/>
            </w:tcMar>
          </w:tcPr>
          <w:p>
            <w:r>
              <w:rPr>
                <w:rFonts w:ascii="Arial" w:cs="Arial" w:eastAsia="Arial" w:hAnsi="Arial"/>
                <w:b/>
                <w:bCs/>
                <w:color w:val="2D6A2D"/>
                <w:sz w:val="19"/>
                <w:szCs w:val="19"/>
              </w:rPr>
              <w:t xml:space="preserve">2. Perching Spots</w:t>
            </w:r>
          </w:p>
        </w:tc>
        <w:tc>
          <w:tcPr>
            <w:tcW w:type="dxa" w:w="6960"/>
            <w:tcBorders>
              <w:top w:val="single" w:color="2D6A2D" w:sz="1"/>
              <w:left w:val="single" w:color="2D6A2D" w:sz="1"/>
              <w:bottom w:val="single" w:color="2D6A2D" w:sz="1"/>
              <w:right w:val="single" w:color="2D6A2D" w:sz="1"/>
            </w:tcBorders>
            <w:shd w:fill="F8F8F8" w:val="clear"/>
            <w:tcMar>
              <w:top w:type="dxa" w:w="80"/>
              <w:left w:type="dxa" w:w="120"/>
              <w:bottom w:type="dxa" w:w="80"/>
              <w:right w:type="dxa" w:w="120"/>
            </w:tcMar>
          </w:tcPr>
          <w:p>
            <w:r>
              <w:rPr>
                <w:rFonts w:ascii="Arial" w:cs="Arial" w:eastAsia="Arial" w:hAnsi="Arial"/>
                <w:color w:val="222222"/>
                <w:sz w:val="19"/>
                <w:szCs w:val="19"/>
              </w:rPr>
              <w:t xml:space="preserve">Hummingbirds spend more time perching than flying — they perch to survey territory, rest between feedings, and preen. Bare twigs, dead branch tips, thin wire or plant supports, and the tops of shrubs are preferred perches. Provide multiple perch options at different heights within sight of your feeders.</w:t>
            </w:r>
          </w:p>
        </w:tc>
      </w:tr>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3. Shelter and Cover</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Dense shrubs and trees within 50–100 feet of feeding areas for shelter from predators (especially sharp-shinned hawks, which specifically hunt hummingbirds at feeders) and weather. Conifers, dense deciduous shrubs, and native hedges all serve this function.</w:t>
            </w:r>
          </w:p>
        </w:tc>
      </w:tr>
      <w:tr>
        <w:tc>
          <w:tcPr>
            <w:tcW w:type="dxa" w:w="2400"/>
            <w:tcBorders>
              <w:top w:val="single" w:color="2D6A2D" w:sz="1"/>
              <w:left w:val="single" w:color="2D6A2D" w:sz="1"/>
              <w:bottom w:val="single" w:color="2D6A2D" w:sz="1"/>
              <w:right w:val="single" w:color="2D6A2D" w:sz="1"/>
            </w:tcBorders>
            <w:shd w:fill="F0F0F0" w:val="clear"/>
            <w:tcMar>
              <w:top w:type="dxa" w:w="80"/>
              <w:left w:type="dxa" w:w="120"/>
              <w:bottom w:type="dxa" w:w="80"/>
              <w:right w:type="dxa" w:w="120"/>
            </w:tcMar>
          </w:tcPr>
          <w:p>
            <w:r>
              <w:rPr>
                <w:rFonts w:ascii="Arial" w:cs="Arial" w:eastAsia="Arial" w:hAnsi="Arial"/>
                <w:b/>
                <w:bCs/>
                <w:color w:val="2D6A2D"/>
                <w:sz w:val="19"/>
                <w:szCs w:val="19"/>
              </w:rPr>
              <w:t xml:space="preserve">4. Nesting Habitat</w:t>
            </w:r>
          </w:p>
        </w:tc>
        <w:tc>
          <w:tcPr>
            <w:tcW w:type="dxa" w:w="6960"/>
            <w:tcBorders>
              <w:top w:val="single" w:color="2D6A2D" w:sz="1"/>
              <w:left w:val="single" w:color="2D6A2D" w:sz="1"/>
              <w:bottom w:val="single" w:color="2D6A2D" w:sz="1"/>
              <w:right w:val="single" w:color="2D6A2D" w:sz="1"/>
            </w:tcBorders>
            <w:shd w:fill="F8F8F8" w:val="clear"/>
            <w:tcMar>
              <w:top w:type="dxa" w:w="80"/>
              <w:left w:type="dxa" w:w="120"/>
              <w:bottom w:type="dxa" w:w="80"/>
              <w:right w:type="dxa" w:w="120"/>
            </w:tcMar>
          </w:tcPr>
          <w:p>
            <w:r>
              <w:rPr>
                <w:rFonts w:ascii="Arial" w:cs="Arial" w:eastAsia="Arial" w:hAnsi="Arial"/>
                <w:color w:val="222222"/>
                <w:sz w:val="19"/>
                <w:szCs w:val="19"/>
              </w:rPr>
              <w:t xml:space="preserve">Females build tiny cup-shaped nests (the size of a half-dollar) on small horizontal branches 6–20 feet high, often near water and within 100 yards of a reliable food source. Native trees and shrubs, especially those with fuzzy or fibrous bark, provide nesting material. Avoid nesting in the area of your yard with the most human activity.</w:t>
            </w:r>
          </w:p>
        </w:tc>
      </w:tr>
      <w:tr>
        <w:tc>
          <w:tcPr>
            <w:tcW w:type="dxa" w:w="2400"/>
            <w:tcBorders>
              <w:top w:val="single" w:color="2D6A2D" w:sz="1"/>
              <w:left w:val="single" w:color="2D6A2D" w:sz="1"/>
              <w:bottom w:val="single" w:color="2D6A2D" w:sz="1"/>
              <w:right w:val="single" w:color="2D6A2D" w:sz="1"/>
            </w:tcBorders>
            <w:shd w:fill="E0F0D8" w:val="clear"/>
            <w:tcMar>
              <w:top w:type="dxa" w:w="80"/>
              <w:left w:type="dxa" w:w="120"/>
              <w:bottom w:type="dxa" w:w="80"/>
              <w:right w:type="dxa" w:w="120"/>
            </w:tcMar>
          </w:tcPr>
          <w:p>
            <w:r>
              <w:rPr>
                <w:rFonts w:ascii="Arial" w:cs="Arial" w:eastAsia="Arial" w:hAnsi="Arial"/>
                <w:b/>
                <w:bCs/>
                <w:color w:val="2D6A2D"/>
                <w:sz w:val="19"/>
                <w:szCs w:val="19"/>
              </w:rPr>
              <w:t xml:space="preserve">5. Water</w:t>
            </w:r>
          </w:p>
        </w:tc>
        <w:tc>
          <w:tcPr>
            <w:tcW w:type="dxa" w:w="6960"/>
            <w:tcBorders>
              <w:top w:val="single" w:color="2D6A2D" w:sz="1"/>
              <w:left w:val="single" w:color="2D6A2D" w:sz="1"/>
              <w:bottom w:val="single" w:color="2D6A2D" w:sz="1"/>
              <w:right w:val="single" w:color="2D6A2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Hummingbirds bathe and drink regularly. They strongly prefer moving water — a misting sprinkler, a dripping water feature, or a mister head attached to a birdbath creates the gentle mist they love. A birdbath misting device ($15–30 at most garden centers) attached to your regular birdbath is a simple solution that dramatically increases yard attractiveness.</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Recommended Plant Combinations by Garden Type</w:t>
      </w:r>
    </w:p>
    <w:p>
      <w:pPr>
        <w:pStyle w:val="Heading3"/>
        <w:spacing w:before="180" w:after="70"/>
      </w:pPr>
      <w:r>
        <w:rPr>
          <w:rFonts w:ascii="Arial" w:cs="Arial" w:eastAsia="Arial" w:hAnsi="Arial"/>
          <w:b/>
          <w:bCs/>
          <w:color w:val="D4622A"/>
          <w:sz w:val="24"/>
          <w:szCs w:val="24"/>
        </w:rPr>
        <w:t xml:space="preserve">The Classic Eastern Hummingbird Border (Zones 4–8)</w:t>
      </w:r>
    </w:p>
    <w:p>
      <w:pPr>
        <w:spacing w:before="70" w:after="70"/>
      </w:pPr>
      <w:r>
        <w:rPr>
          <w:rFonts w:ascii="Arial" w:cs="Arial" w:eastAsia="Arial" w:hAnsi="Arial"/>
          <w:color w:val="222222"/>
          <w:sz w:val="22"/>
          <w:szCs w:val="22"/>
        </w:rPr>
        <w:t xml:space="preserve">This planting provides continuous bloom from ruby-throated arrival in April through fall departure in September, using a mix of natives and reliable non-natives for full sun:</w:t>
      </w:r>
    </w:p>
    <w:p>
      <w:pPr>
        <w:pStyle w:val="ListParagraph"/>
        <w:numPr>
          <w:ilvl w:val="0"/>
          <w:numId w:val="2"/>
        </w:numPr>
        <w:spacing w:before="50" w:after="50"/>
      </w:pPr>
      <w:r>
        <w:rPr>
          <w:rFonts w:ascii="Arial" w:cs="Arial" w:eastAsia="Arial" w:hAnsi="Arial"/>
          <w:b w:val="false"/>
          <w:bCs w:val="false"/>
          <w:color w:val="222222"/>
          <w:sz w:val="22"/>
          <w:szCs w:val="22"/>
        </w:rPr>
        <w:t xml:space="preserve">Spring anchor (April–June): Wild Columbine (Aquilegia canadensis) + Coral Honeysuckle vine (Lonicera sempervirens) + Red Buckeye (Aesculus pavia)</w:t>
      </w:r>
    </w:p>
    <w:p>
      <w:pPr>
        <w:pStyle w:val="ListParagraph"/>
        <w:numPr>
          <w:ilvl w:val="0"/>
          <w:numId w:val="2"/>
        </w:numPr>
        <w:spacing w:before="50" w:after="50"/>
      </w:pPr>
      <w:r>
        <w:rPr>
          <w:rFonts w:ascii="Arial" w:cs="Arial" w:eastAsia="Arial" w:hAnsi="Arial"/>
          <w:b w:val="false"/>
          <w:bCs w:val="false"/>
          <w:color w:val="222222"/>
          <w:sz w:val="22"/>
          <w:szCs w:val="22"/>
        </w:rPr>
        <w:t xml:space="preserve">Summer core (June–August): Cardinal Flower (Lobelia cardinalis) + Bee Balm (Monarda didyma 'Jacob Cline') + Agastache 'Kudos Coral' + Salvia 'Lady in Red'</w:t>
      </w:r>
    </w:p>
    <w:p>
      <w:pPr>
        <w:pStyle w:val="ListParagraph"/>
        <w:numPr>
          <w:ilvl w:val="0"/>
          <w:numId w:val="2"/>
        </w:numPr>
        <w:spacing w:before="50" w:after="50"/>
      </w:pPr>
      <w:r>
        <w:rPr>
          <w:rFonts w:ascii="Arial" w:cs="Arial" w:eastAsia="Arial" w:hAnsi="Arial"/>
          <w:b w:val="false"/>
          <w:bCs w:val="false"/>
          <w:color w:val="222222"/>
          <w:sz w:val="22"/>
          <w:szCs w:val="22"/>
        </w:rPr>
        <w:t xml:space="preserve">Late summer bridge (August–October): Cuphea 'David Verity' + Crocosmia 'Lucifer' + Agastache (reblooming) + California Fuchsia (in warmer zones)</w:t>
      </w:r>
    </w:p>
    <w:p>
      <w:pPr>
        <w:pStyle w:val="ListParagraph"/>
        <w:numPr>
          <w:ilvl w:val="0"/>
          <w:numId w:val="2"/>
        </w:numPr>
        <w:spacing w:before="50" w:after="50"/>
      </w:pPr>
      <w:r>
        <w:rPr>
          <w:rFonts w:ascii="Arial" w:cs="Arial" w:eastAsia="Arial" w:hAnsi="Arial"/>
          <w:b w:val="false"/>
          <w:bCs w:val="false"/>
          <w:color w:val="222222"/>
          <w:sz w:val="22"/>
          <w:szCs w:val="22"/>
        </w:rPr>
        <w:t xml:space="preserve">Year-round support: Trumpet Vine (Campsis radicans) on a fence or arbor for the longest bloom window of any eastern hummingbird plant</w:t>
      </w:r>
    </w:p>
    <w:p>
      <w:pPr>
        <w:spacing w:before="160" w:after="0"/>
      </w:pPr>
      <w:r>
        <w:t xml:space="preserve"/>
      </w:r>
    </w:p>
    <w:p>
      <w:pPr>
        <w:pStyle w:val="Heading3"/>
        <w:spacing w:before="180" w:after="70"/>
      </w:pPr>
      <w:r>
        <w:rPr>
          <w:rFonts w:ascii="Arial" w:cs="Arial" w:eastAsia="Arial" w:hAnsi="Arial"/>
          <w:b/>
          <w:bCs/>
          <w:color w:val="D4622A"/>
          <w:sz w:val="24"/>
          <w:szCs w:val="24"/>
        </w:rPr>
        <w:t xml:space="preserve">The Western Native Hummingbird Garden (Zones 4–9, Mountain West &amp; Pacific)</w:t>
      </w:r>
    </w:p>
    <w:p>
      <w:pPr>
        <w:spacing w:before="70" w:after="70"/>
      </w:pPr>
      <w:r>
        <w:rPr>
          <w:rFonts w:ascii="Arial" w:cs="Arial" w:eastAsia="Arial" w:hAnsi="Arial"/>
          <w:color w:val="222222"/>
          <w:sz w:val="22"/>
          <w:szCs w:val="22"/>
        </w:rPr>
        <w:t xml:space="preserve">Designed around native western species with exceptional wildlife value, for both resident and migrating hummingbirds:</w:t>
      </w:r>
    </w:p>
    <w:p>
      <w:pPr>
        <w:pStyle w:val="ListParagraph"/>
        <w:numPr>
          <w:ilvl w:val="0"/>
          <w:numId w:val="2"/>
        </w:numPr>
        <w:spacing w:before="50" w:after="50"/>
      </w:pPr>
      <w:r>
        <w:rPr>
          <w:rFonts w:ascii="Arial" w:cs="Arial" w:eastAsia="Arial" w:hAnsi="Arial"/>
          <w:b w:val="false"/>
          <w:bCs w:val="false"/>
          <w:color w:val="222222"/>
          <w:sz w:val="22"/>
          <w:szCs w:val="22"/>
        </w:rPr>
        <w:t xml:space="preserve">Spring opener (April–June): Western Red Columbine (Aquilegia formosa) + Penstemon 'Husker Red' or P. strictus + native currant (Ribes sanguineum on Pacific Coast)</w:t>
      </w:r>
    </w:p>
    <w:p>
      <w:pPr>
        <w:pStyle w:val="ListParagraph"/>
        <w:numPr>
          <w:ilvl w:val="0"/>
          <w:numId w:val="2"/>
        </w:numPr>
        <w:spacing w:before="50" w:after="50"/>
      </w:pPr>
      <w:r>
        <w:rPr>
          <w:rFonts w:ascii="Arial" w:cs="Arial" w:eastAsia="Arial" w:hAnsi="Arial"/>
          <w:b w:val="false"/>
          <w:bCs w:val="false"/>
          <w:color w:val="222222"/>
          <w:sz w:val="22"/>
          <w:szCs w:val="22"/>
        </w:rPr>
        <w:t xml:space="preserve">Midsummer peak (June–August): Scarlet Gilia (Ipomopsis aggregata, in mountains) + Salvia 'Black and Blue' + Agastache rupestris + Monarda fistulosa</w:t>
      </w:r>
    </w:p>
    <w:p>
      <w:pPr>
        <w:pStyle w:val="ListParagraph"/>
        <w:numPr>
          <w:ilvl w:val="0"/>
          <w:numId w:val="2"/>
        </w:numPr>
        <w:spacing w:before="50" w:after="50"/>
      </w:pPr>
      <w:r>
        <w:rPr>
          <w:rFonts w:ascii="Arial" w:cs="Arial" w:eastAsia="Arial" w:hAnsi="Arial"/>
          <w:b w:val="false"/>
          <w:bCs w:val="false"/>
          <w:color w:val="222222"/>
          <w:sz w:val="22"/>
          <w:szCs w:val="22"/>
        </w:rPr>
        <w:t xml:space="preserve">Fall fueling (August–October): California Fuchsia (Epilobium canum) + late Salvia + Mexican Sage (Salvia leucantha) + Agastache 'Ava'</w:t>
      </w:r>
    </w:p>
    <w:p>
      <w:pPr>
        <w:pStyle w:val="ListParagraph"/>
        <w:numPr>
          <w:ilvl w:val="0"/>
          <w:numId w:val="2"/>
        </w:numPr>
        <w:spacing w:before="50" w:after="50"/>
      </w:pPr>
      <w:r>
        <w:rPr>
          <w:rFonts w:ascii="Arial" w:cs="Arial" w:eastAsia="Arial" w:hAnsi="Arial"/>
          <w:b w:val="false"/>
          <w:bCs w:val="false"/>
          <w:color w:val="222222"/>
          <w:sz w:val="22"/>
          <w:szCs w:val="22"/>
        </w:rPr>
        <w:t xml:space="preserve">Structural plantings: Native currant or gooseberry (Ribes) shrubs for early spring blooms before perennials emerge; manzanita (Arctostaphylos) for Pacific gardeners</w:t>
      </w:r>
    </w:p>
    <w:p>
      <w:pPr>
        <w:spacing w:before="160" w:after="0"/>
      </w:pPr>
      <w:r>
        <w:t xml:space="preserve"/>
      </w:r>
    </w:p>
    <w:p>
      <w:pPr>
        <w:pStyle w:val="Heading3"/>
        <w:spacing w:before="180" w:after="70"/>
      </w:pPr>
      <w:r>
        <w:rPr>
          <w:rFonts w:ascii="Arial" w:cs="Arial" w:eastAsia="Arial" w:hAnsi="Arial"/>
          <w:b/>
          <w:bCs/>
          <w:color w:val="D4622A"/>
          <w:sz w:val="24"/>
          <w:szCs w:val="24"/>
        </w:rPr>
        <w:t xml:space="preserve">The Desert Southwest Hummingbird Garden (Zones 7–11)</w:t>
      </w:r>
    </w:p>
    <w:p>
      <w:pPr>
        <w:spacing w:before="70" w:after="70"/>
      </w:pPr>
      <w:r>
        <w:rPr>
          <w:rFonts w:ascii="Arial" w:cs="Arial" w:eastAsia="Arial" w:hAnsi="Arial"/>
          <w:color w:val="222222"/>
          <w:sz w:val="22"/>
          <w:szCs w:val="22"/>
        </w:rPr>
        <w:t xml:space="preserve">Designed for the extreme heat and alkaline soils of Arizona, New Mexico, and West Texas, where hummingbird diversity is the greatest in the U.S.:</w:t>
      </w:r>
    </w:p>
    <w:p>
      <w:pPr>
        <w:pStyle w:val="ListParagraph"/>
        <w:numPr>
          <w:ilvl w:val="0"/>
          <w:numId w:val="2"/>
        </w:numPr>
        <w:spacing w:before="50" w:after="50"/>
      </w:pPr>
      <w:r>
        <w:rPr>
          <w:rFonts w:ascii="Arial" w:cs="Arial" w:eastAsia="Arial" w:hAnsi="Arial"/>
          <w:b w:val="false"/>
          <w:bCs w:val="false"/>
          <w:color w:val="222222"/>
          <w:sz w:val="22"/>
          <w:szCs w:val="22"/>
        </w:rPr>
        <w:t xml:space="preserve">Native desert base: Chuparosa (Justicia californica) for January–May bloom + Desert Willow (Chilopsis linearis) for summer + Red Salvia (Salvia greggii) year-round in frost-free areas</w:t>
      </w:r>
    </w:p>
    <w:p>
      <w:pPr>
        <w:pStyle w:val="ListParagraph"/>
        <w:numPr>
          <w:ilvl w:val="0"/>
          <w:numId w:val="2"/>
        </w:numPr>
        <w:spacing w:before="50" w:after="50"/>
      </w:pPr>
      <w:r>
        <w:rPr>
          <w:rFonts w:ascii="Arial" w:cs="Arial" w:eastAsia="Arial" w:hAnsi="Arial"/>
          <w:b w:val="false"/>
          <w:bCs w:val="false"/>
          <w:color w:val="222222"/>
          <w:sz w:val="22"/>
          <w:szCs w:val="22"/>
        </w:rPr>
        <w:t xml:space="preserve">Blooming shrubs: Autumn Sage (Salvia greggii) — one of the best all-season hummingbird plants in the Southwest; available in red, coral, pink; drought-tolerant once established</w:t>
      </w:r>
    </w:p>
    <w:p>
      <w:pPr>
        <w:pStyle w:val="ListParagraph"/>
        <w:numPr>
          <w:ilvl w:val="0"/>
          <w:numId w:val="2"/>
        </w:numPr>
        <w:spacing w:before="50" w:after="50"/>
      </w:pPr>
      <w:r>
        <w:rPr>
          <w:rFonts w:ascii="Arial" w:cs="Arial" w:eastAsia="Arial" w:hAnsi="Arial"/>
          <w:b w:val="false"/>
          <w:bCs w:val="false"/>
          <w:color w:val="222222"/>
          <w:sz w:val="22"/>
          <w:szCs w:val="22"/>
        </w:rPr>
        <w:t xml:space="preserve">Heat-season annuals/tender perennials: Agastache 'Desert Sunrise' + Cuphea + Pentas for summer months when temperatures exceed 100°F</w:t>
      </w:r>
    </w:p>
    <w:p>
      <w:pPr>
        <w:pStyle w:val="ListParagraph"/>
        <w:numPr>
          <w:ilvl w:val="0"/>
          <w:numId w:val="2"/>
        </w:numPr>
        <w:spacing w:before="50" w:after="50"/>
      </w:pPr>
      <w:r>
        <w:rPr>
          <w:rFonts w:ascii="Arial" w:cs="Arial" w:eastAsia="Arial" w:hAnsi="Arial"/>
          <w:b w:val="false"/>
          <w:bCs w:val="false"/>
          <w:color w:val="222222"/>
          <w:sz w:val="22"/>
          <w:szCs w:val="22"/>
        </w:rPr>
        <w:t xml:space="preserve">Canyon and shade areas: Hummingbird Trumpet (Epilobium canum), native Lobelia, and water features in shadier microclimates attract the greatest diversity of Southwestern species</w:t>
      </w:r>
    </w:p>
    <w:p>
      <w:pPr>
        <w:spacing w:before="160" w:after="0"/>
      </w:pPr>
      <w:r>
        <w:t xml:space="preserve"/>
      </w:r>
    </w:p>
    <w:p>
      <w:pPr>
        <w:pStyle w:val="Heading3"/>
        <w:spacing w:before="180" w:after="70"/>
      </w:pPr>
      <w:r>
        <w:rPr>
          <w:rFonts w:ascii="Arial" w:cs="Arial" w:eastAsia="Arial" w:hAnsi="Arial"/>
          <w:b/>
          <w:bCs/>
          <w:color w:val="D4622A"/>
          <w:sz w:val="24"/>
          <w:szCs w:val="24"/>
        </w:rPr>
        <w:t xml:space="preserve">The Small Space / Container Hummingbird Garden</w:t>
      </w:r>
    </w:p>
    <w:p>
      <w:pPr>
        <w:spacing w:before="70" w:after="70"/>
      </w:pPr>
      <w:r>
        <w:rPr>
          <w:rFonts w:ascii="Arial" w:cs="Arial" w:eastAsia="Arial" w:hAnsi="Arial"/>
          <w:color w:val="222222"/>
          <w:sz w:val="22"/>
          <w:szCs w:val="22"/>
        </w:rPr>
        <w:t xml:space="preserve">For patios, balconies, or small urban yards — a hummingbird garden does not require a large space. Container plantings combined with strategically placed feeders can create a genuine hummingbird destination even in a 10×10 foot area:</w:t>
      </w:r>
    </w:p>
    <w:p>
      <w:pPr>
        <w:pStyle w:val="ListParagraph"/>
        <w:numPr>
          <w:ilvl w:val="0"/>
          <w:numId w:val="2"/>
        </w:numPr>
        <w:spacing w:before="50" w:after="50"/>
      </w:pPr>
      <w:r>
        <w:rPr>
          <w:rFonts w:ascii="Arial" w:cs="Arial" w:eastAsia="Arial" w:hAnsi="Arial"/>
          <w:b w:val="false"/>
          <w:bCs w:val="false"/>
          <w:color w:val="222222"/>
          <w:sz w:val="22"/>
          <w:szCs w:val="22"/>
        </w:rPr>
        <w:t xml:space="preserve">Large thriller containers: Canna (red varieties) + Mandevilla vine on a trellis + tall Salvia — provides height and vertical visual appeal</w:t>
      </w:r>
    </w:p>
    <w:p>
      <w:pPr>
        <w:pStyle w:val="ListParagraph"/>
        <w:numPr>
          <w:ilvl w:val="0"/>
          <w:numId w:val="2"/>
        </w:numPr>
        <w:spacing w:before="50" w:after="50"/>
      </w:pPr>
      <w:r>
        <w:rPr>
          <w:rFonts w:ascii="Arial" w:cs="Arial" w:eastAsia="Arial" w:hAnsi="Arial"/>
          <w:b w:val="false"/>
          <w:bCs w:val="false"/>
          <w:color w:val="222222"/>
          <w:sz w:val="22"/>
          <w:szCs w:val="22"/>
        </w:rPr>
        <w:t xml:space="preserve">Medium filler containers: Agastache + Cuphea 'David Verity' + Pentas (red) — long-blooming nectar machines in modest-sized pots</w:t>
      </w:r>
    </w:p>
    <w:p>
      <w:pPr>
        <w:pStyle w:val="ListParagraph"/>
        <w:numPr>
          <w:ilvl w:val="0"/>
          <w:numId w:val="2"/>
        </w:numPr>
        <w:spacing w:before="50" w:after="50"/>
      </w:pPr>
      <w:r>
        <w:rPr>
          <w:rFonts w:ascii="Arial" w:cs="Arial" w:eastAsia="Arial" w:hAnsi="Arial"/>
          <w:b w:val="false"/>
          <w:bCs w:val="false"/>
          <w:color w:val="222222"/>
          <w:sz w:val="22"/>
          <w:szCs w:val="22"/>
        </w:rPr>
        <w:t xml:space="preserve">Window boxes and rail planters: Fuchsia (hanging or upright) + Calibrachoa (trailing) + compact Salvia — excellent for second-story balconies where hummingbirds are comfortable at height</w:t>
      </w:r>
    </w:p>
    <w:p>
      <w:pPr>
        <w:pStyle w:val="ListParagraph"/>
        <w:numPr>
          <w:ilvl w:val="0"/>
          <w:numId w:val="2"/>
        </w:numPr>
        <w:spacing w:before="50" w:after="50"/>
      </w:pPr>
      <w:r>
        <w:rPr>
          <w:rFonts w:ascii="Arial" w:cs="Arial" w:eastAsia="Arial" w:hAnsi="Arial"/>
          <w:b w:val="false"/>
          <w:bCs w:val="false"/>
          <w:color w:val="222222"/>
          <w:sz w:val="22"/>
          <w:szCs w:val="22"/>
        </w:rPr>
        <w:t xml:space="preserve">Feeder placement: In a small space, hang one feeder within easy viewing range; place it near a vertical element (trellis, obelisk, fence) where birds can perch between feedings</w:t>
      </w:r>
    </w:p>
    <w:p>
      <w:pPr>
        <w:spacing w:before="200" w:after="0"/>
      </w:pPr>
      <w:r>
        <w:t xml:space="preserve"/>
      </w:r>
    </w:p>
    <w:p>
      <w:pPr>
        <w:pStyle w:val="Heading2"/>
        <w:spacing w:before="260" w:after="100"/>
      </w:pPr>
      <w:r>
        <w:rPr>
          <w:rFonts w:ascii="Arial" w:cs="Arial" w:eastAsia="Arial" w:hAnsi="Arial"/>
          <w:b/>
          <w:bCs/>
          <w:color w:val="2D6A2D"/>
          <w:sz w:val="28"/>
          <w:szCs w:val="28"/>
        </w:rPr>
        <w:t xml:space="preserve">Garden Design Principles for Maximum Hummingbird Traffic</w:t>
      </w:r>
    </w:p>
    <w:p>
      <w:pPr>
        <w:pStyle w:val="ListParagraph"/>
        <w:numPr>
          <w:ilvl w:val="0"/>
          <w:numId w:val="2"/>
        </w:numPr>
        <w:spacing w:before="50" w:after="50"/>
      </w:pPr>
      <w:r>
        <w:rPr>
          <w:rFonts w:ascii="Arial" w:cs="Arial" w:eastAsia="Arial" w:hAnsi="Arial"/>
          <w:b w:val="false"/>
          <w:bCs w:val="false"/>
          <w:color w:val="222222"/>
          <w:sz w:val="22"/>
          <w:szCs w:val="22"/>
        </w:rPr>
        <w:t xml:space="preserve">Plant in masses, not individuals: Three to five of the same plant in a cluster is far more visible and attractive than single specimens scattered across a bed. Hummingbirds key in on concentrated color from a distance.</w:t>
      </w:r>
    </w:p>
    <w:p>
      <w:pPr>
        <w:pStyle w:val="ListParagraph"/>
        <w:numPr>
          <w:ilvl w:val="0"/>
          <w:numId w:val="2"/>
        </w:numPr>
        <w:spacing w:before="50" w:after="50"/>
      </w:pPr>
      <w:r>
        <w:rPr>
          <w:rFonts w:ascii="Arial" w:cs="Arial" w:eastAsia="Arial" w:hAnsi="Arial"/>
          <w:b w:val="false"/>
          <w:bCs w:val="false"/>
          <w:color w:val="222222"/>
          <w:sz w:val="22"/>
          <w:szCs w:val="22"/>
        </w:rPr>
        <w:t xml:space="preserve">Achieve vertical variety: Hummingbirds work feeders at different heights throughout a garden. Provide ground-level plants (Cardinal Flower), mid-level shrubs (Salvia, Agastache), tall perennials (Monarda, Red Hot Poker), and climbing vines (Trumpet Vine, Coral Honeysuckle) for different feeding heights.</w:t>
      </w:r>
    </w:p>
    <w:p>
      <w:pPr>
        <w:pStyle w:val="ListParagraph"/>
        <w:numPr>
          <w:ilvl w:val="0"/>
          <w:numId w:val="2"/>
        </w:numPr>
        <w:spacing w:before="50" w:after="50"/>
      </w:pPr>
      <w:r>
        <w:rPr>
          <w:rFonts w:ascii="Arial" w:cs="Arial" w:eastAsia="Arial" w:hAnsi="Arial"/>
          <w:b w:val="false"/>
          <w:bCs w:val="false"/>
          <w:color w:val="222222"/>
          <w:sz w:val="22"/>
          <w:szCs w:val="22"/>
        </w:rPr>
        <w:t xml:space="preserve">Create a "hot zone": Position your best combination of hummingbird plants together with a feeder in a clearly visible area of the garden — the zone that establishes territorial behavior. Once a hummingbird claims this zone, it will actively watch for intruders, which brings more hummingbirds into the garden overall.</w:t>
      </w:r>
    </w:p>
    <w:p>
      <w:pPr>
        <w:pStyle w:val="ListParagraph"/>
        <w:numPr>
          <w:ilvl w:val="0"/>
          <w:numId w:val="2"/>
        </w:numPr>
        <w:spacing w:before="50" w:after="50"/>
      </w:pPr>
      <w:r>
        <w:rPr>
          <w:rFonts w:ascii="Arial" w:cs="Arial" w:eastAsia="Arial" w:hAnsi="Arial"/>
          <w:b w:val="false"/>
          <w:bCs w:val="false"/>
          <w:color w:val="222222"/>
          <w:sz w:val="22"/>
          <w:szCs w:val="22"/>
        </w:rPr>
        <w:t xml:space="preserve">Eliminate pesticide use: Hummingbirds eat small insects — up to 50% of their diet in some seasons — for protein. Insecticides, even "organic" ones, eliminate this food source. A hummingbird garden managed without pesticides will support healthier, more successful birds.</w:t>
      </w:r>
    </w:p>
    <w:p>
      <w:pPr>
        <w:pStyle w:val="ListParagraph"/>
        <w:numPr>
          <w:ilvl w:val="0"/>
          <w:numId w:val="2"/>
        </w:numPr>
        <w:spacing w:before="50" w:after="50"/>
      </w:pPr>
      <w:r>
        <w:rPr>
          <w:rFonts w:ascii="Arial" w:cs="Arial" w:eastAsia="Arial" w:hAnsi="Arial"/>
          <w:b w:val="false"/>
          <w:bCs w:val="false"/>
          <w:color w:val="222222"/>
          <w:sz w:val="22"/>
          <w:szCs w:val="22"/>
        </w:rPr>
        <w:t xml:space="preserve">Embrace overlap seasons: Don't cut back bloomed-out plants too quickly — the transition between bloom periods is where hummingbirds are most at risk of leaving for a better food source. Maintain some blooms from the ending season while the next season's plants are still starting.</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2"/>
              <w:left w:val="single" w:color="1A6B6B" w:sz="2"/>
              <w:bottom w:val="single" w:color="1A6B6B" w:sz="2"/>
              <w:right w:val="single" w:color="1A6B6B" w:sz="2"/>
            </w:tcBorders>
            <w:shd w:fill="1A6B6B"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5: REGIONAL HUMMINGBIRD GARDENING GUIDE</w:t>
            </w:r>
          </w:p>
          <w:p>
            <w:pPr>
              <w:spacing w:before="0" w:after="0"/>
              <w:jc w:val="center"/>
            </w:pPr>
            <w:r>
              <w:rPr>
                <w:rFonts w:ascii="Arial" w:cs="Arial" w:eastAsia="Arial" w:hAnsi="Arial"/>
                <w:i/>
                <w:iCs/>
                <w:color w:val="F5F5F5"/>
                <w:sz w:val="24"/>
                <w:szCs w:val="24"/>
              </w:rPr>
              <w:t xml:space="preserve">Species, timing, plants, and strategies for every U.S. region</w:t>
            </w:r>
          </w:p>
        </w:tc>
      </w:tr>
    </w:tbl>
    <w:p>
      <w:pPr>
        <w:spacing w:before="240" w:after="0"/>
      </w:pPr>
      <w:r>
        <w:t xml:space="preserve"/>
      </w:r>
    </w:p>
    <w:p>
      <w:pPr>
        <w:pStyle w:val="Heading1"/>
        <w:pBdr>
          <w:bottom w:val="single" w:color="A51C30" w:sz="10" w:space="4"/>
        </w:pBdr>
        <w:spacing w:before="320" w:after="140"/>
      </w:pPr>
      <w:r>
        <w:rPr>
          <w:rFonts w:ascii="Arial" w:cs="Arial" w:eastAsia="Arial" w:hAnsi="Arial"/>
          <w:b/>
          <w:bCs/>
          <w:color w:val="A51C30"/>
          <w:sz w:val="36"/>
          <w:szCs w:val="36"/>
        </w:rPr>
        <w:t xml:space="preserve">Hummingbird Gardening Across America</w:t>
      </w:r>
    </w:p>
    <w:p>
      <w:pPr>
        <w:spacing w:before="70" w:after="70"/>
      </w:pPr>
      <w:r>
        <w:rPr>
          <w:rFonts w:ascii="Arial" w:cs="Arial" w:eastAsia="Arial" w:hAnsi="Arial"/>
          <w:color w:val="222222"/>
          <w:sz w:val="22"/>
          <w:szCs w:val="22"/>
        </w:rPr>
        <w:t xml:space="preserve">Hummingbird gardening looks dramatically different depending on where you live. The species present, the timing of migration, the plants that grow natively, and the climate constraints all vary enough that region-specific guidance is essential for success. Use this section to find guidance tailored to your part of the country.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480"/>
        <w:gridCol w:w="2200"/>
        <w:gridCol w:w="2320"/>
      </w:tblGrid>
      <w:tr>
        <w:trPr>
          <w:tblHeader/>
        </w:trPr>
        <w:tc>
          <w:tcPr>
            <w:tcW w:type="dxa" w:w="168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w:t>
            </w:r>
          </w:p>
        </w:tc>
        <w:tc>
          <w:tcPr>
            <w:tcW w:type="dxa" w:w="168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Species</w:t>
            </w:r>
          </w:p>
        </w:tc>
        <w:tc>
          <w:tcPr>
            <w:tcW w:type="dxa" w:w="148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Peak Season</w:t>
            </w:r>
          </w:p>
        </w:tc>
        <w:tc>
          <w:tcPr>
            <w:tcW w:type="dxa" w:w="220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Top Native Plants</w:t>
            </w:r>
          </w:p>
        </w:tc>
        <w:tc>
          <w:tcPr>
            <w:tcW w:type="dxa" w:w="2320"/>
            <w:tcBorders>
              <w:top w:val="single" w:color="1A6B6B" w:sz="1"/>
              <w:left w:val="single" w:color="1A6B6B" w:sz="1"/>
              <w:bottom w:val="single" w:color="1A6B6B" w:sz="1"/>
              <w:right w:val="single" w:color="1A6B6B" w:sz="1"/>
            </w:tcBorders>
            <w:shd w:fill="1A6B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Strategies</w:t>
            </w:r>
          </w:p>
        </w:tc>
      </w:tr>
      <w:tr>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New England
(ME, NH, VT, MA, RI, CT)</w:t>
            </w:r>
          </w:p>
        </w:tc>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(only)</w:t>
            </w:r>
          </w:p>
        </w:tc>
        <w:tc>
          <w:tcPr>
            <w:tcW w:type="dxa" w:w="14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 15 – September 15; peak July–August</w:t>
            </w:r>
          </w:p>
        </w:tc>
        <w:tc>
          <w:tcPr>
            <w:tcW w:type="dxa" w:w="22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Wild Columbine, Coral Honeysuckle, Bee Balm, Trumpet Vine</w:t>
            </w:r>
          </w:p>
        </w:tc>
        <w:tc>
          <w:tcPr>
            <w:tcW w:type="dxa" w:w="23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Short season — every week counts. Have feeders up by May 1. Plant columbines for early arrivals in May before other hummingbird plants bloom. Cardinal Flower and Bee Balm for midsummer peak. Keep feeders up through September 15.</w:t>
            </w:r>
          </w:p>
        </w:tc>
      </w:tr>
      <w:tr>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Mid-Atlantic
(NY, PA, NJ, MD, DE, VA)</w:t>
            </w:r>
          </w:p>
        </w:tc>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(primary); occasional vagrant</w:t>
            </w:r>
          </w:p>
        </w:tc>
        <w:tc>
          <w:tcPr>
            <w:tcW w:type="dxa" w:w="14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 – September; peak July–August</w:t>
            </w:r>
          </w:p>
        </w:tc>
        <w:tc>
          <w:tcPr>
            <w:tcW w:type="dxa" w:w="22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Coral Honeysuckle, Wild Columbine, Bee Balm, Red Buckeye (southern VA)</w:t>
            </w:r>
          </w:p>
        </w:tc>
        <w:tc>
          <w:tcPr>
            <w:tcW w:type="dxa" w:w="23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One of the best regions for ruby-throated hummingbirds — moderate climate, excellent native plant diversity. Focus on Cardinal Flower as the signature plant. Multiple feeders in large gardens.</w:t>
            </w:r>
          </w:p>
        </w:tc>
      </w:tr>
      <w:tr>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Southeast
(NC, SC, GA, FL, AL, MS)</w:t>
            </w:r>
          </w:p>
        </w:tc>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(primary); year-round in S. FL; occasional Rufous in fall</w:t>
            </w:r>
          </w:p>
        </w:tc>
        <w:tc>
          <w:tcPr>
            <w:tcW w:type="dxa" w:w="14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March – October in most areas; year-round in South Florida</w:t>
            </w:r>
          </w:p>
        </w:tc>
        <w:tc>
          <w:tcPr>
            <w:tcW w:type="dxa" w:w="22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Standing Cypress, Coral Honeysuckle, Texas Sage, Firebush (Hamelia patens in FL)</w:t>
            </w:r>
          </w:p>
        </w:tc>
        <w:tc>
          <w:tcPr>
            <w:tcW w:type="dxa" w:w="23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One of the most rewarding regions — long season and mild springs. South Florida has year-round hummingbirds. Firebush is an outstanding native Florida hummingbird plant. Keep feeders up October–November for late migrants.</w:t>
            </w:r>
          </w:p>
        </w:tc>
      </w:tr>
      <w:tr>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Gulf Coast &amp; Texas
(TX, LA, MS, AL coastal)</w:t>
            </w:r>
          </w:p>
        </w:tc>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(primary); Black-chinned in West TX; many rare migrants in fall</w:t>
            </w:r>
          </w:p>
        </w:tc>
        <w:tc>
          <w:tcPr>
            <w:tcW w:type="dxa" w:w="14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March – October coastal; longer in South Texas</w:t>
            </w:r>
          </w:p>
        </w:tc>
        <w:tc>
          <w:tcPr>
            <w:tcW w:type="dxa" w:w="22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Texas Sage (Salvia coccinea), Standing Cypress, Turk's Cap (Malvaviscus arboreus), Autumn Sage (Salvia greggii)</w:t>
            </w:r>
          </w:p>
        </w:tc>
        <w:tc>
          <w:tcPr>
            <w:tcW w:type="dxa" w:w="23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Texas is the most exciting hummingbird state east of the Rockies — up to 18 species recorded. The Texas coast is a critical migration corridor. Plant Turk's Cap — the most important native hummingbird shrub for the Gulf Coast.</w:t>
            </w:r>
          </w:p>
        </w:tc>
      </w:tr>
      <w:tr>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Great Plains
(KS, NE, IA, MO, OK, SD, ND)</w:t>
            </w:r>
          </w:p>
        </w:tc>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(eastern half); Black-chinned (western half); migrant Rufous in fall</w:t>
            </w:r>
          </w:p>
        </w:tc>
        <w:tc>
          <w:tcPr>
            <w:tcW w:type="dxa" w:w="14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 – September; migrants April–May and August–October</w:t>
            </w:r>
          </w:p>
        </w:tc>
        <w:tc>
          <w:tcPr>
            <w:tcW w:type="dxa" w:w="22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Bee Balm, Penstemon, Standing Cypress, native salvias</w:t>
            </w:r>
          </w:p>
        </w:tc>
        <w:tc>
          <w:tcPr>
            <w:tcW w:type="dxa" w:w="23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Ruby-throats thin out westward across the Plains; Black-chinned take over in western Kansas and Nebraska. Excellent migration stopover habitat. Plant native prairie plants (Penstemon, Cardinal Flower) which are adapted to Plains conditions.</w:t>
            </w:r>
          </w:p>
        </w:tc>
      </w:tr>
      <w:tr>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Midwest
(OH, IN, IL, WI, MI, MN)</w:t>
            </w:r>
          </w:p>
        </w:tc>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Ruby-throated (primary)</w:t>
            </w:r>
          </w:p>
        </w:tc>
        <w:tc>
          <w:tcPr>
            <w:tcW w:type="dxa" w:w="14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 – September; peak July–August</w:t>
            </w:r>
          </w:p>
        </w:tc>
        <w:tc>
          <w:tcPr>
            <w:tcW w:type="dxa" w:w="22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Wild Columbine, Coral Honeysuckle, Bee Balm, Trumpet Vine</w:t>
            </w:r>
          </w:p>
        </w:tc>
        <w:tc>
          <w:tcPr>
            <w:tcW w:type="dxa" w:w="23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Similar to New England but often more reliable summer conditions. Bee Balm and Cardinal Flower are the key midsummer plants. Trumpet Vine is prolific in the Midwest — manage its spread but it's an outstanding hummingbird plant.</w:t>
            </w:r>
          </w:p>
        </w:tc>
      </w:tr>
      <w:tr>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Mountain West
(CO, UT, WY, ID, MT, NM mountains)</w:t>
            </w:r>
          </w:p>
        </w:tc>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Broad-tailed (primary); Rufous (migrant); Calliope; Black-chinned at lower elevations</w:t>
            </w:r>
          </w:p>
        </w:tc>
        <w:tc>
          <w:tcPr>
            <w:tcW w:type="dxa" w:w="14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 – September; Rufous July–September on migration south</w:t>
            </w:r>
          </w:p>
        </w:tc>
        <w:tc>
          <w:tcPr>
            <w:tcW w:type="dxa" w:w="22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 Gilia, Red Columbine, Penstemon (many spp.), native Monarda, Agastache</w:t>
            </w:r>
          </w:p>
        </w:tc>
        <w:tc>
          <w:tcPr>
            <w:tcW w:type="dxa" w:w="23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Exceptional hummingbird diversity at higher elevations. Mountain meadows at 6,000–9,000 ft can have extraordinary concentrations of Broad-tailed and migrating Rufous. Hummingbirds at altitude face cold nights — feeders important for energy.</w:t>
            </w:r>
          </w:p>
        </w:tc>
      </w:tr>
      <w:tr>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Pacific Northwest
(WA, OR, northern CA coast)</w:t>
            </w:r>
          </w:p>
        </w:tc>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Anna's (year-round resident); Rufous (spring migrant); Allen's (Oregon coast south)</w:t>
            </w:r>
          </w:p>
        </w:tc>
        <w:tc>
          <w:tcPr>
            <w:tcW w:type="dxa" w:w="14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Year-round for Anna's; March–July for Rufous</w:t>
            </w:r>
          </w:p>
        </w:tc>
        <w:tc>
          <w:tcPr>
            <w:tcW w:type="dxa" w:w="22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Currant (Ribes sanguineum), Red Columbine, Salvia, Fuchsia, native Penstemon</w:t>
            </w:r>
          </w:p>
        </w:tc>
        <w:tc>
          <w:tcPr>
            <w:tcW w:type="dxa" w:w="23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Anna's hummingbirds are year-round residents — keep feeders year-round. Rufous arrives early (February in southern part) before most flowers bloom. Native Red Currant is critical early-spring food source. Fuchsia is excellent for all Pacific Coast hummingbirds.</w:t>
            </w:r>
          </w:p>
        </w:tc>
      </w:tr>
      <w:tr>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California
(inland and central)</w:t>
            </w:r>
          </w:p>
        </w:tc>
        <w:tc>
          <w:tcPr>
            <w:tcW w:type="dxa" w:w="16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Anna's (year-round); Allen's (coastal); Rufous (migrant); Black-chinned (summer)</w:t>
            </w:r>
          </w:p>
        </w:tc>
        <w:tc>
          <w:tcPr>
            <w:tcW w:type="dxa" w:w="148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Year-round; most species April–October</w:t>
            </w:r>
          </w:p>
        </w:tc>
        <w:tc>
          <w:tcPr>
            <w:tcW w:type="dxa" w:w="220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California Fuchsia (Epilobium canum), Salvia spathacea, native Monardella, Penstemon, native Ribes</w:t>
            </w:r>
          </w:p>
        </w:tc>
        <w:tc>
          <w:tcPr>
            <w:tcW w:type="dxa" w:w="2320"/>
            <w:tcBorders>
              <w:top w:val="single" w:color="1A6B6B" w:sz="1"/>
              <w:left w:val="single" w:color="1A6B6B" w:sz="1"/>
              <w:bottom w:val="single" w:color="1A6B6B" w:sz="1"/>
              <w:right w:val="single" w:color="1A6B6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California has the highest hummingbird species diversity west of Texas. California Fuchsia is the premier native — blooms August–November when almost nothing else does, providing critical pre-migration fuel. Plant it; you will not regret it.</w:t>
            </w:r>
          </w:p>
        </w:tc>
      </w:tr>
      <w:tr>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Desert Southwest
(AZ, NM, southern NV, southern CA desert)</w:t>
            </w:r>
          </w:p>
        </w:tc>
        <w:tc>
          <w:tcPr>
            <w:tcW w:type="dxa" w:w="16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Broadest diversity in the U.S.: Anna's, Black-chinned, Costa's, Broad-tailed, Rufous, Broad-billed, Rivoli's, Blue-throated, and more</w:t>
            </w:r>
          </w:p>
        </w:tc>
        <w:tc>
          <w:tcPr>
            <w:tcW w:type="dxa" w:w="148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Year-round for some species; peak April–September</w:t>
            </w:r>
          </w:p>
        </w:tc>
        <w:tc>
          <w:tcPr>
            <w:tcW w:type="dxa" w:w="220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Chuparosa, Desert Willow, Autumn Sage (Salvia greggii), Agastache, native Penstemon, Fouquieria (Ocotillo)</w:t>
            </w:r>
          </w:p>
        </w:tc>
        <w:tc>
          <w:tcPr>
            <w:tcW w:type="dxa" w:w="2320"/>
            <w:tcBorders>
              <w:top w:val="single" w:color="1A6B6B" w:sz="1"/>
              <w:left w:val="single" w:color="1A6B6B" w:sz="1"/>
              <w:bottom w:val="single" w:color="1A6B6B" w:sz="1"/>
              <w:right w:val="single" w:color="1A6B6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Southeastern Arizona is the hummingbird capital of the United States — the "sky island" mountain ranges host extraordinary diversity. Cochise and Santa Cruz counties in AZ are world-famous for hummingbird watching. Chuparosa is the must-have native desert hummingbird plant.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2"/>
              <w:left w:val="single" w:color="2D6A2D" w:sz="2"/>
              <w:bottom w:val="single" w:color="2D6A2D" w:sz="2"/>
              <w:right w:val="single" w:color="2D6A2D" w:sz="2"/>
            </w:tcBorders>
            <w:shd w:fill="3A7D3A" w:val="clear"/>
            <w:tcMar>
              <w:top w:type="dxa" w:w="220"/>
              <w:left w:type="dxa" w:w="360"/>
              <w:bottom w:type="dxa" w:w="180"/>
              <w:right w:type="dxa" w:w="360"/>
            </w:tcMar>
          </w:tcPr>
          <w:p>
            <w:pPr>
              <w:spacing w:before="0" w:after="60"/>
              <w:jc w:val="center"/>
            </w:pPr>
            <w:r>
              <w:rPr>
                <w:rFonts w:ascii="Arial" w:cs="Arial" w:eastAsia="Arial" w:hAnsi="Arial"/>
                <w:b/>
                <w:bCs/>
                <w:color w:val="FFFFFF"/>
                <w:sz w:val="48"/>
                <w:szCs w:val="48"/>
              </w:rPr>
              <w:t xml:space="preserve">🔬  SECTION 6: ADVANCED HUMMINGBIRD GARDENING</w:t>
            </w:r>
          </w:p>
          <w:p>
            <w:pPr>
              <w:spacing w:before="0" w:after="0"/>
              <w:jc w:val="center"/>
            </w:pPr>
            <w:r>
              <w:rPr>
                <w:rFonts w:ascii="Arial" w:cs="Arial" w:eastAsia="Arial" w:hAnsi="Arial"/>
                <w:i/>
                <w:iCs/>
                <w:color w:val="F5F5F5"/>
                <w:sz w:val="24"/>
                <w:szCs w:val="24"/>
              </w:rPr>
              <w:t xml:space="preserve">Troubleshooting, pests, nesting, photography &amp; year-round management</w:t>
            </w:r>
          </w:p>
        </w:tc>
      </w:tr>
    </w:tbl>
    <w:p>
      <w:pPr>
        <w:spacing w:before="240" w:after="0"/>
      </w:pPr>
      <w:r>
        <w:t xml:space="preserve"/>
      </w:r>
    </w:p>
    <w:p>
      <w:pPr>
        <w:pStyle w:val="Heading1"/>
        <w:pBdr>
          <w:bottom w:val="single" w:color="A51C30" w:sz="10" w:space="4"/>
        </w:pBdr>
        <w:spacing w:before="320" w:after="140"/>
      </w:pPr>
      <w:r>
        <w:rPr>
          <w:rFonts w:ascii="Arial" w:cs="Arial" w:eastAsia="Arial" w:hAnsi="Arial"/>
          <w:b/>
          <w:bCs/>
          <w:color w:val="A51C30"/>
          <w:sz w:val="36"/>
          <w:szCs w:val="36"/>
        </w:rPr>
        <w:t xml:space="preserve">Advanced Topics for the Serious Hummingbird Gardener</w:t>
      </w:r>
    </w:p>
    <w:p>
      <w:pPr>
        <w:pStyle w:val="Heading2"/>
        <w:spacing w:before="260" w:after="100"/>
      </w:pPr>
      <w:r>
        <w:rPr>
          <w:rFonts w:ascii="Arial" w:cs="Arial" w:eastAsia="Arial" w:hAnsi="Arial"/>
          <w:b/>
          <w:bCs/>
          <w:color w:val="2D6A2D"/>
          <w:sz w:val="28"/>
          <w:szCs w:val="28"/>
        </w:rPr>
        <w:t xml:space="preserve">Troubleshooting: Why Hummingbirds Aren't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Problem</w:t>
            </w:r>
          </w:p>
        </w:tc>
        <w:tc>
          <w:tcPr>
            <w:tcW w:type="dxa" w:w="300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Likely Cause(s)</w:t>
            </w:r>
          </w:p>
        </w:tc>
        <w:tc>
          <w:tcPr>
            <w:tcW w:type="dxa" w:w="3960"/>
            <w:tcBorders>
              <w:top w:val="single" w:color="3A7D3A" w:sz="1"/>
              <w:left w:val="single" w:color="3A7D3A" w:sz="1"/>
              <w:bottom w:val="single" w:color="3A7D3A" w:sz="1"/>
              <w:right w:val="single" w:color="3A7D3A" w:sz="1"/>
            </w:tcBorders>
            <w:shd w:fill="2D6A2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Solution</w:t>
            </w:r>
          </w:p>
        </w:tc>
      </w:tr>
      <w:tr>
        <w:tc>
          <w:tcPr>
            <w:tcW w:type="dxa" w:w="2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No hummingbirds at all, even with feeders up</w:t>
            </w:r>
          </w:p>
        </w:tc>
        <w:tc>
          <w:tcPr>
            <w:tcW w:type="dxa" w:w="30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Feeders up before birds arrive; feeders placed poorly; no nearby shelter; wrong region/season; nectar spoiled before birds found it</w:t>
            </w:r>
          </w:p>
        </w:tc>
        <w:tc>
          <w:tcPr>
            <w:tcW w:type="dxa" w:w="3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Verify local arrival dates for your species (check eBird.org); ensure shelter nearby; change nectar weekly even if untouched; add red ribbon or other visual attention-getter near feeder initially</w:t>
            </w:r>
          </w:p>
        </w:tc>
      </w:tr>
      <w:tr>
        <w:tc>
          <w:tcPr>
            <w:tcW w:type="dxa" w:w="2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Hummingbirds found feeder then stopped coming</w:t>
            </w:r>
          </w:p>
        </w:tc>
        <w:tc>
          <w:tcPr>
            <w:tcW w:type="dxa" w:w="30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Nectar spoiled; feeder became moldy; one dominant bird is chasing others away from nearby area</w:t>
            </w:r>
          </w:p>
        </w:tc>
        <w:tc>
          <w:tcPr>
            <w:tcW w:type="dxa" w:w="3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Deep clean feeder immediately; change nectar; add a second feeder out of sight of the first; ensure they can't see each other from either feeder location</w:t>
            </w:r>
          </w:p>
        </w:tc>
      </w:tr>
      <w:tr>
        <w:tc>
          <w:tcPr>
            <w:tcW w:type="dxa" w:w="2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Bees and wasps overwhelming the feeder</w:t>
            </w:r>
          </w:p>
        </w:tc>
        <w:tc>
          <w:tcPr>
            <w:tcW w:type="dxa" w:w="30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Yellow on feeder attracting insects; feeder dripping; nectar concentration too high</w:t>
            </w:r>
          </w:p>
        </w:tc>
        <w:tc>
          <w:tcPr>
            <w:tcW w:type="dxa" w:w="3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Replace any feeders with yellow accents; use dish-style feeders (nectar below port level); ensure feeder isn't dripping; do NOT use a stronger sugar solution to deter bees — it harms hummingbirds; try temporarily moving feeder to different location</w:t>
            </w:r>
          </w:p>
        </w:tc>
      </w:tr>
      <w:tr>
        <w:tc>
          <w:tcPr>
            <w:tcW w:type="dxa" w:w="2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Ants invading the feeder</w:t>
            </w:r>
          </w:p>
        </w:tc>
        <w:tc>
          <w:tcPr>
            <w:tcW w:type="dxa" w:w="30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Ants following sugar trail; feeder not protected</w:t>
            </w:r>
          </w:p>
        </w:tc>
        <w:tc>
          <w:tcPr>
            <w:tcW w:type="dxa" w:w="3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Use an ant moat (a water-filled cup above the hanger that ants cannot cross) — most effective solution; do NOT use petroleum jelly, Tanglefoot, or pesticides on or near feeders</w:t>
            </w:r>
          </w:p>
        </w:tc>
      </w:tr>
      <w:tr>
        <w:tc>
          <w:tcPr>
            <w:tcW w:type="dxa" w:w="2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Hummingbirds hitting windows near feeder</w:t>
            </w:r>
          </w:p>
        </w:tc>
        <w:tc>
          <w:tcPr>
            <w:tcW w:type="dxa" w:w="30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Feeder placed too far from window (4–6 foot zone is dangerous); windows reflecting sky</w:t>
            </w:r>
          </w:p>
        </w:tc>
        <w:tc>
          <w:tcPr>
            <w:tcW w:type="dxa" w:w="3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Move feeder to within 3 feet of window (too close for lethal speed) OR more than 30 feet away; apply window collision tape or decals to problem windows</w:t>
            </w:r>
          </w:p>
        </w:tc>
      </w:tr>
      <w:tr>
        <w:tc>
          <w:tcPr>
            <w:tcW w:type="dxa" w:w="2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One aggressive hummingbird chasing all others away</w:t>
            </w:r>
          </w:p>
        </w:tc>
        <w:tc>
          <w:tcPr>
            <w:tcW w:type="dxa" w:w="30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Normal territorial behavior of dominant male</w:t>
            </w:r>
          </w:p>
        </w:tc>
        <w:tc>
          <w:tcPr>
            <w:tcW w:type="dxa" w:w="3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Add 2–3 more feeders in locations the dominant bird cannot see simultaneously; plant more dense vegetation to create visual barriers; the dominant bird cannot guard multiple territories at once</w:t>
            </w:r>
          </w:p>
        </w:tc>
      </w:tr>
      <w:tr>
        <w:tc>
          <w:tcPr>
            <w:tcW w:type="dxa" w:w="24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Feeder nectar turning cloudy very quickly</w:t>
            </w:r>
          </w:p>
        </w:tc>
        <w:tc>
          <w:tcPr>
            <w:tcW w:type="dxa" w:w="300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Nectar fermenting from heat or existing contamination; feeder not fully rinsed after cleaning</w:t>
            </w:r>
          </w:p>
        </w:tc>
        <w:tc>
          <w:tcPr>
            <w:tcW w:type="dxa" w:w="3960"/>
            <w:tcBorders>
              <w:top w:val="single" w:color="3A7D3A" w:sz="1"/>
              <w:left w:val="single" w:color="3A7D3A" w:sz="1"/>
              <w:bottom w:val="single" w:color="3A7D3A" w:sz="1"/>
              <w:right w:val="single" w:color="3A7D3A"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Change nectar more frequently; clean feeder more thoroughly; ensure all bleach rinse residue is fully removed; move feeder to shadier location; reduce batch size so nectar is fresher more often</w:t>
            </w:r>
          </w:p>
        </w:tc>
      </w:tr>
      <w:tr>
        <w:tc>
          <w:tcPr>
            <w:tcW w:type="dxa" w:w="24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Hummingbirds present but ignoring feeders</w:t>
            </w:r>
          </w:p>
        </w:tc>
        <w:tc>
          <w:tcPr>
            <w:tcW w:type="dxa" w:w="300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Natural food very abundant; feeder poorly placed; hummingbirds unfamiliar with feeder style</w:t>
            </w:r>
          </w:p>
        </w:tc>
        <w:tc>
          <w:tcPr>
            <w:tcW w:type="dxa" w:w="3960"/>
            <w:tcBorders>
              <w:top w:val="single" w:color="3A7D3A" w:sz="1"/>
              <w:left w:val="single" w:color="3A7D3A" w:sz="1"/>
              <w:bottom w:val="single" w:color="3A7D3A" w:sz="1"/>
              <w:right w:val="single" w:color="3A7D3A"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In peak wildflower season this is normal — don't worry about it; try placing feeder closer to plants they're already visiting; ensure feeder has red color</w:t>
            </w:r>
          </w:p>
        </w:tc>
      </w:tr>
    </w:tbl>
    <w:p>
      <w:pPr>
        <w:spacing w:before="200" w:after="0"/>
      </w:pPr>
      <w:r>
        <w:t xml:space="preserve"/>
      </w:r>
    </w:p>
    <w:p>
      <w:pPr>
        <w:pStyle w:val="Heading2"/>
        <w:spacing w:before="260" w:after="100"/>
      </w:pPr>
      <w:r>
        <w:rPr>
          <w:rFonts w:ascii="Arial" w:cs="Arial" w:eastAsia="Arial" w:hAnsi="Arial"/>
          <w:b/>
          <w:bCs/>
          <w:color w:val="2D6A2D"/>
          <w:sz w:val="28"/>
          <w:szCs w:val="28"/>
        </w:rPr>
        <w:t xml:space="preserve">Nesting: Supporting Hummingbird Reproduction</w:t>
      </w:r>
    </w:p>
    <w:p>
      <w:pPr>
        <w:spacing w:before="70" w:after="70"/>
      </w:pPr>
      <w:r>
        <w:rPr>
          <w:rFonts w:ascii="Arial" w:cs="Arial" w:eastAsia="Arial" w:hAnsi="Arial"/>
          <w:color w:val="222222"/>
          <w:sz w:val="22"/>
          <w:szCs w:val="22"/>
        </w:rPr>
        <w:t xml:space="preserve">Female hummingbirds do all nest-building, incubation, and chick-rearing alone. The nest is an engineering marvel: a tiny cup about 1.5 inches wide made from plant fibers, bound together and camouflaged with lichen, attached to a small horizontal branch with spider silk — the elastic silk allows the nest to expand as chicks grow.</w:t>
      </w:r>
    </w:p>
    <w:p>
      <w:pPr>
        <w:spacing w:before="120" w:after="0"/>
      </w:pPr>
      <w:r>
        <w:t xml:space="preserve"/>
      </w:r>
    </w:p>
    <w:p>
      <w:pPr>
        <w:pStyle w:val="ListParagraph"/>
        <w:numPr>
          <w:ilvl w:val="0"/>
          <w:numId w:val="2"/>
        </w:numPr>
        <w:spacing w:before="50" w:after="50"/>
      </w:pPr>
      <w:r>
        <w:rPr>
          <w:rFonts w:ascii="Arial" w:cs="Arial" w:eastAsia="Arial" w:hAnsi="Arial"/>
          <w:b w:val="false"/>
          <w:bCs w:val="false"/>
          <w:color w:val="222222"/>
          <w:sz w:val="22"/>
          <w:szCs w:val="22"/>
        </w:rPr>
        <w:t xml:space="preserve">Nest location: Typically 6–20 feet high on a small horizontal branch of a deciduous tree or large shrub; often near water; usually within 100–200 yards of reliable food source; protected from prevailing wind</w:t>
      </w:r>
    </w:p>
    <w:p>
      <w:pPr>
        <w:pStyle w:val="ListParagraph"/>
        <w:numPr>
          <w:ilvl w:val="0"/>
          <w:numId w:val="2"/>
        </w:numPr>
        <w:spacing w:before="50" w:after="50"/>
      </w:pPr>
      <w:r>
        <w:rPr>
          <w:rFonts w:ascii="Arial" w:cs="Arial" w:eastAsia="Arial" w:hAnsi="Arial"/>
          <w:b w:val="false"/>
          <w:bCs w:val="false"/>
          <w:color w:val="222222"/>
          <w:sz w:val="22"/>
          <w:szCs w:val="22"/>
        </w:rPr>
        <w:t xml:space="preserve">Nest materials you can support: Spider webs (don't destroy spider webs in your garden); plant down from thistles, cattails, and cottonwood; soft plant fibers; lichen (attaches to outside of nest for camouflage)</w:t>
      </w:r>
    </w:p>
    <w:p>
      <w:pPr>
        <w:pStyle w:val="ListParagraph"/>
        <w:numPr>
          <w:ilvl w:val="0"/>
          <w:numId w:val="2"/>
        </w:numPr>
        <w:spacing w:before="50" w:after="50"/>
      </w:pPr>
      <w:r>
        <w:rPr>
          <w:rFonts w:ascii="Arial" w:cs="Arial" w:eastAsia="Arial" w:hAnsi="Arial"/>
          <w:b w:val="false"/>
          <w:bCs w:val="false"/>
          <w:color w:val="222222"/>
          <w:sz w:val="22"/>
          <w:szCs w:val="22"/>
        </w:rPr>
        <w:t xml:space="preserve">Never provide nesting material in a house or structure: Unlike cavity-nesting birds, hummingbirds build open-cup nests and will not use a nest box</w:t>
      </w:r>
    </w:p>
    <w:p>
      <w:pPr>
        <w:pStyle w:val="ListParagraph"/>
        <w:numPr>
          <w:ilvl w:val="0"/>
          <w:numId w:val="2"/>
        </w:numPr>
        <w:spacing w:before="50" w:after="50"/>
      </w:pPr>
      <w:r>
        <w:rPr>
          <w:rFonts w:ascii="Arial" w:cs="Arial" w:eastAsia="Arial" w:hAnsi="Arial"/>
          <w:b w:val="false"/>
          <w:bCs w:val="false"/>
          <w:color w:val="222222"/>
          <w:sz w:val="22"/>
          <w:szCs w:val="22"/>
        </w:rPr>
        <w:t xml:space="preserve">If you find a nest: Observe from a distance only; do not approach or touch; mama will abandon the nest if too disturbed. If a nest falls, you can re-attach it to the original branch with thin wire.</w:t>
      </w:r>
    </w:p>
    <w:p>
      <w:pPr>
        <w:pStyle w:val="ListParagraph"/>
        <w:numPr>
          <w:ilvl w:val="0"/>
          <w:numId w:val="2"/>
        </w:numPr>
        <w:spacing w:before="50" w:after="50"/>
      </w:pPr>
      <w:r>
        <w:rPr>
          <w:rFonts w:ascii="Arial" w:cs="Arial" w:eastAsia="Arial" w:hAnsi="Arial"/>
          <w:b w:val="false"/>
          <w:bCs w:val="false"/>
          <w:color w:val="222222"/>
          <w:sz w:val="22"/>
          <w:szCs w:val="22"/>
        </w:rPr>
        <w:t xml:space="preserve">Incubation: 14–18 days. Chicks fledge (leave the nest) in 18–28 days. Females typically raise 1–2 broods per season.</w:t>
      </w:r>
    </w:p>
    <w:p>
      <w:pPr>
        <w:pStyle w:val="ListParagraph"/>
        <w:numPr>
          <w:ilvl w:val="0"/>
          <w:numId w:val="2"/>
        </w:numPr>
        <w:spacing w:before="50" w:after="50"/>
      </w:pPr>
      <w:r>
        <w:rPr>
          <w:rFonts w:ascii="Arial" w:cs="Arial" w:eastAsia="Arial" w:hAnsi="Arial"/>
          <w:b w:val="false"/>
          <w:bCs w:val="false"/>
          <w:color w:val="222222"/>
          <w:sz w:val="22"/>
          <w:szCs w:val="22"/>
        </w:rPr>
        <w:t xml:space="preserve">Supporting nesting success: Maintain pesticide-free habitat; preserve insect populations for protein; provide misting water; maintain consistent food supply within the female's foraging radius</w:t>
      </w:r>
    </w:p>
    <w:p>
      <w:pPr>
        <w:spacing w:before="200" w:after="0"/>
      </w:pPr>
      <w:r>
        <w:t xml:space="preserve"/>
      </w:r>
    </w:p>
    <w:p>
      <w:pPr>
        <w:pStyle w:val="Heading2"/>
        <w:spacing w:before="260" w:after="100"/>
      </w:pPr>
      <w:r>
        <w:rPr>
          <w:rFonts w:ascii="Arial" w:cs="Arial" w:eastAsia="Arial" w:hAnsi="Arial"/>
          <w:b/>
          <w:bCs/>
          <w:color w:val="2D6A2D"/>
          <w:sz w:val="28"/>
          <w:szCs w:val="28"/>
        </w:rPr>
        <w:t xml:space="preserve">Hummingbird Photography Tips</w:t>
      </w:r>
    </w:p>
    <w:p>
      <w:pPr>
        <w:spacing w:before="70" w:after="70"/>
      </w:pPr>
      <w:r>
        <w:rPr>
          <w:rFonts w:ascii="Arial" w:cs="Arial" w:eastAsia="Arial" w:hAnsi="Arial"/>
          <w:color w:val="222222"/>
          <w:sz w:val="22"/>
          <w:szCs w:val="22"/>
        </w:rPr>
        <w:t xml:space="preserve">Hummingbirds at feeders and flowers present extraordinary photography opportunities. Once habituated to human presence, they become remarkably cooperative subjects. A few techniques that make a significant difference:</w:t>
      </w:r>
    </w:p>
    <w:p>
      <w:pPr>
        <w:pStyle w:val="ListParagraph"/>
        <w:numPr>
          <w:ilvl w:val="0"/>
          <w:numId w:val="2"/>
        </w:numPr>
        <w:spacing w:before="50" w:after="50"/>
      </w:pPr>
      <w:r>
        <w:rPr>
          <w:rFonts w:ascii="Arial" w:cs="Arial" w:eastAsia="Arial" w:hAnsi="Arial"/>
          <w:b w:val="false"/>
          <w:bCs w:val="false"/>
          <w:color w:val="222222"/>
          <w:sz w:val="22"/>
          <w:szCs w:val="22"/>
        </w:rPr>
        <w:t xml:space="preserve">Use continuous burst mode: At 40–80 wing beats per second, even the fastest single shots capture blur. Burst shooting and selecting the sharpest frames is the standard approach.</w:t>
      </w:r>
    </w:p>
    <w:p>
      <w:pPr>
        <w:pStyle w:val="ListParagraph"/>
        <w:numPr>
          <w:ilvl w:val="0"/>
          <w:numId w:val="2"/>
        </w:numPr>
        <w:spacing w:before="50" w:after="50"/>
      </w:pPr>
      <w:r>
        <w:rPr>
          <w:rFonts w:ascii="Arial" w:cs="Arial" w:eastAsia="Arial" w:hAnsi="Arial"/>
          <w:b w:val="false"/>
          <w:bCs w:val="false"/>
          <w:color w:val="222222"/>
          <w:sz w:val="22"/>
          <w:szCs w:val="22"/>
        </w:rPr>
        <w:t xml:space="preserve">High shutter speed: To freeze wing motion requires 1/2000 second or faster. For sharp body with blurred wings (beautiful artistic effect), 1/500–1/1000 second works well.</w:t>
      </w:r>
    </w:p>
    <w:p>
      <w:pPr>
        <w:pStyle w:val="ListParagraph"/>
        <w:numPr>
          <w:ilvl w:val="0"/>
          <w:numId w:val="2"/>
        </w:numPr>
        <w:spacing w:before="50" w:after="50"/>
      </w:pPr>
      <w:r>
        <w:rPr>
          <w:rFonts w:ascii="Arial" w:cs="Arial" w:eastAsia="Arial" w:hAnsi="Arial"/>
          <w:b w:val="false"/>
          <w:bCs w:val="false"/>
          <w:color w:val="222222"/>
          <w:sz w:val="22"/>
          <w:szCs w:val="22"/>
        </w:rPr>
        <w:t xml:space="preserve">Natural light over flash: Early morning and late afternoon golden-hour light is spectacular for hummingbird photography. Direct flash can freeze wings but produces flat results — if using flash, use TTL-balanced flash as fill rather than primary light.</w:t>
      </w:r>
    </w:p>
    <w:p>
      <w:pPr>
        <w:pStyle w:val="ListParagraph"/>
        <w:numPr>
          <w:ilvl w:val="0"/>
          <w:numId w:val="2"/>
        </w:numPr>
        <w:spacing w:before="50" w:after="50"/>
      </w:pPr>
      <w:r>
        <w:rPr>
          <w:rFonts w:ascii="Arial" w:cs="Arial" w:eastAsia="Arial" w:hAnsi="Arial"/>
          <w:b w:val="false"/>
          <w:bCs w:val="false"/>
          <w:color w:val="222222"/>
          <w:sz w:val="22"/>
          <w:szCs w:val="22"/>
        </w:rPr>
        <w:t xml:space="preserve">Blind photography: Set up a chair and camera on a tripod within 3–6 feet of a feeder; then withdraw and let the camera fire remotely while you observe from a distance. Many excellent shots are made this way.</w:t>
      </w:r>
    </w:p>
    <w:p>
      <w:pPr>
        <w:pStyle w:val="ListParagraph"/>
        <w:numPr>
          <w:ilvl w:val="0"/>
          <w:numId w:val="2"/>
        </w:numPr>
        <w:spacing w:before="50" w:after="50"/>
      </w:pPr>
      <w:r>
        <w:rPr>
          <w:rFonts w:ascii="Arial" w:cs="Arial" w:eastAsia="Arial" w:hAnsi="Arial"/>
          <w:b w:val="false"/>
          <w:bCs w:val="false"/>
          <w:color w:val="222222"/>
          <w:sz w:val="22"/>
          <w:szCs w:val="22"/>
        </w:rPr>
        <w:t xml:space="preserve">Natural flower backgrounds: Replace or supplement feeder shots by positioning yourself behind flowers hummingbirds are visiting. The flowers provide far more interesting backgrounds than a plastic feeder.</w:t>
      </w:r>
    </w:p>
    <w:p>
      <w:pPr>
        <w:spacing w:before="200" w:after="0"/>
      </w:pPr>
      <w:r>
        <w:t xml:space="preserve"/>
      </w:r>
    </w:p>
    <w:p>
      <w:pPr>
        <w:pStyle w:val="Heading2"/>
        <w:spacing w:before="260" w:after="100"/>
      </w:pPr>
      <w:r>
        <w:rPr>
          <w:rFonts w:ascii="Arial" w:cs="Arial" w:eastAsia="Arial" w:hAnsi="Arial"/>
          <w:b/>
          <w:bCs/>
          <w:color w:val="2D6A2D"/>
          <w:sz w:val="28"/>
          <w:szCs w:val="28"/>
        </w:rPr>
        <w:t xml:space="preserve">Winter Hummingbirds: When to Keep Feeders Up</w:t>
      </w:r>
    </w:p>
    <w:p>
      <w:pPr>
        <w:spacing w:before="70" w:after="70"/>
      </w:pPr>
      <w:r>
        <w:rPr>
          <w:rFonts w:ascii="Arial" w:cs="Arial" w:eastAsia="Arial" w:hAnsi="Arial"/>
          <w:color w:val="222222"/>
          <w:sz w:val="22"/>
          <w:szCs w:val="22"/>
        </w:rPr>
        <w:t xml:space="preserve">One of the most common questions from hummingbird enthusiasts: "Should I take my feeders down in fall to make sure the hummingbirds migrate?" The answer is an emphatic no. Hummingbird migration is triggered by changes in day length (photoperiod), not food availability. Leaving feeders up cannot make a healthy hummingbird fail to migrate.</w:t>
      </w:r>
    </w:p>
    <w:p>
      <w:pPr>
        <w:spacing w:before="70" w:after="70"/>
      </w:pPr>
      <w:r>
        <w:rPr>
          <w:rFonts w:ascii="Arial" w:cs="Arial" w:eastAsia="Arial" w:hAnsi="Arial"/>
          <w:color w:val="222222"/>
          <w:sz w:val="22"/>
          <w:szCs w:val="22"/>
        </w:rPr>
        <w:t xml:space="preserve">On the other hand, leaving feeders up in fall and winter serves several genuinely valuable purposes:</w:t>
      </w:r>
    </w:p>
    <w:p>
      <w:pPr>
        <w:pStyle w:val="ListParagraph"/>
        <w:numPr>
          <w:ilvl w:val="0"/>
          <w:numId w:val="2"/>
        </w:numPr>
        <w:spacing w:before="50" w:after="50"/>
      </w:pPr>
      <w:r>
        <w:rPr>
          <w:rFonts w:ascii="Arial" w:cs="Arial" w:eastAsia="Arial" w:hAnsi="Arial"/>
          <w:b w:val="false"/>
          <w:bCs w:val="false"/>
          <w:color w:val="222222"/>
          <w:sz w:val="22"/>
          <w:szCs w:val="22"/>
        </w:rPr>
        <w:t xml:space="preserve">It supports late-migrating individuals that may need fuel to complete their journey</w:t>
      </w:r>
    </w:p>
    <w:p>
      <w:pPr>
        <w:pStyle w:val="ListParagraph"/>
        <w:numPr>
          <w:ilvl w:val="0"/>
          <w:numId w:val="2"/>
        </w:numPr>
        <w:spacing w:before="50" w:after="50"/>
      </w:pPr>
      <w:r>
        <w:rPr>
          <w:rFonts w:ascii="Arial" w:cs="Arial" w:eastAsia="Arial" w:hAnsi="Arial"/>
          <w:b w:val="false"/>
          <w:bCs w:val="false"/>
          <w:color w:val="222222"/>
          <w:sz w:val="22"/>
          <w:szCs w:val="22"/>
        </w:rPr>
        <w:t xml:space="preserve">In mild climates (Pacific Coast, Gulf Coast, Florida, southern Arizona), resident species like Anna's hummingbirds stay year-round and need winter feeders</w:t>
      </w:r>
    </w:p>
    <w:p>
      <w:pPr>
        <w:pStyle w:val="ListParagraph"/>
        <w:numPr>
          <w:ilvl w:val="0"/>
          <w:numId w:val="2"/>
        </w:numPr>
        <w:spacing w:before="50" w:after="50"/>
      </w:pPr>
      <w:r>
        <w:rPr>
          <w:rFonts w:ascii="Arial" w:cs="Arial" w:eastAsia="Arial" w:hAnsi="Arial"/>
          <w:b w:val="false"/>
          <w:bCs w:val="false"/>
          <w:color w:val="222222"/>
          <w:sz w:val="22"/>
          <w:szCs w:val="22"/>
        </w:rPr>
        <w:t xml:space="preserve">Increasingly, vagrant hummingbirds — species far outside their normal range — appear at eastern and northern feeders in fall and winter. These birds (usually rufous or calliope) are genuine conservation subjects; they benefit enormously from the feeders they find</w:t>
      </w:r>
    </w:p>
    <w:p>
      <w:pPr>
        <w:pStyle w:val="ListParagraph"/>
        <w:numPr>
          <w:ilvl w:val="0"/>
          <w:numId w:val="2"/>
        </w:numPr>
        <w:spacing w:before="50" w:after="50"/>
      </w:pPr>
      <w:r>
        <w:rPr>
          <w:rFonts w:ascii="Arial" w:cs="Arial" w:eastAsia="Arial" w:hAnsi="Arial"/>
          <w:b w:val="false"/>
          <w:bCs w:val="false"/>
          <w:color w:val="222222"/>
          <w:sz w:val="22"/>
          <w:szCs w:val="22"/>
        </w:rPr>
        <w:t xml:space="preserve">Preventing feeder nectar from freezing: In cold climates, bring feeders inside at night; have a rotating pair to keep one thawed at all times; or use a specialized heated feeder designed for winter use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1"/>
              <w:left w:val="single" w:color="5B3A8C" w:sz="24"/>
              <w:bottom w:val="single" w:color="5B3A8C" w:sz="1"/>
              <w:right w:val="single" w:color="5B3A8C" w:sz="1"/>
            </w:tcBorders>
            <w:shd w:fill="EDE6F5" w:val="clear"/>
            <w:tcMar>
              <w:top w:type="dxa" w:w="120"/>
              <w:left w:type="dxa" w:w="220"/>
              <w:bottom w:type="dxa" w:w="120"/>
              <w:right w:type="dxa" w:w="160"/>
            </w:tcMar>
          </w:tcPr>
          <w:p>
            <w:pPr>
              <w:spacing w:before="0" w:after="0"/>
            </w:pPr>
            <w:r>
              <w:rPr>
                <w:rFonts w:ascii="Arial" w:cs="Arial" w:eastAsia="Arial" w:hAnsi="Arial"/>
                <w:b/>
                <w:bCs/>
                <w:color w:val="5B3A8C"/>
                <w:sz w:val="22"/>
                <w:szCs w:val="22"/>
              </w:rPr>
              <w:t xml:space="preserve">📝  Citizen Science: Report Your Hummingbirds:  </w:t>
            </w:r>
            <w:r>
              <w:rPr>
                <w:rFonts w:ascii="Arial" w:cs="Arial" w:eastAsia="Arial" w:hAnsi="Arial"/>
                <w:color w:val="444444"/>
                <w:sz w:val="22"/>
                <w:szCs w:val="22"/>
              </w:rPr>
              <w:t xml:space="preserve">Hummingbird migration data collected by citizen scientists (like you) has transformed our understanding of migration timing, range shifts, and population trends. Two excellent programs: eBird (ebird.org) — log any bird sighting including hummingbirds; Journey North (journeynorth.org) — specifically tracks hummingbird migration with maps updated in real time. Your sightings contribute to conservation research. Create an account and report your first and last hummingbird sightings each year.</w:t>
            </w:r>
          </w:p>
        </w:tc>
      </w:tr>
    </w:tbl>
    <w:p>
      <w:pPr>
        <w:spacing w:before="240" w:after="0"/>
      </w:pPr>
      <w:r>
        <w:t xml:space="preserve"/>
      </w:r>
    </w:p>
    <w:p>
      <w:r>
        <w:br w:type="page"/>
      </w:r>
    </w:p>
    <w:p>
      <w:pPr>
        <w:pStyle w:val="Heading1"/>
        <w:pBdr>
          <w:bottom w:val="single" w:color="A51C30" w:sz="10" w:space="4"/>
        </w:pBdr>
        <w:spacing w:before="320" w:after="140"/>
      </w:pPr>
      <w:r>
        <w:rPr>
          <w:rFonts w:ascii="Arial" w:cs="Arial" w:eastAsia="Arial" w:hAnsi="Arial"/>
          <w:b/>
          <w:bCs/>
          <w:color w:val="A51C30"/>
          <w:sz w:val="36"/>
          <w:szCs w:val="36"/>
        </w:rPr>
        <w:t xml:space="preserve">Quick Reference: Top 40 Hummingbird Plants at a Glance</w:t>
      </w:r>
    </w:p>
    <w:p>
      <w:pPr>
        <w:spacing w:before="70" w:after="70"/>
      </w:pPr>
      <w:r>
        <w:rPr>
          <w:rFonts w:ascii="Arial" w:cs="Arial" w:eastAsia="Arial" w:hAnsi="Arial"/>
          <w:color w:val="222222"/>
          <w:sz w:val="22"/>
          <w:szCs w:val="22"/>
        </w:rPr>
        <w:t xml:space="preserve">Use this consolidated table to quickly identify hummingbird plants by color, zone, and season. Native species are marked with (N).</w:t>
      </w:r>
    </w:p>
    <w:p>
      <w:pPr>
        <w:spacing w:before="16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60"/>
        <w:gridCol w:w="560"/>
        <w:gridCol w:w="760"/>
        <w:gridCol w:w="1120"/>
        <w:gridCol w:w="960"/>
        <w:gridCol w:w="1120"/>
        <w:gridCol w:w="1280"/>
      </w:tblGrid>
      <w:tr>
        <w:trPr>
          <w:tblHeader/>
        </w:trPr>
        <w:tc>
          <w:tcPr>
            <w:tcW w:type="dxa" w:w="256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56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Native?</w:t>
            </w:r>
          </w:p>
        </w:tc>
        <w:tc>
          <w:tcPr>
            <w:tcW w:type="dxa" w:w="76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12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Color</w:t>
            </w:r>
          </w:p>
        </w:tc>
        <w:tc>
          <w:tcPr>
            <w:tcW w:type="dxa" w:w="96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w:t>
            </w:r>
          </w:p>
        </w:tc>
        <w:tc>
          <w:tcPr>
            <w:tcW w:type="dxa" w:w="112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Season</w:t>
            </w:r>
          </w:p>
        </w:tc>
        <w:tc>
          <w:tcPr>
            <w:tcW w:type="dxa" w:w="1280"/>
            <w:tcBorders>
              <w:top w:val="single" w:color="C0392B" w:sz="1"/>
              <w:left w:val="single" w:color="C0392B" w:sz="1"/>
              <w:bottom w:val="single" w:color="C0392B" w:sz="1"/>
              <w:right w:val="single" w:color="C0392B" w:sz="1"/>
            </w:tcBorders>
            <w:shd w:fill="A51C3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Attraction Rating</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Cardinal Flower (Lobelia cardinalis)</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2–4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Jul–Sep</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Trumpet Vine (Campsis radicans)</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Orange-red</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20–40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Jun–Sep</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Coral Honeysuckle (Lonicera sempervirens)</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Coral-red</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10–20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Mar–Jun</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Wild Columbine (Aquilegia canadensis)</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3–8</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Red/yellow</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1–2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Apr–Jun</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Bee Balm (Monarda didyma)</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Red/pink</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3–4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Jun–Aug</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Salvia 'Black and Blue'</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Blue-violet</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3–4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Salvia 'Lady in Red'</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18 in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Jun–frost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Cuphea 'David Verity'</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Orange-red</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18–24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Agastache 'Kudos Coral'</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5–10</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Coral-orange</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18–24 in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Jun–Oct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California Fuchsia (Epilobium canum)</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6–10</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Orange-red</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1–3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Aug–Nov</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 Buckeye (Aesculus pavia)</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4–8</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10–15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Mar–May</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Chuparosa (Justicia californica)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8–11</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Deep red</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4–5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Jan–May</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 Gilia (Ipomopsis aggregata)</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2–3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Jun–Aug</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Columbine (Aquilegia formosa)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Red/yellow</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1–3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Apr–Jul</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Autumn Sage (Salvia greggii)</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6–11</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Red/coral/pink</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2–3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Apr–Nov</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Turk's Cap (Malvaviscus arboreus)</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7–11</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3–6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Texas Sage (Salvia coccinea)</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Ann/8+</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2–3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Penstemon (various)</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3–10</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Red/pink/purple</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1–4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Apr–Aug</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Crocosmia 'Lucifer'</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Scarlet</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3–4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Jul–Aug</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 Hot Poker (Kniphofia)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5–9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Red/orange/yellow</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2–4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Jun–Sep</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Agastache (hyssop spp.)</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5–10</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Coral/orange/purple</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18–36 in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Jun–Oct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Pentas (red/coral)</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Red/coral</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12–18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Fuchsia spp.</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Red-purple; pink</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Trailing–3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Mexican Sage (Salvia leucantha)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Ann/8+</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Purple/white</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3–4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Aug–Dec</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Desert Willow (Chilopsis linearis)</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7–11</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Pink-purple</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15–25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May–Sep</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Standing Cypress (Ipomopsis rubra)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6–9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Scarlet</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4–6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Jun–Aug</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Mandevilla (red)</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Ann/9+</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Red/pink</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Vine/6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Fire Pink (Silene virginica)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Crimson</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12–18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Apr–Jun</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Native Currant (Ribes sanguineum)</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5–8</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Deep pink-red</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6–10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Feb–Apr</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Hosta (white/lavender flowers)</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N</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3–8</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White/lavender</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18–36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Jul–Aug</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Catmint (Nepeta)</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3–8</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Lavender</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12–24 in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May–Sep</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Russian Sage (Perovskia)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4–9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Lavender-blue</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3–5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Jul–Sep</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Weigela 'Wine and Roses'</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4–8</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Hot pink</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4–5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May–Jun</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Impatiens (New Guinea)</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Red/coral/orange</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12–18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Salvia nemorosa (garden sage)</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4–8</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Purple-violet</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18–24 in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May–Jul</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Lantana (red/orange)</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Ann/8+</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Red-orange-yellow</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18–48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Zinnia (red)</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Annual</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Red/orange/pink</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12–36 in</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Jun–frost</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Begonia (tuberous, red)</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Annual/9+</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Red/orange/pink</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12–18 in</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May–frost</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Foxglove (Digitalis)</w:t>
            </w:r>
          </w:p>
        </w:tc>
        <w:tc>
          <w:tcPr>
            <w:tcW w:type="dxa" w:w="5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4–10</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Pink/purple/white</w:t>
            </w:r>
          </w:p>
        </w:tc>
        <w:tc>
          <w:tcPr>
            <w:tcW w:type="dxa" w:w="96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3–5 ft</w:t>
            </w:r>
          </w:p>
        </w:tc>
        <w:tc>
          <w:tcPr>
            <w:tcW w:type="dxa" w:w="112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May–Jul</w:t>
            </w:r>
          </w:p>
        </w:tc>
        <w:tc>
          <w:tcPr>
            <w:tcW w:type="dxa" w:w="1280"/>
            <w:tcBorders>
              <w:top w:val="single" w:color="C0392B" w:sz="1"/>
              <w:left w:val="single" w:color="C0392B" w:sz="1"/>
              <w:bottom w:val="single" w:color="C0392B" w:sz="1"/>
              <w:right w:val="single" w:color="C0392B" w:sz="1"/>
            </w:tcBorders>
            <w:shd w:fill="FFFFFF"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r>
        <w:tc>
          <w:tcPr>
            <w:tcW w:type="dxa" w:w="2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Gladiolus (red)</w:t>
            </w:r>
          </w:p>
        </w:tc>
        <w:tc>
          <w:tcPr>
            <w:tcW w:type="dxa" w:w="5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c>
          <w:tcPr>
            <w:tcW w:type="dxa" w:w="7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7–10</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Red/pink/coral</w:t>
            </w:r>
          </w:p>
        </w:tc>
        <w:tc>
          <w:tcPr>
            <w:tcW w:type="dxa" w:w="96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3–5 ft</w:t>
            </w:r>
          </w:p>
        </w:tc>
        <w:tc>
          <w:tcPr>
            <w:tcW w:type="dxa" w:w="112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Jul–Sep</w:t>
            </w:r>
          </w:p>
        </w:tc>
        <w:tc>
          <w:tcPr>
            <w:tcW w:type="dxa" w:w="1280"/>
            <w:tcBorders>
              <w:top w:val="single" w:color="C0392B" w:sz="1"/>
              <w:left w:val="single" w:color="C0392B" w:sz="1"/>
              <w:bottom w:val="single" w:color="C0392B" w:sz="1"/>
              <w:right w:val="single" w:color="C0392B" w:sz="1"/>
            </w:tcBorders>
            <w:shd w:fill="F8F8F8" w:val="clear"/>
            <w:tcMar>
              <w:top w:type="dxa" w:w="70"/>
              <w:left w:type="dxa" w:w="110"/>
              <w:bottom w:type="dxa" w:w="70"/>
              <w:right w:type="dxa" w:w="110"/>
            </w:tcMar>
            <w:vAlign w:val="center"/>
          </w:tcPr>
          <w:p>
            <w:r>
              <w:rPr>
                <w:rFonts w:ascii="Arial" w:cs="Arial" w:eastAsia="Arial" w:hAnsi="Arial"/>
                <w:color w:val="222222"/>
                <w:sz w:val="19"/>
                <w:szCs w:val="19"/>
              </w:rPr>
              <w:t xml:space="preserve">⭐⭐</w:t>
            </w:r>
          </w:p>
        </w:tc>
      </w:tr>
    </w:tbl>
    <w:p>
      <w:pPr>
        <w:spacing w:before="240" w:after="0"/>
      </w:pPr>
      <w:r>
        <w:t xml:space="preserve"/>
      </w:r>
    </w:p>
    <w:p>
      <w:r>
        <w:br w:type="page"/>
      </w:r>
    </w:p>
    <w:p>
      <w:pPr>
        <w:pStyle w:val="Heading1"/>
        <w:pBdr>
          <w:bottom w:val="single" w:color="A51C30" w:sz="10" w:space="4"/>
        </w:pBdr>
        <w:spacing w:before="320" w:after="140"/>
      </w:pPr>
      <w:r>
        <w:rPr>
          <w:rFonts w:ascii="Arial" w:cs="Arial" w:eastAsia="Arial" w:hAnsi="Arial"/>
          <w:b/>
          <w:bCs/>
          <w:color w:val="A51C30"/>
          <w:sz w:val="36"/>
          <w:szCs w:val="36"/>
        </w:rPr>
        <w:t xml:space="preserve">Getting Started: Your First Hummingbird Garden Action Plan</w:t>
      </w:r>
    </w:p>
    <w:p>
      <w:pPr>
        <w:spacing w:before="70" w:after="70"/>
      </w:pPr>
      <w:r>
        <w:rPr>
          <w:rFonts w:ascii="Arial" w:cs="Arial" w:eastAsia="Arial" w:hAnsi="Arial"/>
          <w:color w:val="222222"/>
          <w:sz w:val="22"/>
          <w:szCs w:val="22"/>
        </w:rPr>
        <w:t xml:space="preserve">If you're starting from nothing, the path to a hummingbird garden is simpler than you might think. You don't need a large yard, an elaborate garden, or a big budget. You need a feeder, a few well-chosen plants, and some patience — because once hummingbirds discover your yard, they remember it for years.</w:t>
      </w:r>
    </w:p>
    <w:p>
      <w:pPr>
        <w:spacing w:before="160" w:after="0"/>
      </w:pPr>
      <w:r>
        <w:t xml:space="preserve"/>
      </w:r>
    </w:p>
    <w:p>
      <w:pPr>
        <w:pStyle w:val="Heading2"/>
        <w:spacing w:before="260" w:after="100"/>
      </w:pPr>
      <w:r>
        <w:rPr>
          <w:rFonts w:ascii="Arial" w:cs="Arial" w:eastAsia="Arial" w:hAnsi="Arial"/>
          <w:b/>
          <w:bCs/>
          <w:color w:val="2D6A2D"/>
          <w:sz w:val="28"/>
          <w:szCs w:val="28"/>
        </w:rPr>
        <w:t xml:space="preserve">If You Have One Week</w:t>
      </w:r>
    </w:p>
    <w:p>
      <w:pPr>
        <w:pStyle w:val="ListParagraph"/>
        <w:numPr>
          <w:ilvl w:val="0"/>
          <w:numId w:val="3"/>
        </w:numPr>
        <w:spacing w:before="50" w:after="50"/>
      </w:pPr>
      <w:r>
        <w:rPr>
          <w:rFonts w:ascii="Arial" w:cs="Arial" w:eastAsia="Arial" w:hAnsi="Arial"/>
          <w:color w:val="222222"/>
          <w:sz w:val="22"/>
          <w:szCs w:val="22"/>
        </w:rPr>
        <w:t xml:space="preserve">Put up a feeder immediately — a clean, simple saucer-style feeder filled with homemade 1:4 sugar water. Hang it near a window for viewing, within 10–15 feet of shrubs or trees for shelter.</w:t>
      </w:r>
    </w:p>
    <w:p>
      <w:pPr>
        <w:pStyle w:val="ListParagraph"/>
        <w:numPr>
          <w:ilvl w:val="0"/>
          <w:numId w:val="3"/>
        </w:numPr>
        <w:spacing w:before="50" w:after="50"/>
      </w:pPr>
      <w:r>
        <w:rPr>
          <w:rFonts w:ascii="Arial" w:cs="Arial" w:eastAsia="Arial" w:hAnsi="Arial"/>
          <w:color w:val="222222"/>
          <w:sz w:val="22"/>
          <w:szCs w:val="22"/>
        </w:rPr>
        <w:t xml:space="preserve">Add a piece of red ribbon or ribbon near the feeder to help passing hummingbirds notice it.</w:t>
      </w:r>
    </w:p>
    <w:p>
      <w:pPr>
        <w:pStyle w:val="ListParagraph"/>
        <w:numPr>
          <w:ilvl w:val="0"/>
          <w:numId w:val="3"/>
        </w:numPr>
        <w:spacing w:before="50" w:after="50"/>
      </w:pPr>
      <w:r>
        <w:rPr>
          <w:rFonts w:ascii="Arial" w:cs="Arial" w:eastAsia="Arial" w:hAnsi="Arial"/>
          <w:color w:val="222222"/>
          <w:sz w:val="22"/>
          <w:szCs w:val="22"/>
        </w:rPr>
        <w:t xml:space="preserve">Check eBird.org for your local species arrival dates — time your feeder deployment to be ready 1–2 weeks before the first expected arrival.</w:t>
      </w:r>
    </w:p>
    <w:p>
      <w:pPr>
        <w:spacing w:before="160" w:after="0"/>
      </w:pPr>
      <w:r>
        <w:t xml:space="preserve"/>
      </w:r>
    </w:p>
    <w:p>
      <w:pPr>
        <w:pStyle w:val="Heading2"/>
        <w:spacing w:before="260" w:after="100"/>
      </w:pPr>
      <w:r>
        <w:rPr>
          <w:rFonts w:ascii="Arial" w:cs="Arial" w:eastAsia="Arial" w:hAnsi="Arial"/>
          <w:b/>
          <w:bCs/>
          <w:color w:val="2D6A2D"/>
          <w:sz w:val="28"/>
          <w:szCs w:val="28"/>
        </w:rPr>
        <w:t xml:space="preserve">If You Have One Month</w:t>
      </w:r>
    </w:p>
    <w:p>
      <w:pPr>
        <w:pStyle w:val="ListParagraph"/>
        <w:numPr>
          <w:ilvl w:val="0"/>
          <w:numId w:val="3"/>
        </w:numPr>
        <w:spacing w:before="50" w:after="50"/>
      </w:pPr>
      <w:r>
        <w:rPr>
          <w:rFonts w:ascii="Arial" w:cs="Arial" w:eastAsia="Arial" w:hAnsi="Arial"/>
          <w:color w:val="222222"/>
          <w:sz w:val="22"/>
          <w:szCs w:val="22"/>
        </w:rPr>
        <w:t xml:space="preserve">Plant 3 hummingbird plants suited to your region — one early bloomer, one midsummer bloomer, one late-season bloomer. Use the regional guide and plant tables in this guide to select.</w:t>
      </w:r>
    </w:p>
    <w:p>
      <w:pPr>
        <w:pStyle w:val="ListParagraph"/>
        <w:numPr>
          <w:ilvl w:val="0"/>
          <w:numId w:val="3"/>
        </w:numPr>
        <w:spacing w:before="50" w:after="50"/>
      </w:pPr>
      <w:r>
        <w:rPr>
          <w:rFonts w:ascii="Arial" w:cs="Arial" w:eastAsia="Arial" w:hAnsi="Arial"/>
          <w:color w:val="222222"/>
          <w:sz w:val="22"/>
          <w:szCs w:val="22"/>
        </w:rPr>
        <w:t xml:space="preserve">Add a misting water source — a small mister head attached to a birdbath hose connection creates the moving water hummingbirds prefer.</w:t>
      </w:r>
    </w:p>
    <w:p>
      <w:pPr>
        <w:pStyle w:val="ListParagraph"/>
        <w:numPr>
          <w:ilvl w:val="0"/>
          <w:numId w:val="3"/>
        </w:numPr>
        <w:spacing w:before="50" w:after="50"/>
      </w:pPr>
      <w:r>
        <w:rPr>
          <w:rFonts w:ascii="Arial" w:cs="Arial" w:eastAsia="Arial" w:hAnsi="Arial"/>
          <w:color w:val="222222"/>
          <w:sz w:val="22"/>
          <w:szCs w:val="22"/>
        </w:rPr>
        <w:t xml:space="preserve">Place a second feeder out of sight of the first to reduce territorial conflicts.</w:t>
      </w:r>
    </w:p>
    <w:p>
      <w:pPr>
        <w:spacing w:before="160" w:after="0"/>
      </w:pPr>
      <w:r>
        <w:t xml:space="preserve"/>
      </w:r>
    </w:p>
    <w:p>
      <w:pPr>
        <w:pStyle w:val="Heading2"/>
        <w:spacing w:before="260" w:after="100"/>
      </w:pPr>
      <w:r>
        <w:rPr>
          <w:rFonts w:ascii="Arial" w:cs="Arial" w:eastAsia="Arial" w:hAnsi="Arial"/>
          <w:b/>
          <w:bCs/>
          <w:color w:val="2D6A2D"/>
          <w:sz w:val="28"/>
          <w:szCs w:val="28"/>
        </w:rPr>
        <w:t xml:space="preserve">If You Have One Season</w:t>
      </w:r>
    </w:p>
    <w:p>
      <w:pPr>
        <w:pStyle w:val="ListParagraph"/>
        <w:numPr>
          <w:ilvl w:val="0"/>
          <w:numId w:val="3"/>
        </w:numPr>
        <w:spacing w:before="50" w:after="50"/>
      </w:pPr>
      <w:r>
        <w:rPr>
          <w:rFonts w:ascii="Arial" w:cs="Arial" w:eastAsia="Arial" w:hAnsi="Arial"/>
          <w:color w:val="222222"/>
          <w:sz w:val="22"/>
          <w:szCs w:val="22"/>
        </w:rPr>
        <w:t xml:space="preserve">Build out a complete bloom relay with 8–12 hummingbird plants covering spring through fall, including at least one vine (Trumpet Vine or Coral Honeysuckle) as a long-blooming anchor.</w:t>
      </w:r>
    </w:p>
    <w:p>
      <w:pPr>
        <w:pStyle w:val="ListParagraph"/>
        <w:numPr>
          <w:ilvl w:val="0"/>
          <w:numId w:val="3"/>
        </w:numPr>
        <w:spacing w:before="50" w:after="50"/>
      </w:pPr>
      <w:r>
        <w:rPr>
          <w:rFonts w:ascii="Arial" w:cs="Arial" w:eastAsia="Arial" w:hAnsi="Arial"/>
          <w:color w:val="222222"/>
          <w:sz w:val="22"/>
          <w:szCs w:val="22"/>
        </w:rPr>
        <w:t xml:space="preserve">Stop using pesticides in your garden entirely — let the insect populations recover to support hummingbird protein needs.</w:t>
      </w:r>
    </w:p>
    <w:p>
      <w:pPr>
        <w:pStyle w:val="ListParagraph"/>
        <w:numPr>
          <w:ilvl w:val="0"/>
          <w:numId w:val="3"/>
        </w:numPr>
        <w:spacing w:before="50" w:after="50"/>
      </w:pPr>
      <w:r>
        <w:rPr>
          <w:rFonts w:ascii="Arial" w:cs="Arial" w:eastAsia="Arial" w:hAnsi="Arial"/>
          <w:color w:val="222222"/>
          <w:sz w:val="22"/>
          <w:szCs w:val="22"/>
        </w:rPr>
        <w:t xml:space="preserve">Create a dedicated perching spot: a thin, bare branch or wire 3–4 feet from your main feeder where the dominant hummingbird can survey its territory.</w:t>
      </w:r>
    </w:p>
    <w:p>
      <w:pPr>
        <w:pStyle w:val="ListParagraph"/>
        <w:numPr>
          <w:ilvl w:val="0"/>
          <w:numId w:val="3"/>
        </w:numPr>
        <w:spacing w:before="50" w:after="50"/>
      </w:pPr>
      <w:r>
        <w:rPr>
          <w:rFonts w:ascii="Arial" w:cs="Arial" w:eastAsia="Arial" w:hAnsi="Arial"/>
          <w:color w:val="222222"/>
          <w:sz w:val="22"/>
          <w:szCs w:val="22"/>
        </w:rPr>
        <w:t xml:space="preserve">Join eBird and begin logging your hummingbird sightings — your data contributes to conservation research.</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1C30" w:sz="2"/>
              <w:left w:val="single" w:color="A51C30" w:sz="2"/>
              <w:bottom w:val="single" w:color="A51C30" w:sz="2"/>
              <w:right w:val="single" w:color="A51C30" w:sz="2"/>
            </w:tcBorders>
            <w:shd w:fill="A51C30"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w:t>
            </w:r>
          </w:p>
          <w:p>
            <w:pPr>
              <w:spacing w:before="0" w:after="120"/>
              <w:jc w:val="center"/>
            </w:pPr>
            <w:r>
              <w:rPr>
                <w:rFonts w:ascii="Arial" w:cs="Arial" w:eastAsia="Arial" w:hAnsi="Arial"/>
                <w:b/>
                <w:bCs/>
                <w:color w:val="FFFFFF"/>
                <w:sz w:val="28"/>
                <w:szCs w:val="28"/>
              </w:rPr>
              <w:t xml:space="preserve">A hummingbird that finds your garden remembers it for years.</w:t>
            </w:r>
          </w:p>
          <w:p>
            <w:pPr>
              <w:spacing w:before="0" w:after="0"/>
              <w:jc w:val="center"/>
            </w:pPr>
            <w:r>
              <w:rPr>
                <w:rFonts w:ascii="Arial" w:cs="Arial" w:eastAsia="Arial" w:hAnsi="Arial"/>
                <w:i/>
                <w:iCs/>
                <w:color w:val="FFE0E0"/>
                <w:sz w:val="22"/>
                <w:szCs w:val="22"/>
              </w:rPr>
              <w:t xml:space="preserve">These birds are navigating thousands of miles, running on nectar and instinct, seeking out the gardens that sustain them. When you plant for them and care for your feeders, you're not just attracting wildlife — you're becoming part of the migratory network that moves hummingbirds across a continent. That is a remarkable thing to be part of.</w:t>
            </w:r>
          </w:p>
        </w:tc>
      </w:tr>
    </w:tbl>
    <w:p>
      <w:pPr>
        <w:spacing w:before="320" w:after="0"/>
      </w:pPr>
      <w:r>
        <w:t xml:space="preserve"/>
      </w:r>
    </w:p>
    <w:p>
      <w:pPr>
        <w:spacing w:before="0" w:after="0"/>
        <w:jc w:val="center"/>
      </w:pPr>
      <w:r>
        <w:rPr>
          <w:rFonts w:ascii="Arial" w:cs="Arial" w:eastAsia="Arial" w:hAnsi="Arial"/>
          <w:b/>
          <w:bCs/>
          <w:color w:val="A51C30"/>
          <w:sz w:val="24"/>
          <w:szCs w:val="24"/>
        </w:rPr>
        <w:t xml:space="preserve">Now go put up a feeder. They're already on their way.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1C30" w:sz="4" w:space="4"/>
      </w:pBdr>
      <w:jc w:val="center"/>
    </w:pPr>
    <w:r>
      <w:rPr>
        <w:rFonts w:ascii="Arial" w:cs="Arial" w:eastAsia="Arial" w:hAnsi="Arial"/>
        <w:color w:val="888888"/>
        <w:sz w:val="18"/>
        <w:szCs w:val="18"/>
      </w:rPr>
      <w:t xml:space="preserve">© Hummingbird Garden Guide  |  For All U.S. Regions &amp; Species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1C30" w:sz="6" w:space="4"/>
      </w:pBdr>
      <w:spacing w:before="0" w:after="0"/>
    </w:pPr>
    <w:r>
      <w:rPr>
        <w:rFonts w:ascii="Arial" w:cs="Arial" w:eastAsia="Arial" w:hAnsi="Arial"/>
        <w:b/>
        <w:bCs/>
        <w:color w:val="A51C30"/>
        <w:sz w:val="18"/>
        <w:szCs w:val="18"/>
      </w:rPr>
      <w:t xml:space="preserve">HUMMINGBIRD GARDEN</w:t>
    </w:r>
    <w:r>
      <w:rPr>
        <w:rFonts w:ascii="Arial" w:cs="Arial" w:eastAsia="Arial" w:hAnsi="Arial"/>
        <w:color w:val="888888"/>
        <w:sz w:val="18"/>
        <w:szCs w:val="18"/>
      </w:rPr>
      <w:t xml:space="preserve">    |    The Complete American Guide to Attracting Hummingbirds All Season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2026-03-27T04:51:50.089Z</dcterms:created>
  <dcterms:modified xsi:type="dcterms:W3CDTF">2026-03-27T04:51:50.090Z</dcterms:modified>
</cp:coreProperties>
</file>

<file path=docProps/custom.xml><?xml version="1.0" encoding="utf-8"?>
<Properties xmlns="http://schemas.openxmlformats.org/officeDocument/2006/custom-properties" xmlns:vt="http://schemas.openxmlformats.org/officeDocument/2006/docPropsVTypes"/>
</file>