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6B7280"/>
          <w:sz w:val="28"/>
          <w:szCs w:val="28"/>
        </w:rPr>
        <w:t xml:space="preserve">The Complete Guide to</w:t>
      </w:r>
    </w:p>
    <w:p>
      <w:pPr>
        <w:spacing w:before="0" w:after="80"/>
        <w:jc w:val="center"/>
      </w:pPr>
      <w:r>
        <w:rPr>
          <w:rFonts w:ascii="Arial" w:cs="Arial" w:eastAsia="Arial" w:hAnsi="Arial"/>
          <w:b/>
          <w:bCs/>
          <w:color w:val="7B3B2A"/>
          <w:sz w:val="52"/>
          <w:szCs w:val="52"/>
        </w:rPr>
        <w:t xml:space="preserve">XERISCAPE DESIGN</w:t>
      </w:r>
    </w:p>
    <w:p>
      <w:pPr>
        <w:spacing w:before="0" w:after="120"/>
        <w:jc w:val="center"/>
      </w:pPr>
      <w:r>
        <w:rPr>
          <w:rFonts w:ascii="Arial" w:cs="Arial" w:eastAsia="Arial" w:hAnsi="Arial"/>
          <w:i/>
          <w:iCs/>
          <w:color w:val="3D5A3E"/>
          <w:sz w:val="26"/>
          <w:szCs w:val="26"/>
        </w:rPr>
        <w:t xml:space="preserve">Beautiful, Water-Wise Landscaping for Dry Climates and Drought-Prone Regions</w:t>
      </w:r>
    </w:p>
    <w:p>
      <w:pPr>
        <w:spacing w:before="0" w:after="280"/>
        <w:jc w:val="center"/>
      </w:pPr>
      <w:r>
        <w:rPr>
          <w:rFonts w:ascii="Arial" w:cs="Arial" w:eastAsia="Arial" w:hAnsi="Arial"/>
          <w:color w:val="6B7280"/>
          <w:sz w:val="21"/>
          <w:szCs w:val="21"/>
        </w:rPr>
        <w:t xml:space="preserve">The 7 Principles  •  Soil &amp; Zones  •  Plant Selection  •  Irrigation  •  Mulch  •  Hardscape  •  Regional Plant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3B2A" w:sz="6"/>
              <w:left w:val="single" w:color="7B3B2A" w:sz="6"/>
              <w:bottom w:val="single" w:color="7B3B2A" w:sz="6"/>
              <w:right w:val="single" w:color="7B3B2A" w:sz="6"/>
            </w:tcBorders>
            <w:shd w:fill="FBF0EC" w:val="clear"/>
            <w:tcMar>
              <w:top w:type="dxa" w:w="120"/>
              <w:left w:type="dxa" w:w="160"/>
              <w:bottom w:type="dxa" w:w="80"/>
              <w:right w:type="dxa" w:w="160"/>
            </w:tcMar>
          </w:tcPr>
          <w:p>
            <w:pPr>
              <w:spacing w:before="0" w:after="0"/>
            </w:pPr>
            <w:r>
              <w:rPr>
                <w:rFonts w:ascii="Arial" w:cs="Arial" w:eastAsia="Arial" w:hAnsi="Arial"/>
                <w:b/>
                <w:bCs/>
                <w:color w:val="7B3B2A"/>
                <w:sz w:val="24"/>
                <w:szCs w:val="24"/>
              </w:rPr>
              <w:t xml:space="preserve">🌵 Xeriscape: The Word, the Myth, and the Reality</w:t>
            </w:r>
          </w:p>
        </w:tc>
      </w:tr>
      <w:tr>
        <w:tc>
          <w:tcPr>
            <w:tcBorders>
              <w:top w:val="single" w:color="7B3B2A" w:sz="6"/>
              <w:left w:val="single" w:color="7B3B2A" w:sz="6"/>
              <w:bottom w:val="single" w:color="7B3B2A" w:sz="6"/>
              <w:right w:val="single" w:color="7B3B2A" w:sz="6"/>
            </w:tcBorders>
            <w:shd w:fill="FBF0EC"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Xeriscape — from the Greek xeros (dry) and the English landscape — was coined in 1981 by Denver Water to describe a practical approach to landscape design that dramatically reduces irrigation needs while maintaining beauty, ecological function, and property value. It has since been adopted by water utilities, municipalities, and gardeners across the United States as one of the most important tools for sustainable landscaping.</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biggest misconception about xeriscape is that it means cactus and gravel. It does not. A properly designed xeriscape can be a lush, colorful, seasonally dynamic garden — with flowering perennials, ornamental grasses, shade trees, fragrant herbs, and even edible plants — that uses 50 to 75 percent less water than a conventional turf-based landscape. The defining characteristic of xeriscape is not what it contains, but how it is designed: every element is chosen and placed to work with the local climate, soil, and water cycle rather than against it.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This guide covers xeriscape design comprehensively — from the foundational seven principles through soil preparation, plant selection, efficient irrigation, mulching, and hardscape design. Regional plant guides at the back of the guide address the specific opportunities and challenges of each major American climate region. Whether you are converting a water-hungry lawn, designing a new landscape from scratch, or looking for ways to make an existing garden more resilient during drought, the principles and plants here will show you how.</w:t>
            </w:r>
          </w:p>
        </w:tc>
      </w:tr>
    </w:tbl>
    <w:p>
      <w:pPr>
        <w:spacing w:before="0" w:after="80"/>
      </w:pPr>
      <w:r>
        <w:t xml:space="preserve"/>
      </w:r>
    </w:p>
    <w:p>
      <w:pPr>
        <w:spacing w:before="60" w:after="120" w:line="280"/>
      </w:pPr>
      <w:r>
        <w:rPr>
          <w:rFonts w:ascii="Arial" w:cs="Arial" w:eastAsia="Arial" w:hAnsi="Arial"/>
          <w:sz w:val="22"/>
          <w:szCs w:val="22"/>
        </w:rPr>
        <w:t xml:space="preserve">Xeriscape is not a compromise. The most beautiful landscapes in the American West — the gardens of New Mexico, the canyon country plantings of Utah, the chaparral gardens of coastal California, the prairie restorations of the Great Plains — are water-wise by design and stunning by any standard. The most celebrated residential garden designers in the country are increasingly working in the xeriscape tradition, not because water scarcity forces it, but because designing with a place’s natural ecology produces landscapes of authenticity and beauty that conventional irrigation-dependent design cannot achieve.</w:t>
      </w:r>
    </w:p>
    <w:p>
      <w:pPr>
        <w:pBdr>
          <w:bottom w:val="single" w:color="7B3B2A" w:sz="6" w:space="1"/>
        </w:pBdr>
        <w:spacing w:before="160" w:after="160"/>
      </w:pPr>
      <w:r>
        <w:t xml:space="preserve"/>
      </w:r>
    </w:p>
    <w:p>
      <w:pPr>
        <w:pStyle w:val="Heading2"/>
        <w:spacing w:before="240" w:after="120"/>
      </w:pPr>
      <w:r>
        <w:rPr>
          <w:rFonts w:ascii="Arial" w:cs="Arial" w:eastAsia="Arial" w:hAnsi="Arial"/>
          <w:b/>
          <w:bCs/>
          <w:color w:val="3D5A3E"/>
          <w:sz w:val="28"/>
          <w:szCs w:val="28"/>
        </w:rPr>
        <w:t xml:space="preserve">Water Use Comparison: Conventional vs. Xeriscape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000"/>
        <w:gridCol w:w="1700"/>
        <w:gridCol w:w="860"/>
      </w:tblGrid>
      <w:tr>
        <w:trPr>
          <w:tblHeader/>
        </w:trPr>
        <w:tc>
          <w:tcPr>
            <w:tcW w:type="dxa" w:w="250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Landscape Type</w:t>
            </w:r>
          </w:p>
        </w:tc>
        <w:tc>
          <w:tcPr>
            <w:tcW w:type="dxa" w:w="230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Estimated Gallons/Year (5,000 sq ft)</w:t>
            </w:r>
          </w:p>
        </w:tc>
        <w:tc>
          <w:tcPr>
            <w:tcW w:type="dxa" w:w="200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Primary Water Use</w:t>
            </w:r>
          </w:p>
        </w:tc>
        <w:tc>
          <w:tcPr>
            <w:tcW w:type="dxa" w:w="170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Drought Resilience</w:t>
            </w:r>
          </w:p>
        </w:tc>
        <w:tc>
          <w:tcPr>
            <w:tcW w:type="dxa" w:w="86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Maintenance Level</w:t>
            </w:r>
          </w:p>
        </w:tc>
      </w:tr>
      <w:tr>
        <w:tc>
          <w:tcPr>
            <w:tcW w:type="dxa" w:w="25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Conventional turf lawn (bluegrass, fescue)</w:t>
            </w:r>
          </w:p>
        </w:tc>
        <w:tc>
          <w:tcPr>
            <w:tcW w:type="dxa" w:w="23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100,000–150,000+</w:t>
            </w:r>
          </w:p>
        </w:tc>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Irrigation for lawn survival</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 — turns brown or dies in drought</w:t>
            </w:r>
          </w:p>
        </w:tc>
        <w:tc>
          <w:tcPr>
            <w:tcW w:type="dxa" w:w="8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weekly mowing, fertilizing, pest management, irrigation</w:t>
            </w:r>
          </w:p>
        </w:tc>
      </w:tr>
      <w:tr>
        <w:tc>
          <w:tcPr>
            <w:tcW w:type="dxa" w:w="25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Mixed conventional landscape (lawn + beds)</w:t>
            </w:r>
          </w:p>
        </w:tc>
        <w:tc>
          <w:tcPr>
            <w:tcW w:type="dxa" w:w="23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60,000–100,000</w:t>
            </w:r>
          </w:p>
        </w:tc>
        <w:tc>
          <w:tcPr>
            <w:tcW w:type="dxa" w:w="20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Lawn irrigation dominant; beds supplemental</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Low — lawn component fails; beds may survive</w:t>
            </w:r>
          </w:p>
        </w:tc>
        <w:tc>
          <w:tcPr>
            <w:tcW w:type="dxa" w:w="8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High: mowing, deadheading, fertilizing, irrigation</w:t>
            </w:r>
          </w:p>
        </w:tc>
      </w:tr>
      <w:tr>
        <w:tc>
          <w:tcPr>
            <w:tcW w:type="dxa" w:w="25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 xeriscape (reduced turf, xeric beds)</w:t>
            </w:r>
          </w:p>
        </w:tc>
        <w:tc>
          <w:tcPr>
            <w:tcW w:type="dxa" w:w="23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25,000–45,000</w:t>
            </w:r>
          </w:p>
        </w:tc>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Reduced irrigation throughout</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 — xeric areas survive; remaining lawn stressed</w:t>
            </w:r>
          </w:p>
        </w:tc>
        <w:tc>
          <w:tcPr>
            <w:tcW w:type="dxa" w:w="8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selective irrigation, annual mulching, less mowing</w:t>
            </w:r>
          </w:p>
        </w:tc>
      </w:tr>
      <w:tr>
        <w:tc>
          <w:tcPr>
            <w:tcW w:type="dxa" w:w="25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Full xeriscape (no turf or native grass only)</w:t>
            </w:r>
          </w:p>
        </w:tc>
        <w:tc>
          <w:tcPr>
            <w:tcW w:type="dxa" w:w="23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5,000–18,000</w:t>
            </w:r>
          </w:p>
        </w:tc>
        <w:tc>
          <w:tcPr>
            <w:tcW w:type="dxa" w:w="20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Targeted irrigation during establishment; minimal thereafter</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High — established plants survive drought on natural rainfall</w:t>
            </w:r>
          </w:p>
        </w:tc>
        <w:tc>
          <w:tcPr>
            <w:tcW w:type="dxa" w:w="8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Low–Medium: annual mulching, selective pruning, no mowing</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6"/>
              <w:left w:val="single" w:color="8B6914" w:sz="6"/>
              <w:bottom w:val="single" w:color="8B6914" w:sz="6"/>
              <w:right w:val="single" w:color="8B6914" w:sz="6"/>
            </w:tcBorders>
            <w:shd w:fill="FDF6E3" w:val="clear"/>
            <w:tcMar>
              <w:top w:type="dxa" w:w="120"/>
              <w:left w:type="dxa" w:w="160"/>
              <w:bottom w:type="dxa" w:w="80"/>
              <w:right w:type="dxa" w:w="160"/>
            </w:tcMar>
          </w:tcPr>
          <w:p>
            <w:pPr>
              <w:spacing w:before="0" w:after="0"/>
            </w:pPr>
            <w:r>
              <w:rPr>
                <w:rFonts w:ascii="Arial" w:cs="Arial" w:eastAsia="Arial" w:hAnsi="Arial"/>
                <w:b/>
                <w:bCs/>
                <w:color w:val="8B6914"/>
                <w:sz w:val="24"/>
                <w:szCs w:val="24"/>
              </w:rPr>
              <w:t xml:space="preserve">💧 Water Rebates and Incentive Programs</w:t>
            </w:r>
          </w:p>
        </w:tc>
      </w:tr>
      <w:tr>
        <w:tc>
          <w:tcPr>
            <w:tcBorders>
              <w:top w:val="single" w:color="8B6914" w:sz="6"/>
              <w:left w:val="single" w:color="8B6914" w:sz="6"/>
              <w:bottom w:val="single" w:color="8B6914" w:sz="6"/>
              <w:right w:val="single" w:color="8B6914" w:sz="6"/>
            </w:tcBorders>
            <w:shd w:fill="FDF6E3"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Many water utilities, municipalities, and state agencies across the United States offer rebates and incentive programs for converting turf to xeriscape — cash payments per square foot of lawn removed, free mulch or compost programs, subsidized drip irrigation equipment, or rebates on water-efficient plants. Before beginning any xeriscape project, contact your local water utility or visit your state’s water resources agency website to check available programs. Incentives vary widely by region and are frequently updated, but in some areas rebates can offset 30 to 70 percent of project costs.</w:t>
            </w:r>
          </w:p>
        </w:tc>
      </w:tr>
    </w:tbl>
    <w:p>
      <w:pPr>
        <w:spacing w:before="0" w:after="120"/>
      </w:pPr>
      <w:r>
        <w:t xml:space="preserve"/>
      </w:r>
    </w:p>
    <w:p>
      <w:pPr>
        <w:pBdr>
          <w:bottom w:val="single" w:color="7B3B2A" w:sz="6" w:space="1"/>
        </w:pBdr>
        <w:spacing w:before="160" w:after="160"/>
      </w:pPr>
      <w:r>
        <w:t xml:space="preserve"/>
      </w:r>
    </w:p>
    <w:p>
      <w:r>
        <w:br w:type="page"/>
      </w:r>
    </w:p>
    <w:p>
      <w:pPr>
        <w:pStyle w:val="Heading1"/>
        <w:spacing w:before="360" w:after="180"/>
      </w:pPr>
      <w:r>
        <w:rPr>
          <w:rFonts w:ascii="Arial" w:cs="Arial" w:eastAsia="Arial" w:hAnsi="Arial"/>
          <w:b/>
          <w:bCs/>
          <w:color w:val="7B3B2A"/>
          <w:sz w:val="36"/>
          <w:szCs w:val="36"/>
        </w:rPr>
        <w:t xml:space="preserve">Section 1: The Seven Principles of Xeriscape</w:t>
      </w:r>
    </w:p>
    <w:p>
      <w:pPr>
        <w:spacing w:before="120" w:after="160" w:line="280"/>
      </w:pPr>
      <w:r>
        <w:rPr>
          <w:rFonts w:ascii="Arial" w:cs="Arial" w:eastAsia="Arial" w:hAnsi="Arial"/>
          <w:sz w:val="22"/>
          <w:szCs w:val="22"/>
        </w:rPr>
        <w:t xml:space="preserve">Denver Water’s original xeriscape framework identified seven principles that, applied together, produce landscapes requiring a fraction of conventional irrigation. These principles are not rigid rules — they are a framework that scales from a full property renovation to a single garden bed. Each principle reinforces the others: better soil preparation makes plants more drought-tolerant; appropriate plant selection reduces irrigation demand; efficient irrigation systems deliver water precisely where soil preparation and plant selection have positioned it to do the most good.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400"/>
        <w:gridCol w:w="2660"/>
      </w:tblGrid>
      <w:tr>
        <w:trPr>
          <w:tblHeader/>
        </w:trPr>
        <w:tc>
          <w:tcPr>
            <w:tcW w:type="dxa" w:w="1700"/>
            <w:tcBorders>
              <w:top w:val="single" w:color="7B3B2A" w:sz="1"/>
              <w:left w:val="single" w:color="7B3B2A" w:sz="1"/>
              <w:bottom w:val="single" w:color="7B3B2A" w:sz="1"/>
              <w:right w:val="single" w:color="7B3B2A" w:sz="1"/>
            </w:tcBorders>
            <w:shd w:fill="7B3B2A"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2600"/>
            <w:tcBorders>
              <w:top w:val="single" w:color="7B3B2A" w:sz="1"/>
              <w:left w:val="single" w:color="7B3B2A" w:sz="1"/>
              <w:bottom w:val="single" w:color="7B3B2A" w:sz="1"/>
              <w:right w:val="single" w:color="7B3B2A" w:sz="1"/>
            </w:tcBorders>
            <w:shd w:fill="7B3B2A" w:val="clear"/>
            <w:tcMar>
              <w:top w:type="dxa" w:w="80"/>
              <w:left w:type="dxa" w:w="120"/>
              <w:bottom w:type="dxa" w:w="80"/>
              <w:right w:type="dxa" w:w="120"/>
            </w:tcMar>
          </w:tcPr>
          <w:p>
            <w:r>
              <w:rPr>
                <w:rFonts w:ascii="Arial" w:cs="Arial" w:eastAsia="Arial" w:hAnsi="Arial"/>
                <w:b/>
                <w:bCs/>
                <w:color w:val="FFFFFF"/>
                <w:sz w:val="20"/>
                <w:szCs w:val="20"/>
              </w:rPr>
              <w:t xml:space="preserve">Core Concept</w:t>
            </w:r>
          </w:p>
        </w:tc>
        <w:tc>
          <w:tcPr>
            <w:tcW w:type="dxa" w:w="2400"/>
            <w:tcBorders>
              <w:top w:val="single" w:color="7B3B2A" w:sz="1"/>
              <w:left w:val="single" w:color="7B3B2A" w:sz="1"/>
              <w:bottom w:val="single" w:color="7B3B2A" w:sz="1"/>
              <w:right w:val="single" w:color="7B3B2A" w:sz="1"/>
            </w:tcBorders>
            <w:shd w:fill="7B3B2A" w:val="clear"/>
            <w:tcMar>
              <w:top w:type="dxa" w:w="80"/>
              <w:left w:type="dxa" w:w="120"/>
              <w:bottom w:type="dxa" w:w="80"/>
              <w:right w:type="dxa" w:w="120"/>
            </w:tcMar>
          </w:tcPr>
          <w:p>
            <w:r>
              <w:rPr>
                <w:rFonts w:ascii="Arial" w:cs="Arial" w:eastAsia="Arial" w:hAnsi="Arial"/>
                <w:b/>
                <w:bCs/>
                <w:color w:val="FFFFFF"/>
                <w:sz w:val="20"/>
                <w:szCs w:val="20"/>
              </w:rPr>
              <w:t xml:space="preserve">Primary Benefit</w:t>
            </w:r>
          </w:p>
        </w:tc>
        <w:tc>
          <w:tcPr>
            <w:tcW w:type="dxa" w:w="2660"/>
            <w:tcBorders>
              <w:top w:val="single" w:color="7B3B2A" w:sz="1"/>
              <w:left w:val="single" w:color="7B3B2A" w:sz="1"/>
              <w:bottom w:val="single" w:color="7B3B2A" w:sz="1"/>
              <w:right w:val="single" w:color="7B3B2A" w:sz="1"/>
            </w:tcBorders>
            <w:shd w:fill="7B3B2A" w:val="clear"/>
            <w:tcMar>
              <w:top w:type="dxa" w:w="80"/>
              <w:left w:type="dxa" w:w="120"/>
              <w:bottom w:type="dxa" w:w="80"/>
              <w:right w:type="dxa" w:w="120"/>
            </w:tcMar>
          </w:tcPr>
          <w:p>
            <w:r>
              <w:rPr>
                <w:rFonts w:ascii="Arial" w:cs="Arial" w:eastAsia="Arial" w:hAnsi="Arial"/>
                <w:b/>
                <w:bCs/>
                <w:color w:val="FFFFFF"/>
                <w:sz w:val="20"/>
                <w:szCs w:val="20"/>
              </w:rPr>
              <w:t xml:space="preserve">Where to Start</w:t>
            </w:r>
          </w:p>
        </w:tc>
      </w:tr>
      <w:tr>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Planning &amp; Design</w:t>
            </w:r>
          </w:p>
        </w:tc>
        <w:tc>
          <w:tcPr>
            <w:tcW w:type="dxa" w:w="26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Begin with a site analysis and a plan before buying a single plant. Understand sun exposure, prevailing winds, slope and drainage patterns, soil type, and the ways people use the space.</w:t>
            </w:r>
          </w:p>
        </w:tc>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Avoids costly mistakes; ensures every element works with the site rather than against it</w:t>
            </w:r>
          </w:p>
        </w:tc>
        <w:tc>
          <w:tcPr>
            <w:tcW w:type="dxa" w:w="26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Sketch your property to scale. Note sun angles at different times of day. Observe where water pools after rain and where soil dries fastest.</w:t>
            </w:r>
          </w:p>
        </w:tc>
      </w:tr>
      <w:tr>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2. Soil Improvement</w:t>
            </w:r>
          </w:p>
        </w:tc>
        <w:tc>
          <w:tcPr>
            <w:tcW w:type="dxa" w:w="26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Most American soils — compacted clay, infertile sand, alkaline caliche — need amendment before xeric plants can establish successfully. Organic matter improves water retention in sand, drainage in clay, and biological activity in both.</w:t>
            </w:r>
          </w:p>
        </w:tc>
        <w:tc>
          <w:tcPr>
            <w:tcW w:type="dxa" w:w="24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Dramatically reduces irrigation needs during establishment; improves plant health long-term</w:t>
            </w:r>
          </w:p>
        </w:tc>
        <w:tc>
          <w:tcPr>
            <w:tcW w:type="dxa" w:w="26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Get a soil test from your local cooperative extension service before amending. Know what you have before adding anything.</w:t>
            </w:r>
          </w:p>
        </w:tc>
      </w:tr>
      <w:tr>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Practical Turf Areas</w:t>
            </w:r>
          </w:p>
        </w:tc>
        <w:tc>
          <w:tcPr>
            <w:tcW w:type="dxa" w:w="26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Limit lawn to areas where it is actively used and provides a function — children’s play, outdoor dining, pet areas. Remove turf from slopes, narrow strips, and areas that are rarely used but routinely irrigated.</w:t>
            </w:r>
          </w:p>
        </w:tc>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Lawn is the single largest water user in most American residential landscapes; reducing it is the highest-impact single action</w:t>
            </w:r>
          </w:p>
        </w:tc>
        <w:tc>
          <w:tcPr>
            <w:tcW w:type="dxa" w:w="26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Identify turf areas by function: is this lawn actually used, or is it just there? Targeted turf reduction is usually the most cost-effective first step.</w:t>
            </w:r>
          </w:p>
        </w:tc>
      </w:tr>
      <w:tr>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4. Appropriate Plant Selection</w:t>
            </w:r>
          </w:p>
        </w:tc>
        <w:tc>
          <w:tcPr>
            <w:tcW w:type="dxa" w:w="26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Choose plants adapted to your region’s natural rainfall and temperature patterns. Native plants and plants from climatically similar regions around the world — the Mediterranean, South Africa, Central Asia — require dramatically less supplemental water than plants from high-rainfall environments.</w:t>
            </w:r>
          </w:p>
        </w:tc>
        <w:tc>
          <w:tcPr>
            <w:tcW w:type="dxa" w:w="24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Reduces or eliminates ongoing irrigation; increases resilience; reduces pest and disease pressure</w:t>
            </w:r>
          </w:p>
        </w:tc>
        <w:tc>
          <w:tcPr>
            <w:tcW w:type="dxa" w:w="26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Learn your USDA Hardiness Zone and your region’s annual rainfall. Use these as the primary filter for plant selection.</w:t>
            </w:r>
          </w:p>
        </w:tc>
      </w:tr>
      <w:tr>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Efficient Irrigation</w:t>
            </w:r>
          </w:p>
        </w:tc>
        <w:tc>
          <w:tcPr>
            <w:tcW w:type="dxa" w:w="26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irrigation is needed — during establishment or in extended drought — deliver water directly to the root zone with drip irrigation or soaker hoses rather than overhead sprinklers that lose 30 to 50 percent to evaporation and overspray.</w:t>
            </w:r>
          </w:p>
        </w:tc>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Eliminates water waste; delivers water precisely where plants need it; reduces disease from wet foliage</w:t>
            </w:r>
          </w:p>
        </w:tc>
        <w:tc>
          <w:tcPr>
            <w:tcW w:type="dxa" w:w="26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Install a drip irrigation system from the beginning. A basic timer-controlled drip system pays for itself in water savings within one to two seasons.</w:t>
            </w:r>
          </w:p>
        </w:tc>
      </w:tr>
      <w:tr>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6. Mulch</w:t>
            </w:r>
          </w:p>
        </w:tc>
        <w:tc>
          <w:tcPr>
            <w:tcW w:type="dxa" w:w="26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A 3 to 4 inch layer of organic or inorganic mulch over all planted areas reduces evaporation by 50 to 70 percent, moderates soil temperature, suppresses weeds, and improves soil structure as it breaks down.</w:t>
            </w:r>
          </w:p>
        </w:tc>
        <w:tc>
          <w:tcPr>
            <w:tcW w:type="dxa" w:w="24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The single highest water-retention action per dollar invested; requires minimal ongoing effort</w:t>
            </w:r>
          </w:p>
        </w:tc>
        <w:tc>
          <w:tcPr>
            <w:tcW w:type="dxa" w:w="26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Apply mulch immediately after planting. Replenish organic mulch annually. Maintain consistent depth — gaps in mulch coverage create disproportionate water loss.</w:t>
            </w:r>
          </w:p>
        </w:tc>
      </w:tr>
      <w:tr>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 Appropriate Maintenance</w:t>
            </w:r>
          </w:p>
        </w:tc>
        <w:tc>
          <w:tcPr>
            <w:tcW w:type="dxa" w:w="26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xeriscape requires maintenance — but different maintenance than a conventional landscape. Pruning, mulch replenishment, and seasonal care replace mowing, fertilizing, and heavy irrigation. Good maintenance practices amplify the water savings of the design.</w:t>
            </w:r>
          </w:p>
        </w:tc>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Sustains water savings; keeps plants healthy without chemical inputs; prevents establishment of water-demanding weeds</w:t>
            </w:r>
          </w:p>
        </w:tc>
        <w:tc>
          <w:tcPr>
            <w:tcW w:type="dxa" w:w="26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Learn the growth habits of each plant you select before planting. Matching pruning and care to each plant’s natural behavior reduces maintenance time and improves results.</w:t>
            </w:r>
          </w:p>
        </w:tc>
      </w:tr>
    </w:tbl>
    <w:p>
      <w:pPr>
        <w:spacing w:before="0" w:after="120"/>
      </w:pPr>
      <w:r>
        <w:t xml:space="preserve"/>
      </w:r>
    </w:p>
    <w:p>
      <w:pPr>
        <w:pBdr>
          <w:bottom w:val="single" w:color="7B3B2A" w:sz="6" w:space="1"/>
        </w:pBdr>
        <w:spacing w:before="160" w:after="160"/>
      </w:pPr>
      <w:r>
        <w:t xml:space="preserve"/>
      </w:r>
    </w:p>
    <w:p>
      <w:r>
        <w:br w:type="page"/>
      </w:r>
    </w:p>
    <w:p>
      <w:pPr>
        <w:pStyle w:val="Heading1"/>
        <w:spacing w:before="360" w:after="180"/>
      </w:pPr>
      <w:r>
        <w:rPr>
          <w:rFonts w:ascii="Arial" w:cs="Arial" w:eastAsia="Arial" w:hAnsi="Arial"/>
          <w:b/>
          <w:bCs/>
          <w:color w:val="7B3B2A"/>
          <w:sz w:val="36"/>
          <w:szCs w:val="36"/>
        </w:rPr>
        <w:t xml:space="preserve">Section 2: Site Analysis &amp; Design Planning</w:t>
      </w:r>
    </w:p>
    <w:p>
      <w:pPr>
        <w:spacing w:before="120" w:after="160" w:line="280"/>
      </w:pPr>
      <w:r>
        <w:rPr>
          <w:rFonts w:ascii="Arial" w:cs="Arial" w:eastAsia="Arial" w:hAnsi="Arial"/>
          <w:sz w:val="22"/>
          <w:szCs w:val="22"/>
        </w:rPr>
        <w:t xml:space="preserve">A xeriscape design that fails usually fails in the planning phase — plants placed in the wrong microclimate, drainage patterns that concentrate water in unintended places, slopes that wash mulch and soil away in the first rain. A thorough site analysis before putting shovel to ground is the highest-return investment in any xeriscape project.</w:t>
      </w:r>
    </w:p>
    <w:p>
      <w:pPr>
        <w:pStyle w:val="Heading2"/>
        <w:spacing w:before="240" w:after="120"/>
      </w:pPr>
      <w:r>
        <w:rPr>
          <w:rFonts w:ascii="Arial" w:cs="Arial" w:eastAsia="Arial" w:hAnsi="Arial"/>
          <w:b/>
          <w:bCs/>
          <w:color w:val="3D5A3E"/>
          <w:sz w:val="28"/>
          <w:szCs w:val="28"/>
        </w:rPr>
        <w:t xml:space="preserve">Reading Your Site: The Essential Assessment</w:t>
      </w:r>
    </w:p>
    <w:p>
      <w:pPr>
        <w:pStyle w:val="ListParagraph"/>
        <w:numPr>
          <w:ilvl w:val="0"/>
          <w:numId w:val="2"/>
        </w:numPr>
        <w:spacing w:before="60" w:after="60"/>
      </w:pPr>
      <w:r>
        <w:rPr>
          <w:rFonts w:ascii="Arial" w:cs="Arial" w:eastAsia="Arial" w:hAnsi="Arial"/>
          <w:b/>
          <w:bCs/>
          <w:sz w:val="22"/>
          <w:szCs w:val="22"/>
        </w:rPr>
        <w:t xml:space="preserve">Sun exposure:</w:t>
      </w:r>
      <w:r>
        <w:rPr>
          <w:rFonts w:ascii="Arial" w:cs="Arial" w:eastAsia="Arial" w:hAnsi="Arial"/>
          <w:sz w:val="22"/>
          <w:szCs w:val="22"/>
        </w:rPr>
        <w:t xml:space="preserve"> Track sun across the site at different times of day and at different seasons if possible. Note full-sun areas (6+ hours of direct sun), part-shade areas (3–6 hours), and full-shade areas. A shade map drawn in summer may miss a full-sun exposure that occurs in spring and fall when the sun angle is lower. Sun exposure is the primary determinant of plant placement.</w:t>
      </w:r>
    </w:p>
    <w:p>
      <w:pPr>
        <w:pStyle w:val="ListParagraph"/>
        <w:numPr>
          <w:ilvl w:val="0"/>
          <w:numId w:val="2"/>
        </w:numPr>
        <w:spacing w:before="60" w:after="60"/>
      </w:pPr>
      <w:r>
        <w:rPr>
          <w:rFonts w:ascii="Arial" w:cs="Arial" w:eastAsia="Arial" w:hAnsi="Arial"/>
          <w:b/>
          <w:bCs/>
          <w:sz w:val="22"/>
          <w:szCs w:val="22"/>
        </w:rPr>
        <w:t xml:space="preserve">Slope and drainage:</w:t>
      </w:r>
      <w:r>
        <w:rPr>
          <w:rFonts w:ascii="Arial" w:cs="Arial" w:eastAsia="Arial" w:hAnsi="Arial"/>
          <w:sz w:val="22"/>
          <w:szCs w:val="22"/>
        </w:rPr>
        <w:t xml:space="preserve"> Note where water flows during and after rain. Flat areas in clay soil where water pools are opportunities for rain gardens or moisture-tolerant plants. Steep slopes where water runs off quickly require deep-rooted plants that anchor soil and fast-draining mulch that won’t wash. Note where downspouts discharge — these are water resources to capture and direct.</w:t>
      </w:r>
    </w:p>
    <w:p>
      <w:pPr>
        <w:pStyle w:val="ListParagraph"/>
        <w:numPr>
          <w:ilvl w:val="0"/>
          <w:numId w:val="2"/>
        </w:numPr>
        <w:spacing w:before="60" w:after="60"/>
      </w:pPr>
      <w:r>
        <w:rPr>
          <w:rFonts w:ascii="Arial" w:cs="Arial" w:eastAsia="Arial" w:hAnsi="Arial"/>
          <w:b/>
          <w:bCs/>
          <w:sz w:val="22"/>
          <w:szCs w:val="22"/>
        </w:rPr>
        <w:t xml:space="preserve">Wind patterns:</w:t>
      </w:r>
      <w:r>
        <w:rPr>
          <w:rFonts w:ascii="Arial" w:cs="Arial" w:eastAsia="Arial" w:hAnsi="Arial"/>
          <w:sz w:val="22"/>
          <w:szCs w:val="22"/>
        </w:rPr>
        <w:t xml:space="preserve"> Prevailing winds desiccate plants and accelerate soil moisture loss. Note the wind direction in your area and the times of year when wind is strongest. Use structures, earthworks, or windbreak plantings on the windward side of the garden before placing moisture-sensitive plants in exposed positions.</w:t>
      </w:r>
    </w:p>
    <w:p>
      <w:pPr>
        <w:pStyle w:val="ListParagraph"/>
        <w:numPr>
          <w:ilvl w:val="0"/>
          <w:numId w:val="2"/>
        </w:numPr>
        <w:spacing w:before="60" w:after="60"/>
      </w:pPr>
      <w:r>
        <w:rPr>
          <w:rFonts w:ascii="Arial" w:cs="Arial" w:eastAsia="Arial" w:hAnsi="Arial"/>
          <w:b/>
          <w:bCs/>
          <w:sz w:val="22"/>
          <w:szCs w:val="22"/>
        </w:rPr>
        <w:t xml:space="preserve">Existing plants:</w:t>
      </w:r>
      <w:r>
        <w:rPr>
          <w:rFonts w:ascii="Arial" w:cs="Arial" w:eastAsia="Arial" w:hAnsi="Arial"/>
          <w:sz w:val="22"/>
          <w:szCs w:val="22"/>
        </w:rPr>
        <w:t xml:space="preserve"> Inventory existing trees and shrubs before removing anything. A mature native tree provides shade, habitat, and carbon storage that no new planting can immediately replace. Redesign around mature trees wherever possible; they are the most valuable xeriscape assets on the property.</w:t>
      </w:r>
    </w:p>
    <w:p>
      <w:pPr>
        <w:pStyle w:val="ListParagraph"/>
        <w:numPr>
          <w:ilvl w:val="0"/>
          <w:numId w:val="2"/>
        </w:numPr>
        <w:spacing w:before="60" w:after="60"/>
      </w:pPr>
      <w:r>
        <w:rPr>
          <w:rFonts w:ascii="Arial" w:cs="Arial" w:eastAsia="Arial" w:hAnsi="Arial"/>
          <w:b/>
          <w:bCs/>
          <w:sz w:val="22"/>
          <w:szCs w:val="22"/>
        </w:rPr>
        <w:t xml:space="preserve">Soil type:</w:t>
      </w:r>
      <w:r>
        <w:rPr>
          <w:rFonts w:ascii="Arial" w:cs="Arial" w:eastAsia="Arial" w:hAnsi="Arial"/>
          <w:sz w:val="22"/>
          <w:szCs w:val="22"/>
        </w:rPr>
        <w:t xml:space="preserve"> Conduct a jar test (fill a jar with soil and water, shake, let settle, and observe the layers of sand, silt, and clay) or send a soil sample to your cooperative extension service. Knowing whether you have sandy, clay, or loam soil shapes every subsequent decision about amendment, plant selection, and irrigation.</w:t>
      </w:r>
    </w:p>
    <w:p>
      <w:pPr>
        <w:spacing w:before="0" w:after="120"/>
      </w:pPr>
      <w:r>
        <w:t xml:space="preserve"/>
      </w:r>
    </w:p>
    <w:p>
      <w:pPr>
        <w:pStyle w:val="Heading2"/>
        <w:spacing w:before="240" w:after="120"/>
      </w:pPr>
      <w:r>
        <w:rPr>
          <w:rFonts w:ascii="Arial" w:cs="Arial" w:eastAsia="Arial" w:hAnsi="Arial"/>
          <w:b/>
          <w:bCs/>
          <w:color w:val="3D5A3E"/>
          <w:sz w:val="28"/>
          <w:szCs w:val="28"/>
        </w:rPr>
        <w:t xml:space="preserve">Hydrozoning: The Design Framework</w:t>
      </w:r>
    </w:p>
    <w:p>
      <w:pPr>
        <w:spacing w:before="60" w:after="100" w:line="280"/>
      </w:pPr>
      <w:r>
        <w:rPr>
          <w:rFonts w:ascii="Arial" w:cs="Arial" w:eastAsia="Arial" w:hAnsi="Arial"/>
          <w:sz w:val="22"/>
          <w:szCs w:val="22"/>
        </w:rPr>
        <w:t xml:space="preserve">Hydrozoning is the practice of grouping plants with similar water needs together, so irrigation can be applied to each zone at the appropriate frequency and volume without under- or over-watering any group. It is the most practical design tool in xeriscape and the one that most directly translates site analysis into a planting plan.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300"/>
        <w:gridCol w:w="2200"/>
        <w:gridCol w:w="1160"/>
      </w:tblGrid>
      <w:tr>
        <w:trPr>
          <w:tblHeader/>
        </w:trPr>
        <w:tc>
          <w:tcPr>
            <w:tcW w:type="dxa" w:w="170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Hydrozone</w:t>
            </w:r>
          </w:p>
        </w:tc>
        <w:tc>
          <w:tcPr>
            <w:tcW w:type="dxa" w:w="200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Water Requirement</w:t>
            </w:r>
          </w:p>
        </w:tc>
        <w:tc>
          <w:tcPr>
            <w:tcW w:type="dxa" w:w="230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Typical Plants</w:t>
            </w:r>
          </w:p>
        </w:tc>
        <w:tc>
          <w:tcPr>
            <w:tcW w:type="dxa" w:w="220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Irrigation Approach</w:t>
            </w:r>
          </w:p>
        </w:tc>
        <w:tc>
          <w:tcPr>
            <w:tcW w:type="dxa" w:w="116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Placement Strategy</w:t>
            </w:r>
          </w:p>
        </w:tc>
      </w:tr>
      <w:tr>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Oasis Zone</w:t>
            </w:r>
          </w:p>
        </w:tc>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Regular water — once or twice per week in peak season</w:t>
            </w:r>
          </w:p>
        </w:tc>
        <w:tc>
          <w:tcPr>
            <w:tcW w:type="dxa" w:w="23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High-use gathering areas; annuals for seasonal color; vegetables; containers; plants near the house entry</w:t>
            </w:r>
          </w:p>
        </w:tc>
        <w:tc>
          <w:tcPr>
            <w:tcW w:type="dxa" w:w="22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Drip or bubbler irrigation on a timer; most intensive irrigation zone</w:t>
            </w:r>
          </w:p>
        </w:tc>
        <w:tc>
          <w:tcPr>
            <w:tcW w:type="dxa" w:w="11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Limit to 10–20% of the total landscape area. Place near the house where it is most visible and where people gather. This is where water investment delivers the most visual and functional return.</w:t>
            </w:r>
          </w:p>
        </w:tc>
      </w:tr>
      <w:tr>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Transitional Zone</w:t>
            </w:r>
          </w:p>
        </w:tc>
        <w:tc>
          <w:tcPr>
            <w:tcW w:type="dxa" w:w="20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Moderate water — once every 1–2 weeks once established</w:t>
            </w:r>
          </w:p>
        </w:tc>
        <w:tc>
          <w:tcPr>
            <w:tcW w:type="dxa" w:w="23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Adapted perennials, shrubs, and ornamental grasses; most flowering xeriscape plants fall here after establishment</w:t>
            </w:r>
          </w:p>
        </w:tc>
        <w:tc>
          <w:tcPr>
            <w:tcW w:type="dxa" w:w="22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Drip irrigation during establishment (first 1–2 seasons); reduced or eliminated irrigation thereafter</w:t>
            </w:r>
          </w:p>
        </w:tc>
        <w:tc>
          <w:tcPr>
            <w:tcW w:type="dxa" w:w="11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The largest zone in most xeriscapes — typically 40–60% of the planting area. The primary display zone for color, texture, and seasonal interest.</w:t>
            </w:r>
          </w:p>
        </w:tc>
      </w:tr>
      <w:tr>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Xeric Zone</w:t>
            </w:r>
          </w:p>
        </w:tc>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Minimal water — rainfall only once established; supplemental irrigation in extreme drought only</w:t>
            </w:r>
          </w:p>
        </w:tc>
        <w:tc>
          <w:tcPr>
            <w:tcW w:type="dxa" w:w="23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drought-tolerant natives, succulents, cacti, deep-rooted shrubs, native grasses, and groundcovers</w:t>
            </w:r>
          </w:p>
        </w:tc>
        <w:tc>
          <w:tcPr>
            <w:tcW w:type="dxa" w:w="22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regular irrigation once established (typically after 1–2 seasons). Water only during establishment and extended drought.</w:t>
            </w:r>
          </w:p>
        </w:tc>
        <w:tc>
          <w:tcPr>
            <w:tcW w:type="dxa" w:w="11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ecologically valuable zone. Can be the largest zone on many properties. Works on slopes, distant areas, and anywhere where running irrigation lines is impractical.</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D5A3E" w:sz="6"/>
              <w:left w:val="single" w:color="3D5A3E" w:sz="6"/>
              <w:bottom w:val="single" w:color="3D5A3E" w:sz="6"/>
              <w:right w:val="single" w:color="3D5A3E" w:sz="6"/>
            </w:tcBorders>
            <w:shd w:fill="EBF2EB" w:val="clear"/>
            <w:tcMar>
              <w:top w:type="dxa" w:w="120"/>
              <w:left w:type="dxa" w:w="160"/>
              <w:bottom w:type="dxa" w:w="80"/>
              <w:right w:type="dxa" w:w="160"/>
            </w:tcMar>
          </w:tcPr>
          <w:p>
            <w:pPr>
              <w:spacing w:before="0" w:after="0"/>
            </w:pPr>
            <w:r>
              <w:rPr>
                <w:rFonts w:ascii="Arial" w:cs="Arial" w:eastAsia="Arial" w:hAnsi="Arial"/>
                <w:b/>
                <w:bCs/>
                <w:color w:val="3D5A3E"/>
                <w:sz w:val="24"/>
                <w:szCs w:val="24"/>
              </w:rPr>
              <w:t xml:space="preserve">💧 The 10–60–30 Rule</w:t>
            </w:r>
          </w:p>
        </w:tc>
      </w:tr>
      <w:tr>
        <w:tc>
          <w:tcPr>
            <w:tcBorders>
              <w:top w:val="single" w:color="3D5A3E" w:sz="6"/>
              <w:left w:val="single" w:color="3D5A3E" w:sz="6"/>
              <w:bottom w:val="single" w:color="3D5A3E" w:sz="6"/>
              <w:right w:val="single" w:color="3D5A3E" w:sz="6"/>
            </w:tcBorders>
            <w:shd w:fill="EBF2EB"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A well-designed xeriscape often follows a rough proportion guideline: 10% oasis zone (regular water, maximum visual impact near the house); 60% transitional zone (adapted plants, minimal supplemental irrigation after establishment); 30% xeric zone (no irrigation once established, native and deep-rooted plants). Adjust these proportions to your climate — in the desert Southwest, the xeric zone may be 50% or more; in the humid mid-Atlantic, the oasis zone may be larger and more easily sustained.</w:t>
            </w:r>
          </w:p>
        </w:tc>
      </w:tr>
    </w:tbl>
    <w:p>
      <w:pPr>
        <w:spacing w:before="0" w:after="120"/>
      </w:pPr>
      <w:r>
        <w:t xml:space="preserve"/>
      </w:r>
    </w:p>
    <w:p>
      <w:pPr>
        <w:pStyle w:val="Heading2"/>
        <w:spacing w:before="240" w:after="120"/>
      </w:pPr>
      <w:r>
        <w:rPr>
          <w:rFonts w:ascii="Arial" w:cs="Arial" w:eastAsia="Arial" w:hAnsi="Arial"/>
          <w:b/>
          <w:bCs/>
          <w:color w:val="3D5A3E"/>
          <w:sz w:val="28"/>
          <w:szCs w:val="28"/>
        </w:rPr>
        <w:t xml:space="preserve">Turf Removal: Practical Methods</w:t>
      </w:r>
    </w:p>
    <w:p>
      <w:pPr>
        <w:spacing w:before="60" w:after="100" w:line="280"/>
      </w:pPr>
      <w:r>
        <w:rPr>
          <w:rFonts w:ascii="Arial" w:cs="Arial" w:eastAsia="Arial" w:hAnsi="Arial"/>
          <w:sz w:val="22"/>
          <w:szCs w:val="22"/>
        </w:rPr>
        <w:t xml:space="preserve">Lawn removal is often the highest-impact single action in a xeriscape conversion and one of the first practical steps in the design process. Several methods are available, each suited to different situations.</w:t>
      </w:r>
    </w:p>
    <w:p>
      <w:pPr>
        <w:pStyle w:val="ListParagraph"/>
        <w:numPr>
          <w:ilvl w:val="0"/>
          <w:numId w:val="2"/>
        </w:numPr>
        <w:spacing w:before="60" w:after="60"/>
      </w:pPr>
      <w:r>
        <w:rPr>
          <w:rFonts w:ascii="Arial" w:cs="Arial" w:eastAsia="Arial" w:hAnsi="Arial"/>
          <w:b/>
          <w:bCs/>
          <w:sz w:val="22"/>
          <w:szCs w:val="22"/>
        </w:rPr>
        <w:t xml:space="preserve">Sheet mulching (lasagna method):</w:t>
      </w:r>
      <w:r>
        <w:rPr>
          <w:rFonts w:ascii="Arial" w:cs="Arial" w:eastAsia="Arial" w:hAnsi="Arial"/>
          <w:sz w:val="22"/>
          <w:szCs w:val="22"/>
        </w:rPr>
        <w:t xml:space="preserve"> The most ecologically sound method. Mow turf short, water thoroughly, then cover with overlapping sheets of cardboard (remove staples and tape). Wet the cardboard, then cover immediately with 4–6 inches of wood chip mulch. The cardboard kills the turf through light exclusion and the combined organic layers decompose into the soil below. Allow 3–6 months before planting directly through the mulch layer. No herbicides, no digging, no soil disturbance.</w:t>
      </w:r>
    </w:p>
    <w:p>
      <w:pPr>
        <w:pStyle w:val="ListParagraph"/>
        <w:numPr>
          <w:ilvl w:val="0"/>
          <w:numId w:val="2"/>
        </w:numPr>
        <w:spacing w:before="60" w:after="60"/>
      </w:pPr>
      <w:r>
        <w:rPr>
          <w:rFonts w:ascii="Arial" w:cs="Arial" w:eastAsia="Arial" w:hAnsi="Arial"/>
          <w:b/>
          <w:bCs/>
          <w:sz w:val="22"/>
          <w:szCs w:val="22"/>
        </w:rPr>
        <w:t xml:space="preserve">Solarization:</w:t>
      </w:r>
      <w:r>
        <w:rPr>
          <w:rFonts w:ascii="Arial" w:cs="Arial" w:eastAsia="Arial" w:hAnsi="Arial"/>
          <w:sz w:val="22"/>
          <w:szCs w:val="22"/>
        </w:rPr>
        <w:t xml:space="preserve"> Cover turf tightly with clear plastic sheeting during the hottest summer months. Solar heat trapped beneath the plastic kills turf, weed seeds, and soil pathogens within 4–6 weeks in hot climates. Effective in Zones 7–10 during summer. Less effective in cooler climates or during fall and spring. Requires removal of plastic and immediate planting before weed seeds recolonize.</w:t>
      </w:r>
    </w:p>
    <w:p>
      <w:pPr>
        <w:pStyle w:val="ListParagraph"/>
        <w:numPr>
          <w:ilvl w:val="0"/>
          <w:numId w:val="2"/>
        </w:numPr>
        <w:spacing w:before="60" w:after="60"/>
      </w:pPr>
      <w:r>
        <w:rPr>
          <w:rFonts w:ascii="Arial" w:cs="Arial" w:eastAsia="Arial" w:hAnsi="Arial"/>
          <w:b/>
          <w:bCs/>
          <w:sz w:val="22"/>
          <w:szCs w:val="22"/>
        </w:rPr>
        <w:t xml:space="preserve">Sod cutting:</w:t>
      </w:r>
      <w:r>
        <w:rPr>
          <w:rFonts w:ascii="Arial" w:cs="Arial" w:eastAsia="Arial" w:hAnsi="Arial"/>
          <w:sz w:val="22"/>
          <w:szCs w:val="22"/>
        </w:rPr>
        <w:t xml:space="preserve"> Mechanical sod cutters (rented from equipment suppliers) remove turf in a single pass by cutting just below the root zone. The removed sod can be composted. Labor-intensive but immediate — the area is ready to plant within days. Best approach when the project timeline requires immediate planting.</w:t>
      </w:r>
    </w:p>
    <w:p>
      <w:pPr>
        <w:pStyle w:val="ListParagraph"/>
        <w:numPr>
          <w:ilvl w:val="0"/>
          <w:numId w:val="2"/>
        </w:numPr>
        <w:spacing w:before="60" w:after="60"/>
      </w:pPr>
      <w:r>
        <w:rPr>
          <w:rFonts w:ascii="Arial" w:cs="Arial" w:eastAsia="Arial" w:hAnsi="Arial"/>
          <w:b/>
          <w:bCs/>
          <w:sz w:val="22"/>
          <w:szCs w:val="22"/>
        </w:rPr>
        <w:t xml:space="preserve">Herbicide (glyphosate):</w:t>
      </w:r>
      <w:r>
        <w:rPr>
          <w:rFonts w:ascii="Arial" w:cs="Arial" w:eastAsia="Arial" w:hAnsi="Arial"/>
          <w:sz w:val="22"/>
          <w:szCs w:val="22"/>
        </w:rPr>
        <w:t xml:space="preserve"> Effective for large areas where manual methods are impractical. Apply when turf is actively growing, allow 2 weeks for complete kill, then till or solarize. Requires 2–3 applications for complete kill of established bermudagrass or other persistent species. Check local regulations and HOA rules before using.</w:t>
      </w:r>
    </w:p>
    <w:p>
      <w:pPr>
        <w:spacing w:before="0" w:after="120"/>
      </w:pPr>
      <w:r>
        <w:t xml:space="preserve"/>
      </w:r>
    </w:p>
    <w:p>
      <w:pPr>
        <w:pBdr>
          <w:bottom w:val="single" w:color="7B3B2A" w:sz="6" w:space="1"/>
        </w:pBdr>
        <w:spacing w:before="160" w:after="160"/>
      </w:pPr>
      <w:r>
        <w:t xml:space="preserve"/>
      </w:r>
    </w:p>
    <w:p>
      <w:r>
        <w:br w:type="page"/>
      </w:r>
    </w:p>
    <w:p>
      <w:pPr>
        <w:pStyle w:val="Heading1"/>
        <w:spacing w:before="360" w:after="180"/>
      </w:pPr>
      <w:r>
        <w:rPr>
          <w:rFonts w:ascii="Arial" w:cs="Arial" w:eastAsia="Arial" w:hAnsi="Arial"/>
          <w:b/>
          <w:bCs/>
          <w:color w:val="7B3B2A"/>
          <w:sz w:val="36"/>
          <w:szCs w:val="36"/>
        </w:rPr>
        <w:t xml:space="preserve">Section 3: Soil Preparation for Xeriscape</w:t>
      </w:r>
    </w:p>
    <w:p>
      <w:pPr>
        <w:spacing w:before="120" w:after="160" w:line="280"/>
      </w:pPr>
      <w:r>
        <w:rPr>
          <w:rFonts w:ascii="Arial" w:cs="Arial" w:eastAsia="Arial" w:hAnsi="Arial"/>
          <w:sz w:val="22"/>
          <w:szCs w:val="22"/>
        </w:rPr>
        <w:t xml:space="preserve">Soil is the foundation of every xeriscape and one of the most misunderstood elements of drought-tolerant landscaping. The instinct to amend soil heavily before planting — adding compost, peat moss, or fertilizer to ‘improve’ it — is appropriate for vegetable gardens and lush perennial beds, but can be counterproductive for true xeriscape plants. Many drought-tolerant natives and Mediterranean plants evolved in nutrient-poor, fast-draining soils. Planting them in heavily amended, rich soil often causes them to grow too fast, develop shallow roots, and become water-dependent precisely because the conditions are too comfortable.</w:t>
      </w:r>
    </w:p>
    <w:p>
      <w:pPr>
        <w:pStyle w:val="Heading2"/>
        <w:spacing w:before="240" w:after="120"/>
      </w:pPr>
      <w:r>
        <w:rPr>
          <w:rFonts w:ascii="Arial" w:cs="Arial" w:eastAsia="Arial" w:hAnsi="Arial"/>
          <w:b/>
          <w:bCs/>
          <w:color w:val="3D5A3E"/>
          <w:sz w:val="28"/>
          <w:szCs w:val="28"/>
        </w:rPr>
        <w:t xml:space="preserve">Understanding Your Soil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200"/>
        <w:gridCol w:w="2600"/>
        <w:gridCol w:w="860"/>
      </w:tblGrid>
      <w:tr>
        <w:trPr>
          <w:tblHeader/>
        </w:trPr>
        <w:tc>
          <w:tcPr>
            <w:tcW w:type="dxa" w:w="170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Soil Type</w:t>
            </w:r>
          </w:p>
        </w:tc>
        <w:tc>
          <w:tcPr>
            <w:tcW w:type="dxa" w:w="200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Water Behavior</w:t>
            </w:r>
          </w:p>
        </w:tc>
        <w:tc>
          <w:tcPr>
            <w:tcW w:type="dxa" w:w="220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Xeriscape Challenge</w:t>
            </w:r>
          </w:p>
        </w:tc>
        <w:tc>
          <w:tcPr>
            <w:tcW w:type="dxa" w:w="260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Amendment Strategy</w:t>
            </w:r>
          </w:p>
        </w:tc>
        <w:tc>
          <w:tcPr>
            <w:tcW w:type="dxa" w:w="86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Best Xeric Plants</w:t>
            </w:r>
          </w:p>
        </w:tc>
      </w:tr>
      <w:tr>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Sandy soil</w:t>
            </w:r>
          </w:p>
        </w:tc>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Drains very fast; low water retention; nutrients leach quickly</w:t>
            </w:r>
          </w:p>
        </w:tc>
        <w:tc>
          <w:tcPr>
            <w:tcW w:type="dxa" w:w="22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Plants require more frequent irrigation during establishment; little buffer in drought</w:t>
            </w:r>
          </w:p>
        </w:tc>
        <w:tc>
          <w:tcPr>
            <w:tcW w:type="dxa" w:w="26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2–4 inches of compost to the top 6 inches; helps retain moisture without causing drainage problems. Do not over-amend — sand + compost is good; sand + excessive compost becomes hydrophobic when dry.</w:t>
            </w:r>
          </w:p>
        </w:tc>
        <w:tc>
          <w:tcPr>
            <w:tcW w:type="dxa" w:w="8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Lavender, rosemary, sedums, cacti, most Mediterranean natives, creosote, desert willow</w:t>
            </w:r>
          </w:p>
        </w:tc>
      </w:tr>
      <w:tr>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Clay soil</w:t>
            </w:r>
          </w:p>
        </w:tc>
        <w:tc>
          <w:tcPr>
            <w:tcW w:type="dxa" w:w="20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Holds water well but drains slowly; compacts easily; forms hard surface crust</w:t>
            </w:r>
          </w:p>
        </w:tc>
        <w:tc>
          <w:tcPr>
            <w:tcW w:type="dxa" w:w="22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Overwatering causes root rot in drought-tolerant plants; compaction prevents root penetration</w:t>
            </w:r>
          </w:p>
        </w:tc>
        <w:tc>
          <w:tcPr>
            <w:tcW w:type="dxa" w:w="26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Work in coarse grit (not fine sand, which creates concrete-like soil) and compost. For severe clay, consider raised beds or mounded planting areas that drain freely. Never till wet clay.</w:t>
            </w:r>
          </w:p>
        </w:tc>
        <w:tc>
          <w:tcPr>
            <w:tcW w:type="dxa" w:w="8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Many native prairie plants thrive in clay: coneflowers, black-eyed Susans, prairie dropseed, buffalo grass, blue grama, lead plant</w:t>
            </w:r>
          </w:p>
        </w:tc>
      </w:tr>
      <w:tr>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Caliche (alkaline hardpan)</w:t>
            </w:r>
          </w:p>
        </w:tc>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Present throughout the Southwest and parts of the Rockies; a calcium carbonate layer that prevents drainage and restricts root penetration</w:t>
            </w:r>
          </w:p>
        </w:tc>
        <w:tc>
          <w:tcPr>
            <w:tcW w:type="dxa" w:w="22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Plants drown above the caliche layer in rain events and then dry out rapidly; root growth stops at the hardpan</w:t>
            </w:r>
          </w:p>
        </w:tc>
        <w:tc>
          <w:tcPr>
            <w:tcW w:type="dxa" w:w="26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Break through caliche to create drainage ‘chimneys’ for each planting hole. Fill chimneys with amended soil. Alternatively, plant in raised mounds above the caliche layer.</w:t>
            </w:r>
          </w:p>
        </w:tc>
        <w:tc>
          <w:tcPr>
            <w:tcW w:type="dxa" w:w="8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Adapted Southwestern natives: desert marigold, penstemon, Apache plume, four-wing saltbush, ocotillo, agave</w:t>
            </w:r>
          </w:p>
        </w:tc>
      </w:tr>
      <w:tr>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Compacted urban soil</w:t>
            </w:r>
          </w:p>
        </w:tc>
        <w:tc>
          <w:tcPr>
            <w:tcW w:type="dxa" w:w="20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Common in new construction sites where topsoil has been stripped; minimal biological activity; poor drainage</w:t>
            </w:r>
          </w:p>
        </w:tc>
        <w:tc>
          <w:tcPr>
            <w:tcW w:type="dxa" w:w="22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Poor root penetration; limited water-holding capacity; hostile to establishment of most plants</w:t>
            </w:r>
          </w:p>
        </w:tc>
        <w:tc>
          <w:tcPr>
            <w:tcW w:type="dxa" w:w="26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Deep aeration (core aeration or broadfork) followed by compost top-dressing; allow earthworms and soil biology to work it in over time. Sheet mulching rebuilds compacted soil without tilling.</w:t>
            </w:r>
          </w:p>
        </w:tc>
        <w:tc>
          <w:tcPr>
            <w:tcW w:type="dxa" w:w="8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Tough native groundcovers: buffalo grass, blue grama, prairie smoke, creeping thyme, sedums</w:t>
            </w:r>
          </w:p>
        </w:tc>
      </w:tr>
      <w:tr>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Loam</w:t>
            </w:r>
          </w:p>
        </w:tc>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ideal soil type: balanced drainage and water retention</w:t>
            </w:r>
          </w:p>
        </w:tc>
        <w:tc>
          <w:tcPr>
            <w:tcW w:type="dxa" w:w="22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Few challenges for xeriscape; focus on appropriate plant selection rather than soil remediation</w:t>
            </w:r>
          </w:p>
        </w:tc>
        <w:tc>
          <w:tcPr>
            <w:tcW w:type="dxa" w:w="26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Minimal amendment needed for xeric plants. Avoid over-amending — good loam supports xeric plants in their native character.</w:t>
            </w:r>
          </w:p>
        </w:tc>
        <w:tc>
          <w:tcPr>
            <w:tcW w:type="dxa" w:w="8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widest plant palette; focus on appropriate plant selection for your climate and rainfall zone rather than soil type</w:t>
            </w:r>
          </w:p>
        </w:tc>
      </w:tr>
    </w:tbl>
    <w:p>
      <w:pPr>
        <w:spacing w:before="0" w:after="120"/>
      </w:pPr>
      <w:r>
        <w:t xml:space="preserve"/>
      </w:r>
    </w:p>
    <w:p>
      <w:pPr>
        <w:pStyle w:val="ListParagraph"/>
        <w:numPr>
          <w:ilvl w:val="0"/>
          <w:numId w:val="2"/>
        </w:numPr>
        <w:spacing w:before="60" w:after="60"/>
      </w:pPr>
      <w:r>
        <w:rPr>
          <w:rFonts w:ascii="Arial" w:cs="Arial" w:eastAsia="Arial" w:hAnsi="Arial"/>
          <w:b/>
          <w:bCs/>
          <w:sz w:val="22"/>
          <w:szCs w:val="22"/>
        </w:rPr>
        <w:t xml:space="preserve">The soil test:</w:t>
      </w:r>
      <w:r>
        <w:rPr>
          <w:rFonts w:ascii="Arial" w:cs="Arial" w:eastAsia="Arial" w:hAnsi="Arial"/>
          <w:sz w:val="22"/>
          <w:szCs w:val="22"/>
        </w:rPr>
        <w:t xml:space="preserve"> A basic soil test from your cooperative extension service (typically $10–20) tells you pH, nutrient levels, organic matter content, and often texture. This information prevents expensive mistakes: amending soil that doesn’t need amendment, or overlooking a pH problem that will cause chlorosis in every plant you add. Test before amending.</w:t>
      </w:r>
    </w:p>
    <w:p>
      <w:pPr>
        <w:pStyle w:val="ListParagraph"/>
        <w:numPr>
          <w:ilvl w:val="0"/>
          <w:numId w:val="2"/>
        </w:numPr>
        <w:spacing w:before="60" w:after="60"/>
      </w:pPr>
      <w:r>
        <w:rPr>
          <w:rFonts w:ascii="Arial" w:cs="Arial" w:eastAsia="Arial" w:hAnsi="Arial"/>
          <w:b/>
          <w:bCs/>
          <w:sz w:val="22"/>
          <w:szCs w:val="22"/>
        </w:rPr>
        <w:t xml:space="preserve">pH and xeriscape plants:</w:t>
      </w:r>
      <w:r>
        <w:rPr>
          <w:rFonts w:ascii="Arial" w:cs="Arial" w:eastAsia="Arial" w:hAnsi="Arial"/>
          <w:sz w:val="22"/>
          <w:szCs w:val="22"/>
        </w:rPr>
        <w:t xml:space="preserve"> Many drought-tolerant plants from the American West and Mediterranean are adapted to alkaline soils (pH 7.0–8.5). Attempting to grow acid-preferring plants (rhododendrons, blueberries, azaleas) in alkaline conditions will result in chlorotic, struggling plants regardless of irrigation. Work with your soil’s natural pH rather than trying to change it — choose plants whose native range includes soils similar to yours.</w:t>
      </w:r>
    </w:p>
    <w:p>
      <w:pPr>
        <w:spacing w:before="0" w:after="120"/>
      </w:pPr>
      <w:r>
        <w:t xml:space="preserve"/>
      </w:r>
    </w:p>
    <w:p>
      <w:pPr>
        <w:pBdr>
          <w:bottom w:val="single" w:color="7B3B2A" w:sz="6" w:space="1"/>
        </w:pBdr>
        <w:spacing w:before="160" w:after="160"/>
      </w:pPr>
      <w:r>
        <w:t xml:space="preserve"/>
      </w:r>
    </w:p>
    <w:p>
      <w:r>
        <w:br w:type="page"/>
      </w:r>
    </w:p>
    <w:p>
      <w:pPr>
        <w:pStyle w:val="Heading1"/>
        <w:spacing w:before="360" w:after="180"/>
      </w:pPr>
      <w:r>
        <w:rPr>
          <w:rFonts w:ascii="Arial" w:cs="Arial" w:eastAsia="Arial" w:hAnsi="Arial"/>
          <w:b/>
          <w:bCs/>
          <w:color w:val="7B3B2A"/>
          <w:sz w:val="36"/>
          <w:szCs w:val="36"/>
        </w:rPr>
        <w:t xml:space="preserve">Section 4: Plant Selection — The Heart of Xeriscape</w:t>
      </w:r>
    </w:p>
    <w:p>
      <w:pPr>
        <w:spacing w:before="120" w:after="160" w:line="280"/>
      </w:pPr>
      <w:r>
        <w:rPr>
          <w:rFonts w:ascii="Arial" w:cs="Arial" w:eastAsia="Arial" w:hAnsi="Arial"/>
          <w:sz w:val="22"/>
          <w:szCs w:val="22"/>
        </w:rPr>
        <w:t xml:space="preserve">Plant selection is where xeriscape design becomes both a science and an art. The science is matching plants to climate, soil, and water availability with precision. The art is combining those plants into compositions that are beautiful, structurally sound across seasons, and ecologically valuable. The two are not in tension — the most ecologically appropriate plant choices for a given site are often the most beautiful ones, because they are in their element and perform without the stress that comes from being planted in the wrong conditions.</w:t>
      </w:r>
    </w:p>
    <w:p>
      <w:pPr>
        <w:pStyle w:val="Heading2"/>
        <w:spacing w:before="240" w:after="120"/>
      </w:pPr>
      <w:r>
        <w:rPr>
          <w:rFonts w:ascii="Arial" w:cs="Arial" w:eastAsia="Arial" w:hAnsi="Arial"/>
          <w:b/>
          <w:bCs/>
          <w:color w:val="3D5A3E"/>
          <w:sz w:val="28"/>
          <w:szCs w:val="28"/>
        </w:rPr>
        <w:t xml:space="preserve">The Drought-Tolerance Spectrum</w:t>
      </w:r>
    </w:p>
    <w:p>
      <w:pPr>
        <w:spacing w:before="60" w:after="100" w:line="280"/>
      </w:pPr>
      <w:r>
        <w:rPr>
          <w:rFonts w:ascii="Arial" w:cs="Arial" w:eastAsia="Arial" w:hAnsi="Arial"/>
          <w:sz w:val="22"/>
          <w:szCs w:val="22"/>
        </w:rPr>
        <w:t xml:space="preserve">Not all xeriscape plants are equally drought-tolerant, and understanding where plants sit on the drought-tolerance spectrum is essential for correct hydrozone placement. A plant described as ‘drought-tolerant’ may need regular water for the first two years of establishment before its root system is deep enough to access subsurface moisture. A plant described as ‘xeric’ may be truly drought-adapted — but may also resent irrigation once established and decline if overwatered.</w:t>
      </w:r>
    </w:p>
    <w:p>
      <w:pPr>
        <w:pStyle w:val="ListParagraph"/>
        <w:numPr>
          <w:ilvl w:val="0"/>
          <w:numId w:val="2"/>
        </w:numPr>
        <w:spacing w:before="60" w:after="60"/>
      </w:pPr>
      <w:r>
        <w:rPr>
          <w:rFonts w:ascii="Arial" w:cs="Arial" w:eastAsia="Arial" w:hAnsi="Arial"/>
          <w:b/>
          <w:bCs/>
          <w:sz w:val="22"/>
          <w:szCs w:val="22"/>
        </w:rPr>
        <w:t xml:space="preserve">Establishment period:</w:t>
      </w:r>
      <w:r>
        <w:rPr>
          <w:rFonts w:ascii="Arial" w:cs="Arial" w:eastAsia="Arial" w:hAnsi="Arial"/>
          <w:sz w:val="22"/>
          <w:szCs w:val="22"/>
        </w:rPr>
        <w:t xml:space="preserve"> All plants, including the most drought-tolerant natives, require supplemental irrigation during establishment — typically the first full growing season and often the second. Establishment irrigation is NOT the same as ongoing irrigation. Water deeply and infrequently during establishment (once per week in moderate conditions; twice per week in extreme heat) to encourage deep root development, then progressively reduce as the plant shows healthy growth.</w:t>
      </w:r>
    </w:p>
    <w:p>
      <w:pPr>
        <w:pStyle w:val="ListParagraph"/>
        <w:numPr>
          <w:ilvl w:val="0"/>
          <w:numId w:val="2"/>
        </w:numPr>
        <w:spacing w:before="60" w:after="60"/>
      </w:pPr>
      <w:r>
        <w:rPr>
          <w:rFonts w:ascii="Arial" w:cs="Arial" w:eastAsia="Arial" w:hAnsi="Arial"/>
          <w:b/>
          <w:bCs/>
          <w:sz w:val="22"/>
          <w:szCs w:val="22"/>
        </w:rPr>
        <w:t xml:space="preserve">The deep watering principle:</w:t>
      </w:r>
      <w:r>
        <w:rPr>
          <w:rFonts w:ascii="Arial" w:cs="Arial" w:eastAsia="Arial" w:hAnsi="Arial"/>
          <w:sz w:val="22"/>
          <w:szCs w:val="22"/>
        </w:rPr>
        <w:t xml:space="preserve"> Deep, infrequent watering produces drought-tolerant plants. Shallow, frequent watering — even of drought-tolerant species — produces plants with shallow root systems that are water-dependent because they never needed to develop depth. Water deeply (enough to wet the soil 12–18 inches down), then wait until the soil is dry before watering again. The interval may be 7 days in summer heat and 21 days in mild spring weather.</w:t>
      </w:r>
    </w:p>
    <w:p>
      <w:pPr>
        <w:spacing w:before="0" w:after="120"/>
      </w:pPr>
      <w:r>
        <w:t xml:space="preserve"/>
      </w:r>
    </w:p>
    <w:p>
      <w:pPr>
        <w:pStyle w:val="Heading2"/>
        <w:spacing w:before="240" w:after="120"/>
      </w:pPr>
      <w:r>
        <w:rPr>
          <w:rFonts w:ascii="Arial" w:cs="Arial" w:eastAsia="Arial" w:hAnsi="Arial"/>
          <w:b/>
          <w:bCs/>
          <w:color w:val="3D5A3E"/>
          <w:sz w:val="28"/>
          <w:szCs w:val="28"/>
        </w:rPr>
        <w:t xml:space="preserve">Perennials for Xeriscape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900"/>
        <w:gridCol w:w="1700"/>
        <w:gridCol w:w="2260"/>
      </w:tblGrid>
      <w:tr>
        <w:trPr>
          <w:tblHeader/>
        </w:trPr>
        <w:tc>
          <w:tcPr>
            <w:tcW w:type="dxa" w:w="240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10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90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Water Need (Established)</w:t>
            </w:r>
          </w:p>
        </w:tc>
        <w:tc>
          <w:tcPr>
            <w:tcW w:type="dxa" w:w="170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Bloom Season</w:t>
            </w:r>
          </w:p>
        </w:tc>
        <w:tc>
          <w:tcPr>
            <w:tcW w:type="dxa" w:w="226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Key Strengths</w:t>
            </w:r>
          </w:p>
        </w:tc>
      </w:tr>
      <w:tr>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Lavender (Lavandula spp.)</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5–9</w:t>
            </w:r>
          </w:p>
        </w:tc>
        <w:tc>
          <w:tcPr>
            <w:tcW w:type="dxa" w:w="19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 drought-tolerant once established</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spring–summer</w:t>
            </w:r>
          </w:p>
        </w:tc>
        <w:tc>
          <w:tcPr>
            <w:tcW w:type="dxa" w:w="22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Fragrant, pollinator magnet, gray-silver foliage year-round, excellent with rock and gravel. Hates wet roots — perfect for fast-draining xeric soils.</w:t>
            </w:r>
          </w:p>
        </w:tc>
      </w:tr>
      <w:tr>
        <w:tc>
          <w:tcPr>
            <w:tcW w:type="dxa" w:w="24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Salvia / Sage (Salvia spp.)</w:t>
            </w:r>
          </w:p>
        </w:tc>
        <w:tc>
          <w:tcPr>
            <w:tcW w:type="dxa" w:w="11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Varies by species (3–10)</w:t>
            </w:r>
          </w:p>
        </w:tc>
        <w:tc>
          <w:tcPr>
            <w:tcW w:type="dxa" w:w="19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Very low–low</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Spring–fall (varies)</w:t>
            </w:r>
          </w:p>
        </w:tc>
        <w:tc>
          <w:tcPr>
            <w:tcW w:type="dxa" w:w="22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Extraordinary genus diversity: S. nemorosa (blue-purple, Z3–8), S. greggii (Texas sage, Z6–10), S. pachyphylla (mountain sage, Z5–9). Hummingbird and butterfly magnets.</w:t>
            </w:r>
          </w:p>
        </w:tc>
      </w:tr>
      <w:tr>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Agastache / Hyssop</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 (varies)</w:t>
            </w:r>
          </w:p>
        </w:tc>
        <w:tc>
          <w:tcPr>
            <w:tcW w:type="dxa" w:w="19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Summer–fall</w:t>
            </w:r>
          </w:p>
        </w:tc>
        <w:tc>
          <w:tcPr>
            <w:tcW w:type="dxa" w:w="22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Tubular flowers in orange, pink, purple, white. Outstanding hummingbird plant. Agastache rupestris and A. cana are among the most drought-tolerant. Fragrant foliage.</w:t>
            </w:r>
          </w:p>
        </w:tc>
      </w:tr>
      <w:tr>
        <w:tc>
          <w:tcPr>
            <w:tcW w:type="dxa" w:w="24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Coneflower (Echinacea spp.)</w:t>
            </w:r>
          </w:p>
        </w:tc>
        <w:tc>
          <w:tcPr>
            <w:tcW w:type="dxa" w:w="11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19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Low–moderate</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Summer</w:t>
            </w:r>
          </w:p>
        </w:tc>
        <w:tc>
          <w:tcPr>
            <w:tcW w:type="dxa" w:w="22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Native prairie perennial. Extremely adaptable. Seedheads feed birds through winter. E. purpurea most common; E. paradoxa (yellow) and E. tennesseensis (upright, narrowleaf) more xeric.</w:t>
            </w:r>
          </w:p>
        </w:tc>
      </w:tr>
      <w:tr>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Black-Eyed Susan (Rudbeckia spp.)</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19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Low–moderate</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Summer–fall</w:t>
            </w:r>
          </w:p>
        </w:tc>
        <w:tc>
          <w:tcPr>
            <w:tcW w:type="dxa" w:w="22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Bold gold-yellow. R. fulgida ‘Goldsturm’ is the standard; R. hirta (annual/biennial) self-seeds prolifically. Long bloom season; excellent seedhead persistence for birds.</w:t>
            </w:r>
          </w:p>
        </w:tc>
      </w:tr>
      <w:tr>
        <w:tc>
          <w:tcPr>
            <w:tcW w:type="dxa" w:w="24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Penstemon / Beardtongue</w:t>
            </w:r>
          </w:p>
        </w:tc>
        <w:tc>
          <w:tcPr>
            <w:tcW w:type="dxa" w:w="11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3–10 (varies)</w:t>
            </w:r>
          </w:p>
        </w:tc>
        <w:tc>
          <w:tcPr>
            <w:tcW w:type="dxa" w:w="19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Very low–low</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Spring–summer</w:t>
            </w:r>
          </w:p>
        </w:tc>
        <w:tc>
          <w:tcPr>
            <w:tcW w:type="dxa" w:w="22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One of the finest xeriscape genera in North America — hundreds of species across every climate. Tubular flowers in red, pink, purple, white. Always choose species native to or adapted to your specific region.</w:t>
            </w:r>
          </w:p>
        </w:tc>
      </w:tr>
      <w:tr>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Desert Marigold (Baileya multiradiata)</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5–11</w:t>
            </w:r>
          </w:p>
        </w:tc>
        <w:tc>
          <w:tcPr>
            <w:tcW w:type="dxa" w:w="19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Spring–frost</w:t>
            </w:r>
          </w:p>
        </w:tc>
        <w:tc>
          <w:tcPr>
            <w:tcW w:type="dxa" w:w="22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true desert plant with brilliant yellow daisy flowers and silver-white foliage. Reseeds freely. Grows in the worst soils. Outstanding in Southwest and southern California xeriscapes.</w:t>
            </w:r>
          </w:p>
        </w:tc>
      </w:tr>
      <w:tr>
        <w:tc>
          <w:tcPr>
            <w:tcW w:type="dxa" w:w="24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Yarrow (Achillea spp.)</w:t>
            </w:r>
          </w:p>
        </w:tc>
        <w:tc>
          <w:tcPr>
            <w:tcW w:type="dxa" w:w="11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19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Very low once established</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Late spring–summer</w:t>
            </w:r>
          </w:p>
        </w:tc>
        <w:tc>
          <w:tcPr>
            <w:tcW w:type="dxa" w:w="22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Flat-topped flower clusters in white, yellow, red, pink. Ferny aromatic foliage. Spreads to form colonies. Excellent cut and dried flower. Thrives in poor, dry soils.</w:t>
            </w:r>
          </w:p>
        </w:tc>
      </w:tr>
      <w:tr>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Russian Sage (Perovskia atriplicifolia)</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9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 once established</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Summer–fall</w:t>
            </w:r>
          </w:p>
        </w:tc>
        <w:tc>
          <w:tcPr>
            <w:tcW w:type="dxa" w:w="22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Silver-white stems with lavender-blue flowers. One of the finest large xeriscape perennials. Full sun, excellent drainage, alkaline-tolerant. Looks like a blue haze from a distance.</w:t>
            </w:r>
          </w:p>
        </w:tc>
      </w:tr>
      <w:tr>
        <w:tc>
          <w:tcPr>
            <w:tcW w:type="dxa" w:w="24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Prairie Dropseed (Sporobolus heterolepis)</w:t>
            </w:r>
          </w:p>
        </w:tc>
        <w:tc>
          <w:tcPr>
            <w:tcW w:type="dxa" w:w="11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19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Foliage spring–fall; fragrant flowers late summer</w:t>
            </w:r>
          </w:p>
        </w:tc>
        <w:tc>
          <w:tcPr>
            <w:tcW w:type="dxa" w:w="22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Native prairie grass with fine texture, arching form, extraordinary golden fall color, and fragrant flowers. One of the finest ornamental grasses for xeriscape.</w:t>
            </w:r>
          </w:p>
        </w:tc>
      </w:tr>
    </w:tbl>
    <w:p>
      <w:pPr>
        <w:spacing w:before="0" w:after="120"/>
      </w:pPr>
      <w:r>
        <w:t xml:space="preserve"/>
      </w:r>
    </w:p>
    <w:p>
      <w:pPr>
        <w:pStyle w:val="Heading2"/>
        <w:spacing w:before="240" w:after="120"/>
      </w:pPr>
      <w:r>
        <w:rPr>
          <w:rFonts w:ascii="Arial" w:cs="Arial" w:eastAsia="Arial" w:hAnsi="Arial"/>
          <w:b/>
          <w:bCs/>
          <w:color w:val="3D5A3E"/>
          <w:sz w:val="28"/>
          <w:szCs w:val="28"/>
        </w:rPr>
        <w:t xml:space="preserve">Ornamental Grasses for Xeriscape</w:t>
      </w:r>
    </w:p>
    <w:p>
      <w:pPr>
        <w:spacing w:before="60" w:after="100" w:line="280"/>
      </w:pPr>
      <w:r>
        <w:rPr>
          <w:rFonts w:ascii="Arial" w:cs="Arial" w:eastAsia="Arial" w:hAnsi="Arial"/>
          <w:sz w:val="22"/>
          <w:szCs w:val="22"/>
        </w:rPr>
        <w:t xml:space="preserve">Ornamental grasses are among the most valuable xeriscape plants for any climate because they offer year-round structure, movement, winter interest, and very low water requirements once established. Most also provide exceptional wildlife value: seeds for birds, cover for small mammals, and larval host plants for native insects.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300"/>
        <w:gridCol w:w="1700"/>
        <w:gridCol w:w="2860"/>
      </w:tblGrid>
      <w:tr>
        <w:trPr>
          <w:tblHeader/>
        </w:trPr>
        <w:tc>
          <w:tcPr>
            <w:tcW w:type="dxa" w:w="240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Grass</w:t>
            </w:r>
          </w:p>
        </w:tc>
        <w:tc>
          <w:tcPr>
            <w:tcW w:type="dxa" w:w="110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30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170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Water Need</w:t>
            </w:r>
          </w:p>
        </w:tc>
        <w:tc>
          <w:tcPr>
            <w:tcW w:type="dxa" w:w="286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 Grama (Bouteloua gracilis)</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13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12–18"</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 — the most drought-tolerant lawn alternative in America</w:t>
            </w:r>
          </w:p>
        </w:tc>
        <w:tc>
          <w:tcPr>
            <w:tcW w:type="dxa" w:w="28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Great Plains grass. Can be mowed as a lawn alternative (4–6 inch mowing height) or left unmowed for ornamental display. Eyelash-like seedheads are charming. Excellent in the Rocky Mountain region.</w:t>
            </w:r>
          </w:p>
        </w:tc>
      </w:tr>
      <w:tr>
        <w:tc>
          <w:tcPr>
            <w:tcW w:type="dxa" w:w="24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Buffalo Grass (Bouteloua dactyloides)</w:t>
            </w:r>
          </w:p>
        </w:tc>
        <w:tc>
          <w:tcPr>
            <w:tcW w:type="dxa" w:w="11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13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4–8" (lawn)</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Very low — requires no irrigation once established in appropriate climates</w:t>
            </w:r>
          </w:p>
        </w:tc>
        <w:tc>
          <w:tcPr>
            <w:tcW w:type="dxa" w:w="28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The finest native lawn alternative for the Great Plains and Midwest. Forms a dense, fine-textured turf. Goes dormant (tan) in dry spells; greens up after rain. Not suited to the Southeast (too humid) or Pacific coast.</w:t>
            </w:r>
          </w:p>
        </w:tc>
      </w:tr>
      <w:tr>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Little Bluestem (Schizachyrium scoparium)</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13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ft</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28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prairie grass with extraordinary orange-copper-burgundy fall color. Outstanding winter interest. One of the finest ornamental grasses for xeriscape. Widely adaptable across the US.</w:t>
            </w:r>
          </w:p>
        </w:tc>
      </w:tr>
      <w:tr>
        <w:tc>
          <w:tcPr>
            <w:tcW w:type="dxa" w:w="24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Blue Oat Grass (Helictotrichon sempervirens)</w:t>
            </w:r>
          </w:p>
        </w:tc>
        <w:tc>
          <w:tcPr>
            <w:tcW w:type="dxa" w:w="11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13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2–3 ft</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8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Cool blue-silver foliage year-round. Evergreen in mild climates. Full sun, excellent drainage. Particularly effective in gravel gardens and stone compositions.</w:t>
            </w:r>
          </w:p>
        </w:tc>
      </w:tr>
      <w:tr>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Feather Reed Grass (Calamagrostis × acutiflora ‘Karl Foerster’)</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13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 ft</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Low–moderate</w:t>
            </w:r>
          </w:p>
        </w:tc>
        <w:tc>
          <w:tcPr>
            <w:tcW w:type="dxa" w:w="28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Architectural upright form. Feathery plumes from early summer through winter. One of the most widely adaptable ornamental grasses. Tolerates clay soil better than most grasses.</w:t>
            </w:r>
          </w:p>
        </w:tc>
      </w:tr>
      <w:tr>
        <w:tc>
          <w:tcPr>
            <w:tcW w:type="dxa" w:w="24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Mexican Feather Grass (Nassella tenuissima)</w:t>
            </w:r>
          </w:p>
        </w:tc>
        <w:tc>
          <w:tcPr>
            <w:tcW w:type="dxa" w:w="11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5–9</w:t>
            </w:r>
          </w:p>
        </w:tc>
        <w:tc>
          <w:tcPr>
            <w:tcW w:type="dxa" w:w="13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18–24"</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28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Extraordinarily fine-textured, silky, cascading. Moves in the slightest breeze. Very drought-tolerant. Note: invasive in some western states — check your state before planting.</w:t>
            </w:r>
          </w:p>
        </w:tc>
      </w:tr>
      <w:tr>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Muhly Grass (Muhlenbergia capillaris)</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5–10</w:t>
            </w:r>
          </w:p>
        </w:tc>
        <w:tc>
          <w:tcPr>
            <w:tcW w:type="dxa" w:w="13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ft</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8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Extraordinary pink-mauve fall flower plumes create a haze of color unlike any other grass. Outstanding in mass planting. M. reverchonii (Undaunted®) is more drought-tolerant and cold-hardy.</w:t>
            </w:r>
          </w:p>
        </w:tc>
      </w:tr>
    </w:tbl>
    <w:p>
      <w:pPr>
        <w:spacing w:before="0" w:after="120"/>
      </w:pPr>
      <w:r>
        <w:t xml:space="preserve"/>
      </w:r>
    </w:p>
    <w:p>
      <w:pPr>
        <w:pStyle w:val="Heading2"/>
        <w:spacing w:before="240" w:after="120"/>
      </w:pPr>
      <w:r>
        <w:rPr>
          <w:rFonts w:ascii="Arial" w:cs="Arial" w:eastAsia="Arial" w:hAnsi="Arial"/>
          <w:b/>
          <w:bCs/>
          <w:color w:val="3D5A3E"/>
          <w:sz w:val="28"/>
          <w:szCs w:val="28"/>
        </w:rPr>
        <w:t xml:space="preserve">Shrubs for Xeriscape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700"/>
        <w:gridCol w:w="1200"/>
        <w:gridCol w:w="3160"/>
      </w:tblGrid>
      <w:tr>
        <w:trPr>
          <w:tblHeader/>
        </w:trPr>
        <w:tc>
          <w:tcPr>
            <w:tcW w:type="dxa" w:w="2200"/>
            <w:tcBorders>
              <w:top w:val="single" w:color="7B3B2A" w:sz="1"/>
              <w:left w:val="single" w:color="7B3B2A" w:sz="1"/>
              <w:bottom w:val="single" w:color="7B3B2A" w:sz="1"/>
              <w:right w:val="single" w:color="7B3B2A" w:sz="1"/>
            </w:tcBorders>
            <w:shd w:fill="7B3B2A" w:val="clear"/>
            <w:tcMar>
              <w:top w:type="dxa" w:w="80"/>
              <w:left w:type="dxa" w:w="120"/>
              <w:bottom w:type="dxa" w:w="80"/>
              <w:right w:type="dxa" w:w="120"/>
            </w:tcMar>
          </w:tcPr>
          <w:p>
            <w:r>
              <w:rPr>
                <w:rFonts w:ascii="Arial" w:cs="Arial" w:eastAsia="Arial" w:hAnsi="Arial"/>
                <w:b/>
                <w:bCs/>
                <w:color w:val="FFFFFF"/>
                <w:sz w:val="20"/>
                <w:szCs w:val="20"/>
              </w:rPr>
              <w:t xml:space="preserve">Shrub</w:t>
            </w:r>
          </w:p>
        </w:tc>
        <w:tc>
          <w:tcPr>
            <w:tcW w:type="dxa" w:w="1100"/>
            <w:tcBorders>
              <w:top w:val="single" w:color="7B3B2A" w:sz="1"/>
              <w:left w:val="single" w:color="7B3B2A" w:sz="1"/>
              <w:bottom w:val="single" w:color="7B3B2A" w:sz="1"/>
              <w:right w:val="single" w:color="7B3B2A" w:sz="1"/>
            </w:tcBorders>
            <w:shd w:fill="7B3B2A"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700"/>
            <w:tcBorders>
              <w:top w:val="single" w:color="7B3B2A" w:sz="1"/>
              <w:left w:val="single" w:color="7B3B2A" w:sz="1"/>
              <w:bottom w:val="single" w:color="7B3B2A" w:sz="1"/>
              <w:right w:val="single" w:color="7B3B2A" w:sz="1"/>
            </w:tcBorders>
            <w:shd w:fill="7B3B2A" w:val="clear"/>
            <w:tcMar>
              <w:top w:type="dxa" w:w="80"/>
              <w:left w:type="dxa" w:w="120"/>
              <w:bottom w:type="dxa" w:w="80"/>
              <w:right w:type="dxa" w:w="120"/>
            </w:tcMar>
          </w:tcPr>
          <w:p>
            <w:r>
              <w:rPr>
                <w:rFonts w:ascii="Arial" w:cs="Arial" w:eastAsia="Arial" w:hAnsi="Arial"/>
                <w:b/>
                <w:bCs/>
                <w:color w:val="FFFFFF"/>
                <w:sz w:val="20"/>
                <w:szCs w:val="20"/>
              </w:rPr>
              <w:t xml:space="preserve">Water Need</w:t>
            </w:r>
          </w:p>
        </w:tc>
        <w:tc>
          <w:tcPr>
            <w:tcW w:type="dxa" w:w="1200"/>
            <w:tcBorders>
              <w:top w:val="single" w:color="7B3B2A" w:sz="1"/>
              <w:left w:val="single" w:color="7B3B2A" w:sz="1"/>
              <w:bottom w:val="single" w:color="7B3B2A" w:sz="1"/>
              <w:right w:val="single" w:color="7B3B2A" w:sz="1"/>
            </w:tcBorders>
            <w:shd w:fill="7B3B2A"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160"/>
            <w:tcBorders>
              <w:top w:val="single" w:color="7B3B2A" w:sz="1"/>
              <w:left w:val="single" w:color="7B3B2A" w:sz="1"/>
              <w:bottom w:val="single" w:color="7B3B2A" w:sz="1"/>
              <w:right w:val="single" w:color="7B3B2A" w:sz="1"/>
            </w:tcBorders>
            <w:shd w:fill="7B3B2A" w:val="clear"/>
            <w:tcMar>
              <w:top w:type="dxa" w:w="80"/>
              <w:left w:type="dxa" w:w="120"/>
              <w:bottom w:type="dxa" w:w="80"/>
              <w:right w:type="dxa" w:w="120"/>
            </w:tcMar>
          </w:tcPr>
          <w:p>
            <w:r>
              <w:rPr>
                <w:rFonts w:ascii="Arial" w:cs="Arial" w:eastAsia="Arial" w:hAnsi="Arial"/>
                <w:b/>
                <w:bCs/>
                <w:color w:val="FFFFFF"/>
                <w:sz w:val="20"/>
                <w:szCs w:val="20"/>
              </w:rPr>
              <w:t xml:space="preserve">Key Value</w:t>
            </w:r>
          </w:p>
        </w:tc>
      </w:tr>
      <w:tr>
        <w:tc>
          <w:tcPr>
            <w:tcW w:type="dxa" w:w="22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Apache Plume (Fallugia paradoxa)</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4–10</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12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ft</w:t>
            </w:r>
          </w:p>
        </w:tc>
        <w:tc>
          <w:tcPr>
            <w:tcW w:type="dxa" w:w="31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Southwestern native. White rose-like flowers followed by spectacular silky pink seed plumes that last for months. Extremely heat and drought tolerant. One of the finest xeric shrubs.</w:t>
            </w:r>
          </w:p>
        </w:tc>
      </w:tr>
      <w:tr>
        <w:tc>
          <w:tcPr>
            <w:tcW w:type="dxa" w:w="22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Four-Wing Saltbush (Atriplex canescens)</w:t>
            </w:r>
          </w:p>
        </w:tc>
        <w:tc>
          <w:tcPr>
            <w:tcW w:type="dxa" w:w="11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3–10</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12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4–8 ft</w:t>
            </w:r>
          </w:p>
        </w:tc>
        <w:tc>
          <w:tcPr>
            <w:tcW w:type="dxa" w:w="31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Extremely adaptable native for the West. Silver-gray foliage provides year-round color. Tolerates alkaline soil, caliche, and saline conditions where almost nothing else grows. Outstanding wildlife value.</w:t>
            </w:r>
          </w:p>
        </w:tc>
      </w:tr>
      <w:tr>
        <w:tc>
          <w:tcPr>
            <w:tcW w:type="dxa" w:w="22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Desert Willow (Chilopsis linearis)</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6–10</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12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10–25 ft</w:t>
            </w:r>
          </w:p>
        </w:tc>
        <w:tc>
          <w:tcPr>
            <w:tcW w:type="dxa" w:w="31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Multi-trunk small tree or large shrub native to the Chihuahuan desert. Extraordinary orchid-like flowers in pink-lavender through summer. One of the most spectacular drought-tolerant flowering plants.</w:t>
            </w:r>
          </w:p>
        </w:tc>
      </w:tr>
      <w:tr>
        <w:tc>
          <w:tcPr>
            <w:tcW w:type="dxa" w:w="22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Autumn Sage (Salvia greggii)</w:t>
            </w:r>
          </w:p>
        </w:tc>
        <w:tc>
          <w:tcPr>
            <w:tcW w:type="dxa" w:w="11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6–10</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12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1–3 ft</w:t>
            </w:r>
          </w:p>
        </w:tc>
        <w:tc>
          <w:tcPr>
            <w:tcW w:type="dxa" w:w="31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Red, pink, or white tubular flowers almost continuously from spring to frost. Perennial in Z7+; treat as annual in cooler zones or overwinter cuttings. Outstanding hummingbird plant.</w:t>
            </w:r>
          </w:p>
        </w:tc>
      </w:tr>
      <w:tr>
        <w:tc>
          <w:tcPr>
            <w:tcW w:type="dxa" w:w="22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Rabbitbrush (Ericameria nauseosa)</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12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ft</w:t>
            </w:r>
          </w:p>
        </w:tc>
        <w:tc>
          <w:tcPr>
            <w:tcW w:type="dxa" w:w="31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Great Basin shrub with bright yellow fall flowers and silver stems year-round. Outstanding for late-season color. Thrives in the driest, most alkaline conditions. Exceptional wildlife habitat.</w:t>
            </w:r>
          </w:p>
        </w:tc>
      </w:tr>
      <w:tr>
        <w:tc>
          <w:tcPr>
            <w:tcW w:type="dxa" w:w="22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Fernbush (Chamaebatiaria millefolium)</w:t>
            </w:r>
          </w:p>
        </w:tc>
        <w:tc>
          <w:tcPr>
            <w:tcW w:type="dxa" w:w="11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12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3–5 ft</w:t>
            </w:r>
          </w:p>
        </w:tc>
        <w:tc>
          <w:tcPr>
            <w:tcW w:type="dxa" w:w="31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Aromatic, ferny foliage with white summer flowers. Rocky Mountain native for well-drained xeric slopes and gardens. Fragrant when brushed. Attracts pollinators prolifically.</w:t>
            </w:r>
          </w:p>
        </w:tc>
      </w:tr>
      <w:tr>
        <w:tc>
          <w:tcPr>
            <w:tcW w:type="dxa" w:w="22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Sumac (Rhus spp.)</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 (varies)</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 once established</w:t>
            </w:r>
          </w:p>
        </w:tc>
        <w:tc>
          <w:tcPr>
            <w:tcW w:type="dxa" w:w="12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3–15 ft (varies)</w:t>
            </w:r>
          </w:p>
        </w:tc>
        <w:tc>
          <w:tcPr>
            <w:tcW w:type="dxa" w:w="31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Multiple native species for every climate. Fragrant sumac (R. aromatica) is compact and excellent as a groundcover. Smooth sumac (R. glabra) is larger and provides spectacular fall color. Staghorn sumac (R. typhina) is bold and architectural.</w:t>
            </w:r>
          </w:p>
        </w:tc>
      </w:tr>
      <w:tr>
        <w:tc>
          <w:tcPr>
            <w:tcW w:type="dxa" w:w="22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Chaste Tree (Vitex agnus-castus)</w:t>
            </w:r>
          </w:p>
        </w:tc>
        <w:tc>
          <w:tcPr>
            <w:tcW w:type="dxa" w:w="11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5’9</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Very low once established</w:t>
            </w:r>
          </w:p>
        </w:tc>
        <w:tc>
          <w:tcPr>
            <w:tcW w:type="dxa" w:w="12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8–15 ft</w:t>
            </w:r>
          </w:p>
        </w:tc>
        <w:tc>
          <w:tcPr>
            <w:tcW w:type="dxa" w:w="31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Large shrub or small tree with fragrant lavender flower spikes throughout summer. One of the finest large xeric shrubs for Zone 6+. Tolerates poor soil, alkaline conditions, reflected heat.</w:t>
            </w:r>
          </w:p>
        </w:tc>
      </w:tr>
      <w:tr>
        <w:tc>
          <w:tcPr>
            <w:tcW w:type="dxa" w:w="22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Manzanita (Arctostaphylos spp.)</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5–9 (varies)</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low–none once established</w:t>
            </w:r>
          </w:p>
        </w:tc>
        <w:tc>
          <w:tcPr>
            <w:tcW w:type="dxa" w:w="12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1–15 ft (varies)</w:t>
            </w:r>
          </w:p>
        </w:tc>
        <w:tc>
          <w:tcPr>
            <w:tcW w:type="dxa" w:w="31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California native genus with extraordinary red-mahogany bark, small waxy leaves, and small urn-shaped flowers. From low groundcover types to large shrubs. Superb for California, Pacific Northwest, and West Coast xericscapes.</w:t>
            </w:r>
          </w:p>
        </w:tc>
      </w:tr>
    </w:tbl>
    <w:p>
      <w:pPr>
        <w:spacing w:before="0" w:after="120"/>
      </w:pPr>
      <w:r>
        <w:t xml:space="preserve"/>
      </w:r>
    </w:p>
    <w:p>
      <w:pPr>
        <w:pStyle w:val="Heading2"/>
        <w:spacing w:before="240" w:after="120"/>
      </w:pPr>
      <w:r>
        <w:rPr>
          <w:rFonts w:ascii="Arial" w:cs="Arial" w:eastAsia="Arial" w:hAnsi="Arial"/>
          <w:b/>
          <w:bCs/>
          <w:color w:val="3D5A3E"/>
          <w:sz w:val="28"/>
          <w:szCs w:val="28"/>
        </w:rPr>
        <w:t xml:space="preserve">Trees for Xeriscape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700"/>
        <w:gridCol w:w="1900"/>
        <w:gridCol w:w="2260"/>
      </w:tblGrid>
      <w:tr>
        <w:trPr>
          <w:tblHeader/>
        </w:trPr>
        <w:tc>
          <w:tcPr>
            <w:tcW w:type="dxa" w:w="2400"/>
            <w:tcBorders>
              <w:top w:val="single" w:color="567A58" w:sz="1"/>
              <w:left w:val="single" w:color="567A58" w:sz="1"/>
              <w:bottom w:val="single" w:color="567A58" w:sz="1"/>
              <w:right w:val="single" w:color="567A58" w:sz="1"/>
            </w:tcBorders>
            <w:shd w:fill="567A58" w:val="clear"/>
            <w:tcMar>
              <w:top w:type="dxa" w:w="80"/>
              <w:left w:type="dxa" w:w="120"/>
              <w:bottom w:type="dxa" w:w="80"/>
              <w:right w:type="dxa" w:w="120"/>
            </w:tcMar>
          </w:tcPr>
          <w:p>
            <w:r>
              <w:rPr>
                <w:rFonts w:ascii="Arial" w:cs="Arial" w:eastAsia="Arial" w:hAnsi="Arial"/>
                <w:b/>
                <w:bCs/>
                <w:color w:val="FFFFFF"/>
                <w:sz w:val="20"/>
                <w:szCs w:val="20"/>
              </w:rPr>
              <w:t xml:space="preserve">Tree</w:t>
            </w:r>
          </w:p>
        </w:tc>
        <w:tc>
          <w:tcPr>
            <w:tcW w:type="dxa" w:w="1100"/>
            <w:tcBorders>
              <w:top w:val="single" w:color="567A58" w:sz="1"/>
              <w:left w:val="single" w:color="567A58" w:sz="1"/>
              <w:bottom w:val="single" w:color="567A58" w:sz="1"/>
              <w:right w:val="single" w:color="567A58" w:sz="1"/>
            </w:tcBorders>
            <w:shd w:fill="567A58"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700"/>
            <w:tcBorders>
              <w:top w:val="single" w:color="567A58" w:sz="1"/>
              <w:left w:val="single" w:color="567A58" w:sz="1"/>
              <w:bottom w:val="single" w:color="567A58" w:sz="1"/>
              <w:right w:val="single" w:color="567A58" w:sz="1"/>
            </w:tcBorders>
            <w:shd w:fill="567A58" w:val="clear"/>
            <w:tcMar>
              <w:top w:type="dxa" w:w="80"/>
              <w:left w:type="dxa" w:w="120"/>
              <w:bottom w:type="dxa" w:w="80"/>
              <w:right w:type="dxa" w:w="120"/>
            </w:tcMar>
          </w:tcPr>
          <w:p>
            <w:r>
              <w:rPr>
                <w:rFonts w:ascii="Arial" w:cs="Arial" w:eastAsia="Arial" w:hAnsi="Arial"/>
                <w:b/>
                <w:bCs/>
                <w:color w:val="FFFFFF"/>
                <w:sz w:val="20"/>
                <w:szCs w:val="20"/>
              </w:rPr>
              <w:t xml:space="preserve">Water Need</w:t>
            </w:r>
          </w:p>
        </w:tc>
        <w:tc>
          <w:tcPr>
            <w:tcW w:type="dxa" w:w="1900"/>
            <w:tcBorders>
              <w:top w:val="single" w:color="567A58" w:sz="1"/>
              <w:left w:val="single" w:color="567A58" w:sz="1"/>
              <w:bottom w:val="single" w:color="567A58" w:sz="1"/>
              <w:right w:val="single" w:color="567A58" w:sz="1"/>
            </w:tcBorders>
            <w:shd w:fill="567A58" w:val="clear"/>
            <w:tcMar>
              <w:top w:type="dxa" w:w="80"/>
              <w:left w:type="dxa" w:w="120"/>
              <w:bottom w:type="dxa" w:w="80"/>
              <w:right w:type="dxa" w:w="120"/>
            </w:tcMar>
          </w:tcPr>
          <w:p>
            <w:r>
              <w:rPr>
                <w:rFonts w:ascii="Arial" w:cs="Arial" w:eastAsia="Arial" w:hAnsi="Arial"/>
                <w:b/>
                <w:bCs/>
                <w:color w:val="FFFFFF"/>
                <w:sz w:val="20"/>
                <w:szCs w:val="20"/>
              </w:rPr>
              <w:t xml:space="preserve">Size at Maturity</w:t>
            </w:r>
          </w:p>
        </w:tc>
        <w:tc>
          <w:tcPr>
            <w:tcW w:type="dxa" w:w="2260"/>
            <w:tcBorders>
              <w:top w:val="single" w:color="567A58" w:sz="1"/>
              <w:left w:val="single" w:color="567A58" w:sz="1"/>
              <w:bottom w:val="single" w:color="567A58" w:sz="1"/>
              <w:right w:val="single" w:color="567A58" w:sz="1"/>
            </w:tcBorders>
            <w:shd w:fill="567A5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 Palo Verde (Parkinsonia florida)</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8–11</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19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15–25 ft</w:t>
            </w:r>
          </w:p>
        </w:tc>
        <w:tc>
          <w:tcPr>
            <w:tcW w:type="dxa" w:w="22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Sonoran desert native with green photosynthetic bark, brilliant yellow spring flowers, and light filtered shade. One of the finest desert trees. Arizona and California xeriscapes.</w:t>
            </w:r>
          </w:p>
        </w:tc>
      </w:tr>
      <w:tr>
        <w:tc>
          <w:tcPr>
            <w:tcW w:type="dxa" w:w="24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Desert Willow (Chilopsis linearis)</w:t>
            </w:r>
          </w:p>
        </w:tc>
        <w:tc>
          <w:tcPr>
            <w:tcW w:type="dxa" w:w="11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6–10</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19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10–25 ft</w:t>
            </w:r>
          </w:p>
        </w:tc>
        <w:tc>
          <w:tcPr>
            <w:tcW w:type="dxa" w:w="22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See shrubs above. When trained as a single trunk, becomes an outstanding small tree with exceptional flowering.</w:t>
            </w:r>
          </w:p>
        </w:tc>
      </w:tr>
      <w:tr>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Gambel Oak (Quercus gambelii)</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 once established</w:t>
            </w:r>
          </w:p>
        </w:tc>
        <w:tc>
          <w:tcPr>
            <w:tcW w:type="dxa" w:w="19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20–30 ft</w:t>
            </w:r>
          </w:p>
        </w:tc>
        <w:tc>
          <w:tcPr>
            <w:tcW w:type="dxa" w:w="22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quintessential xeric oak of the Rockies and Great Plains. Slow-growing but extraordinarily drought and cold tolerant. Excellent wildlife tree. Fall color in gold and russet.</w:t>
            </w:r>
          </w:p>
        </w:tc>
      </w:tr>
      <w:tr>
        <w:tc>
          <w:tcPr>
            <w:tcW w:type="dxa" w:w="24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Pinyon Pine (Pinus edulis)</w:t>
            </w:r>
          </w:p>
        </w:tc>
        <w:tc>
          <w:tcPr>
            <w:tcW w:type="dxa" w:w="11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19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10–20 ft</w:t>
            </w:r>
          </w:p>
        </w:tc>
        <w:tc>
          <w:tcPr>
            <w:tcW w:type="dxa" w:w="22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Slow-growing native of the Great Basin and Southwest. Produces edible pine nuts. Extremely drought and cold tolerant. The signature tree of the Colorado Plateau landscape character.</w:t>
            </w:r>
          </w:p>
        </w:tc>
      </w:tr>
      <w:tr>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Western Redbud (Cercis occidentalis)</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6–10</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low–low</w:t>
            </w:r>
          </w:p>
        </w:tc>
        <w:tc>
          <w:tcPr>
            <w:tcW w:type="dxa" w:w="19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10–18 ft</w:t>
            </w:r>
          </w:p>
        </w:tc>
        <w:tc>
          <w:tcPr>
            <w:tcW w:type="dxa" w:w="22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California and Southwest native. Spectacular magenta spring bloom on bare branches before leafing out. Round blue-green summer foliage. Excellent small specimen tree for California xericscapes.</w:t>
            </w:r>
          </w:p>
        </w:tc>
      </w:tr>
      <w:tr>
        <w:tc>
          <w:tcPr>
            <w:tcW w:type="dxa" w:w="24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New Mexico Locust (Robinia neomexicana)</w:t>
            </w:r>
          </w:p>
        </w:tc>
        <w:tc>
          <w:tcPr>
            <w:tcW w:type="dxa" w:w="11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19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10–20 ft</w:t>
            </w:r>
          </w:p>
        </w:tc>
        <w:tc>
          <w:tcPr>
            <w:tcW w:type="dxa" w:w="22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Pink flowers in late spring; fine-textured foliage. Excellent xeric tree for the Rocky Mountain and high desert regions. Fixes nitrogen. Spreads by suckering — useful for erosion control on slopes.</w:t>
            </w:r>
          </w:p>
        </w:tc>
      </w:tr>
      <w:tr>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Fragrant Ash (Fraxinus cuspidata)</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6–9</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19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12–20 ft</w:t>
            </w:r>
          </w:p>
        </w:tc>
        <w:tc>
          <w:tcPr>
            <w:tcW w:type="dxa" w:w="22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Fragrant white spring flowers; small, fine-textured leaves; excellent drought tolerance. One of the most underused xeric trees. Native to rocky limestone hills from Texas to Arizona.</w:t>
            </w:r>
          </w:p>
        </w:tc>
      </w:tr>
      <w:tr>
        <w:tc>
          <w:tcPr>
            <w:tcW w:type="dxa" w:w="24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Mesquite (Prosopis spp.)</w:t>
            </w:r>
          </w:p>
        </w:tc>
        <w:tc>
          <w:tcPr>
            <w:tcW w:type="dxa" w:w="11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7–11</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19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15–30 ft</w:t>
            </w:r>
          </w:p>
        </w:tc>
        <w:tc>
          <w:tcPr>
            <w:tcW w:type="dxa" w:w="22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The defining tree of the Chihuahuan and Sonoran deserts. Deep taproot; once established, requires no irrigation whatsoever. Nitrogen-fixing. Fragrant spring flowers. Edible seed pods. Outstanding shade tree for desert gardens.</w:t>
            </w:r>
          </w:p>
        </w:tc>
      </w:tr>
    </w:tbl>
    <w:p>
      <w:pPr>
        <w:spacing w:before="0" w:after="120"/>
      </w:pPr>
      <w:r>
        <w:t xml:space="preserve"/>
      </w:r>
    </w:p>
    <w:p>
      <w:pPr>
        <w:pStyle w:val="Heading2"/>
        <w:spacing w:before="240" w:after="120"/>
      </w:pPr>
      <w:r>
        <w:rPr>
          <w:rFonts w:ascii="Arial" w:cs="Arial" w:eastAsia="Arial" w:hAnsi="Arial"/>
          <w:b/>
          <w:bCs/>
          <w:color w:val="3D5A3E"/>
          <w:sz w:val="28"/>
          <w:szCs w:val="28"/>
        </w:rPr>
        <w:t xml:space="preserve">Groundcovers for Xeriscape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300"/>
        <w:gridCol w:w="1300"/>
        <w:gridCol w:w="3260"/>
      </w:tblGrid>
      <w:tr>
        <w:trPr>
          <w:tblHeader/>
        </w:trPr>
        <w:tc>
          <w:tcPr>
            <w:tcW w:type="dxa" w:w="2400"/>
            <w:tcBorders>
              <w:top w:val="single" w:color="A05040" w:sz="1"/>
              <w:left w:val="single" w:color="A05040" w:sz="1"/>
              <w:bottom w:val="single" w:color="A05040" w:sz="1"/>
              <w:right w:val="single" w:color="A05040" w:sz="1"/>
            </w:tcBorders>
            <w:shd w:fill="A05040" w:val="clear"/>
            <w:tcMar>
              <w:top w:type="dxa" w:w="80"/>
              <w:left w:type="dxa" w:w="120"/>
              <w:bottom w:type="dxa" w:w="80"/>
              <w:right w:type="dxa" w:w="120"/>
            </w:tcMar>
          </w:tcPr>
          <w:p>
            <w:r>
              <w:rPr>
                <w:rFonts w:ascii="Arial" w:cs="Arial" w:eastAsia="Arial" w:hAnsi="Arial"/>
                <w:b/>
                <w:bCs/>
                <w:color w:val="FFFFFF"/>
                <w:sz w:val="20"/>
                <w:szCs w:val="20"/>
              </w:rPr>
              <w:t xml:space="preserve">Groundcover</w:t>
            </w:r>
          </w:p>
        </w:tc>
        <w:tc>
          <w:tcPr>
            <w:tcW w:type="dxa" w:w="1100"/>
            <w:tcBorders>
              <w:top w:val="single" w:color="A05040" w:sz="1"/>
              <w:left w:val="single" w:color="A05040" w:sz="1"/>
              <w:bottom w:val="single" w:color="A05040" w:sz="1"/>
              <w:right w:val="single" w:color="A05040" w:sz="1"/>
            </w:tcBorders>
            <w:shd w:fill="A05040"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300"/>
            <w:tcBorders>
              <w:top w:val="single" w:color="A05040" w:sz="1"/>
              <w:left w:val="single" w:color="A05040" w:sz="1"/>
              <w:bottom w:val="single" w:color="A05040" w:sz="1"/>
              <w:right w:val="single" w:color="A05040" w:sz="1"/>
            </w:tcBorders>
            <w:shd w:fill="A05040" w:val="clear"/>
            <w:tcMar>
              <w:top w:type="dxa" w:w="80"/>
              <w:left w:type="dxa" w:w="120"/>
              <w:bottom w:type="dxa" w:w="80"/>
              <w:right w:type="dxa" w:w="120"/>
            </w:tcMar>
          </w:tcPr>
          <w:p>
            <w:r>
              <w:rPr>
                <w:rFonts w:ascii="Arial" w:cs="Arial" w:eastAsia="Arial" w:hAnsi="Arial"/>
                <w:b/>
                <w:bCs/>
                <w:color w:val="FFFFFF"/>
                <w:sz w:val="20"/>
                <w:szCs w:val="20"/>
              </w:rPr>
              <w:t xml:space="preserve">Sun</w:t>
            </w:r>
          </w:p>
        </w:tc>
        <w:tc>
          <w:tcPr>
            <w:tcW w:type="dxa" w:w="1300"/>
            <w:tcBorders>
              <w:top w:val="single" w:color="A05040" w:sz="1"/>
              <w:left w:val="single" w:color="A05040" w:sz="1"/>
              <w:bottom w:val="single" w:color="A05040" w:sz="1"/>
              <w:right w:val="single" w:color="A05040" w:sz="1"/>
            </w:tcBorders>
            <w:shd w:fill="A05040" w:val="clear"/>
            <w:tcMar>
              <w:top w:type="dxa" w:w="80"/>
              <w:left w:type="dxa" w:w="120"/>
              <w:bottom w:type="dxa" w:w="80"/>
              <w:right w:type="dxa" w:w="120"/>
            </w:tcMar>
          </w:tcPr>
          <w:p>
            <w:r>
              <w:rPr>
                <w:rFonts w:ascii="Arial" w:cs="Arial" w:eastAsia="Arial" w:hAnsi="Arial"/>
                <w:b/>
                <w:bCs/>
                <w:color w:val="FFFFFF"/>
                <w:sz w:val="20"/>
                <w:szCs w:val="20"/>
              </w:rPr>
              <w:t xml:space="preserve">Water</w:t>
            </w:r>
          </w:p>
        </w:tc>
        <w:tc>
          <w:tcPr>
            <w:tcW w:type="dxa" w:w="3260"/>
            <w:tcBorders>
              <w:top w:val="single" w:color="A05040" w:sz="1"/>
              <w:left w:val="single" w:color="A05040" w:sz="1"/>
              <w:bottom w:val="single" w:color="A05040" w:sz="1"/>
              <w:right w:val="single" w:color="A05040" w:sz="1"/>
            </w:tcBorders>
            <w:shd w:fill="A0504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Creeping Thyme (Thymus serpyllum)</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3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13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32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Forms a dense, fragrant, flowering mat 2–3 inches tall. Tolerates foot traffic between stepping stones. Small pink-purple flowers attract pollinators. Excellent in gravel gardens and stone paths.</w:t>
            </w:r>
          </w:p>
        </w:tc>
      </w:tr>
      <w:tr>
        <w:tc>
          <w:tcPr>
            <w:tcW w:type="dxa" w:w="24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Prairie Smoke (Geum triflorum)</w:t>
            </w:r>
          </w:p>
        </w:tc>
        <w:tc>
          <w:tcPr>
            <w:tcW w:type="dxa" w:w="11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3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Full sun–part shade</w:t>
            </w:r>
          </w:p>
        </w:tc>
        <w:tc>
          <w:tcPr>
            <w:tcW w:type="dxa" w:w="13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32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Native prairie groundcover with distinctive pink flowers and extraordinary feathery seed plumes. Outstanding for xeric meadow planting in the northern US. Spreads slowly to form colonies.</w:t>
            </w:r>
          </w:p>
        </w:tc>
      </w:tr>
      <w:tr>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Wooly Thyme / Mother of Thyme</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13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13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32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Similar to creeping thyme; wooly-textured leaves; slightly more drought-tolerant. Excellent between stepping stones and along sunny paths in dry gardens.</w:t>
            </w:r>
          </w:p>
        </w:tc>
      </w:tr>
      <w:tr>
        <w:tc>
          <w:tcPr>
            <w:tcW w:type="dxa" w:w="24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Ice Plant (Delosperma spp.)</w:t>
            </w:r>
          </w:p>
        </w:tc>
        <w:tc>
          <w:tcPr>
            <w:tcW w:type="dxa" w:w="11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5–10 (varies)</w:t>
            </w:r>
          </w:p>
        </w:tc>
        <w:tc>
          <w:tcPr>
            <w:tcW w:type="dxa" w:w="13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13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32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South African native perfectly adapted to American xeriscape. Brilliant magenta or yellow flowers. Succulent foliage. Excellent on slopes and in rock gardens. D. cooperi (hardy ice plant) is the most cold-tolerant.</w:t>
            </w:r>
          </w:p>
        </w:tc>
      </w:tr>
      <w:tr>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Sedum / Stonecrop (Sedum spp.)</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 (varies)</w:t>
            </w:r>
          </w:p>
        </w:tc>
        <w:tc>
          <w:tcPr>
            <w:tcW w:type="dxa" w:w="13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sun–part shade</w:t>
            </w:r>
          </w:p>
        </w:tc>
        <w:tc>
          <w:tcPr>
            <w:tcW w:type="dxa" w:w="13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32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Enormous genus diversity for ground-level and mid-height xeric planting. S. spurium, S. reflexum, S. kamtschaticum are excellent groundcovers. S. spectabile and S. ‘Autumn Joy’ for larger accent.</w:t>
            </w:r>
          </w:p>
        </w:tc>
      </w:tr>
      <w:tr>
        <w:tc>
          <w:tcPr>
            <w:tcW w:type="dxa" w:w="24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Native Wildflower Mix</w:t>
            </w:r>
          </w:p>
        </w:tc>
        <w:tc>
          <w:tcPr>
            <w:tcW w:type="dxa" w:w="11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Varies by seed mix</w:t>
            </w:r>
          </w:p>
        </w:tc>
        <w:tc>
          <w:tcPr>
            <w:tcW w:type="dxa" w:w="13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Full sun</w:t>
            </w:r>
          </w:p>
        </w:tc>
        <w:tc>
          <w:tcPr>
            <w:tcW w:type="dxa" w:w="13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Low during establishment; very low thereafter</w:t>
            </w:r>
          </w:p>
        </w:tc>
        <w:tc>
          <w:tcPr>
            <w:tcW w:type="dxa" w:w="32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A region-appropriate native wildflower seed mix (not imported ‘meadow mixes’ with non-native species) is one of the most cost-effective xeric groundcovers available. Contact your state native plant society for regionally appropriate mixes.</w:t>
            </w:r>
          </w:p>
        </w:tc>
      </w:tr>
    </w:tbl>
    <w:p>
      <w:pPr>
        <w:spacing w:before="0" w:after="120"/>
      </w:pPr>
      <w:r>
        <w:t xml:space="preserve"/>
      </w:r>
    </w:p>
    <w:p>
      <w:pPr>
        <w:pBdr>
          <w:bottom w:val="single" w:color="7B3B2A" w:sz="6" w:space="1"/>
        </w:pBdr>
        <w:spacing w:before="160" w:after="160"/>
      </w:pPr>
      <w:r>
        <w:t xml:space="preserve"/>
      </w:r>
    </w:p>
    <w:p>
      <w:r>
        <w:br w:type="page"/>
      </w:r>
    </w:p>
    <w:p>
      <w:pPr>
        <w:pStyle w:val="Heading1"/>
        <w:spacing w:before="360" w:after="180"/>
      </w:pPr>
      <w:r>
        <w:rPr>
          <w:rFonts w:ascii="Arial" w:cs="Arial" w:eastAsia="Arial" w:hAnsi="Arial"/>
          <w:b/>
          <w:bCs/>
          <w:color w:val="7B3B2A"/>
          <w:sz w:val="36"/>
          <w:szCs w:val="36"/>
        </w:rPr>
        <w:t xml:space="preserve">Section 5: Efficient Irrigation Systems</w:t>
      </w:r>
    </w:p>
    <w:p>
      <w:pPr>
        <w:spacing w:before="120" w:after="160" w:line="280"/>
      </w:pPr>
      <w:r>
        <w:rPr>
          <w:rFonts w:ascii="Arial" w:cs="Arial" w:eastAsia="Arial" w:hAnsi="Arial"/>
          <w:sz w:val="22"/>
          <w:szCs w:val="22"/>
        </w:rPr>
        <w:t xml:space="preserve">Efficient irrigation is not about irrigating less; it is about delivering the water that is needed precisely to the plants that need it, at the time and depth most beneficial, with no waste through evaporation, runoff, or overspray. A well-designed drip irrigation system operating on a properly programmed timer can reduce outdoor water use by 30 to 50 percent compared to conventional overhead sprinklers while improving plant health and reducing disease from wet foliage.</w:t>
      </w:r>
    </w:p>
    <w:p>
      <w:pPr>
        <w:pStyle w:val="Heading2"/>
        <w:spacing w:before="240" w:after="120"/>
      </w:pPr>
      <w:r>
        <w:rPr>
          <w:rFonts w:ascii="Arial" w:cs="Arial" w:eastAsia="Arial" w:hAnsi="Arial"/>
          <w:b/>
          <w:bCs/>
          <w:color w:val="3D5A3E"/>
          <w:sz w:val="28"/>
          <w:szCs w:val="28"/>
        </w:rPr>
        <w:t xml:space="preserve">Drip Irrigation: The Foundation of Xeriscape Watering</w:t>
      </w:r>
    </w:p>
    <w:p>
      <w:pPr>
        <w:spacing w:before="60" w:after="100" w:line="280"/>
      </w:pPr>
      <w:r>
        <w:rPr>
          <w:rFonts w:ascii="Arial" w:cs="Arial" w:eastAsia="Arial" w:hAnsi="Arial"/>
          <w:sz w:val="22"/>
          <w:szCs w:val="22"/>
        </w:rPr>
        <w:t xml:space="preserve">Drip irrigation delivers water slowly and directly to the root zone through emitters placed at or near each plant. Because water is applied directly to the soil surface rather than thrown through the air, evaporative losses are dramatically reduced. Because water is applied slowly (typically 1–1.5 gallons per hour per emitter), the soil can absorb it completely without runoff.</w:t>
      </w:r>
    </w:p>
    <w:p>
      <w:pPr>
        <w:pStyle w:val="ListParagraph"/>
        <w:numPr>
          <w:ilvl w:val="0"/>
          <w:numId w:val="2"/>
        </w:numPr>
        <w:spacing w:before="60" w:after="60"/>
      </w:pPr>
      <w:r>
        <w:rPr>
          <w:rFonts w:ascii="Arial" w:cs="Arial" w:eastAsia="Arial" w:hAnsi="Arial"/>
          <w:b/>
          <w:bCs/>
          <w:sz w:val="22"/>
          <w:szCs w:val="22"/>
        </w:rPr>
        <w:t xml:space="preserve">Components:</w:t>
      </w:r>
      <w:r>
        <w:rPr>
          <w:rFonts w:ascii="Arial" w:cs="Arial" w:eastAsia="Arial" w:hAnsi="Arial"/>
          <w:sz w:val="22"/>
          <w:szCs w:val="22"/>
        </w:rPr>
        <w:t xml:space="preserve"> Main supply line (1/2 inch polyethylene tubing) running from the water source; 1/4 inch distribution tubing connecting to emitters; individual emitters at each plant (0.5, 1.0, or 2.0 gph depending on plant size and water need); a filter at the connection point; a pressure regulator (most drip systems operate at 20–30 psi, lower than typical home water pressure); and a timer or smart controller.</w:t>
      </w:r>
    </w:p>
    <w:p>
      <w:pPr>
        <w:pStyle w:val="ListParagraph"/>
        <w:numPr>
          <w:ilvl w:val="0"/>
          <w:numId w:val="2"/>
        </w:numPr>
        <w:spacing w:before="60" w:after="60"/>
      </w:pPr>
      <w:r>
        <w:rPr>
          <w:rFonts w:ascii="Arial" w:cs="Arial" w:eastAsia="Arial" w:hAnsi="Arial"/>
          <w:b/>
          <w:bCs/>
          <w:sz w:val="22"/>
          <w:szCs w:val="22"/>
        </w:rPr>
        <w:t xml:space="preserve">Emitter placement:</w:t>
      </w:r>
      <w:r>
        <w:rPr>
          <w:rFonts w:ascii="Arial" w:cs="Arial" w:eastAsia="Arial" w:hAnsi="Arial"/>
          <w:sz w:val="22"/>
          <w:szCs w:val="22"/>
        </w:rPr>
        <w:t xml:space="preserve"> Place emitters 6–12 inches from the base of small plants; 12–18 inches from the trunk of larger shrubs and trees. As plants grow, move emitters outward toward the dripline (the outer edge of the canopy). Never place emitters directly against the trunk or crown — this creates rot conditions. Use two emitters per plant for larger specimens to ensure even distribution.</w:t>
      </w:r>
    </w:p>
    <w:p>
      <w:pPr>
        <w:pStyle w:val="ListParagraph"/>
        <w:numPr>
          <w:ilvl w:val="0"/>
          <w:numId w:val="2"/>
        </w:numPr>
        <w:spacing w:before="60" w:after="60"/>
      </w:pPr>
      <w:r>
        <w:rPr>
          <w:rFonts w:ascii="Arial" w:cs="Arial" w:eastAsia="Arial" w:hAnsi="Arial"/>
          <w:b/>
          <w:bCs/>
          <w:sz w:val="22"/>
          <w:szCs w:val="22"/>
        </w:rPr>
        <w:t xml:space="preserve">Zoning:</w:t>
      </w:r>
      <w:r>
        <w:rPr>
          <w:rFonts w:ascii="Arial" w:cs="Arial" w:eastAsia="Arial" w:hAnsi="Arial"/>
          <w:sz w:val="22"/>
          <w:szCs w:val="22"/>
        </w:rPr>
        <w:t xml:space="preserve"> Run separate drip zones for each hydrozone — oasis, transitional, and xeric. This allows each zone to be irrigated on its own schedule. Never combine high-water and low-water plants on the same drip zone — either the drought-tolerant plants will be overwatered or the moisture-demanding plants will be underwatered.</w:t>
      </w:r>
    </w:p>
    <w:p>
      <w:pPr>
        <w:spacing w:before="0" w:after="120"/>
      </w:pPr>
      <w:r>
        <w:t xml:space="preserve"/>
      </w:r>
    </w:p>
    <w:p>
      <w:pPr>
        <w:pStyle w:val="Heading2"/>
        <w:spacing w:before="240" w:after="120"/>
      </w:pPr>
      <w:r>
        <w:rPr>
          <w:rFonts w:ascii="Arial" w:cs="Arial" w:eastAsia="Arial" w:hAnsi="Arial"/>
          <w:b/>
          <w:bCs/>
          <w:color w:val="3D5A3E"/>
          <w:sz w:val="28"/>
          <w:szCs w:val="28"/>
        </w:rPr>
        <w:t xml:space="preserve">Smart Controllers and Watering Schedules</w:t>
      </w:r>
    </w:p>
    <w:p>
      <w:pPr>
        <w:spacing w:before="60" w:after="100" w:line="280"/>
      </w:pPr>
      <w:r>
        <w:rPr>
          <w:rFonts w:ascii="Arial" w:cs="Arial" w:eastAsia="Arial" w:hAnsi="Arial"/>
          <w:sz w:val="22"/>
          <w:szCs w:val="22"/>
        </w:rPr>
        <w:t xml:space="preserve">A smart irrigation controller adjusts watering schedules automatically based on local weather data — reducing irrigation after rain, increasing it during heat waves, and eliminating irrigation entirely during cool, overcast periods. Smart controllers have been shown to reduce outdoor water use by an additional 20 to 40 percent compared to standard timer-based systems.</w:t>
      </w:r>
    </w:p>
    <w:p>
      <w:pPr>
        <w:pStyle w:val="ListParagraph"/>
        <w:numPr>
          <w:ilvl w:val="0"/>
          <w:numId w:val="2"/>
        </w:numPr>
        <w:spacing w:before="60" w:after="60"/>
      </w:pPr>
      <w:r>
        <w:rPr>
          <w:rFonts w:ascii="Arial" w:cs="Arial" w:eastAsia="Arial" w:hAnsi="Arial"/>
          <w:b/>
          <w:bCs/>
          <w:sz w:val="22"/>
          <w:szCs w:val="22"/>
        </w:rPr>
        <w:t xml:space="preserve">ET-based controllers:</w:t>
      </w:r>
      <w:r>
        <w:rPr>
          <w:rFonts w:ascii="Arial" w:cs="Arial" w:eastAsia="Arial" w:hAnsi="Arial"/>
          <w:sz w:val="22"/>
          <w:szCs w:val="22"/>
        </w:rPr>
        <w:t xml:space="preserve"> ET (evapotranspiration) controllers receive local weather data and calculate how much water the landscape is losing through plant transpiration and soil evaporation. They adjust run times automatically to replace exactly the water lost — no more, no less. Available at most irrigation and home improvement suppliers. Many water utilities offer rebates specifically for ET controller purchases.</w:t>
      </w:r>
    </w:p>
    <w:p>
      <w:pPr>
        <w:pStyle w:val="ListParagraph"/>
        <w:numPr>
          <w:ilvl w:val="0"/>
          <w:numId w:val="2"/>
        </w:numPr>
        <w:spacing w:before="60" w:after="60"/>
      </w:pPr>
      <w:r>
        <w:rPr>
          <w:rFonts w:ascii="Arial" w:cs="Arial" w:eastAsia="Arial" w:hAnsi="Arial"/>
          <w:b/>
          <w:bCs/>
          <w:sz w:val="22"/>
          <w:szCs w:val="22"/>
        </w:rPr>
        <w:t xml:space="preserve">Seasonal scheduling:</w:t>
      </w:r>
      <w:r>
        <w:rPr>
          <w:rFonts w:ascii="Arial" w:cs="Arial" w:eastAsia="Arial" w:hAnsi="Arial"/>
          <w:sz w:val="22"/>
          <w:szCs w:val="22"/>
        </w:rPr>
        <w:t xml:space="preserve"> Even a basic timer benefits from seasonal schedule adjustment. A spring schedule appropriate for 65°F weather is dramatically less than what is needed during a July heat wave, and dramatically more than what is needed in a cool, rainy September. Adjust schedules at minimum at the beginning of each season; ideally, check and adjust monthly.</w:t>
      </w:r>
    </w:p>
    <w:p>
      <w:pPr>
        <w:pStyle w:val="ListParagraph"/>
        <w:numPr>
          <w:ilvl w:val="0"/>
          <w:numId w:val="2"/>
        </w:numPr>
        <w:spacing w:before="60" w:after="60"/>
      </w:pPr>
      <w:r>
        <w:rPr>
          <w:rFonts w:ascii="Arial" w:cs="Arial" w:eastAsia="Arial" w:hAnsi="Arial"/>
          <w:b/>
          <w:bCs/>
          <w:sz w:val="22"/>
          <w:szCs w:val="22"/>
        </w:rPr>
        <w:t xml:space="preserve">The soak-and-cycle method:</w:t>
      </w:r>
      <w:r>
        <w:rPr>
          <w:rFonts w:ascii="Arial" w:cs="Arial" w:eastAsia="Arial" w:hAnsi="Arial"/>
          <w:sz w:val="22"/>
          <w:szCs w:val="22"/>
        </w:rPr>
        <w:t xml:space="preserve"> For clay soils that absorb water slowly, program the controller to run each zone in multiple short cycles rather than one long cycle. For example, instead of one 20-minute run, program three 7-minute runs with 30-minute intervals between them. This allows the soil to absorb water between cycles and prevents runoff.</w:t>
      </w:r>
    </w:p>
    <w:p>
      <w:pPr>
        <w:spacing w:before="0" w:after="120"/>
      </w:pPr>
      <w:r>
        <w:t xml:space="preserve"/>
      </w:r>
    </w:p>
    <w:p>
      <w:pPr>
        <w:pStyle w:val="Heading2"/>
        <w:spacing w:before="240" w:after="120"/>
      </w:pPr>
      <w:r>
        <w:rPr>
          <w:rFonts w:ascii="Arial" w:cs="Arial" w:eastAsia="Arial" w:hAnsi="Arial"/>
          <w:b/>
          <w:bCs/>
          <w:color w:val="3D5A3E"/>
          <w:sz w:val="28"/>
          <w:szCs w:val="28"/>
        </w:rPr>
        <w:t xml:space="preserve">Rainwater Harvesting</w:t>
      </w:r>
    </w:p>
    <w:p>
      <w:pPr>
        <w:spacing w:before="60" w:after="100" w:line="280"/>
      </w:pPr>
      <w:r>
        <w:rPr>
          <w:rFonts w:ascii="Arial" w:cs="Arial" w:eastAsia="Arial" w:hAnsi="Arial"/>
          <w:sz w:val="22"/>
          <w:szCs w:val="22"/>
        </w:rPr>
        <w:t xml:space="preserve">Rainwater harvesting — collecting roof runoff in cisterns or barrels for later garden use — is one of the most effective water-efficiency strategies available and increasingly supported by incentive programs across the US. Regulations governing rainwater harvesting vary by state, so check your local and state regulations before installing a system. Many western states have significantly liberalized their rainwater collection laws in recent years in response to drought concerns.</w:t>
      </w:r>
    </w:p>
    <w:p>
      <w:pPr>
        <w:pStyle w:val="ListParagraph"/>
        <w:numPr>
          <w:ilvl w:val="0"/>
          <w:numId w:val="2"/>
        </w:numPr>
        <w:spacing w:before="60" w:after="60"/>
      </w:pPr>
      <w:r>
        <w:rPr>
          <w:rFonts w:ascii="Arial" w:cs="Arial" w:eastAsia="Arial" w:hAnsi="Arial"/>
          <w:b/>
          <w:bCs/>
          <w:sz w:val="22"/>
          <w:szCs w:val="22"/>
        </w:rPr>
        <w:t xml:space="preserve">Simple rain barrel:</w:t>
      </w:r>
      <w:r>
        <w:rPr>
          <w:rFonts w:ascii="Arial" w:cs="Arial" w:eastAsia="Arial" w:hAnsi="Arial"/>
          <w:sz w:val="22"/>
          <w:szCs w:val="22"/>
        </w:rPr>
        <w:t xml:space="preserve"> A 55–100 gallon barrel connected to a single downspout with a spigot for hose connection. Captures the first flush of each rain event. Cost: $50–150. Provides supplemental water for containers and small beds during dry spells. Most cost-effective at small scale.</w:t>
      </w:r>
    </w:p>
    <w:p>
      <w:pPr>
        <w:pStyle w:val="ListParagraph"/>
        <w:numPr>
          <w:ilvl w:val="0"/>
          <w:numId w:val="2"/>
        </w:numPr>
        <w:spacing w:before="60" w:after="60"/>
      </w:pPr>
      <w:r>
        <w:rPr>
          <w:rFonts w:ascii="Arial" w:cs="Arial" w:eastAsia="Arial" w:hAnsi="Arial"/>
          <w:b/>
          <w:bCs/>
          <w:sz w:val="22"/>
          <w:szCs w:val="22"/>
        </w:rPr>
        <w:t xml:space="preserve">Cistern systems:</w:t>
      </w:r>
      <w:r>
        <w:rPr>
          <w:rFonts w:ascii="Arial" w:cs="Arial" w:eastAsia="Arial" w:hAnsi="Arial"/>
          <w:sz w:val="22"/>
          <w:szCs w:val="22"/>
        </w:rPr>
        <w:t xml:space="preserve"> Larger storage tanks (500–10,000+ gallons) connected to multiple downspouts, typically underground or beside the house. Can supply significant portions of landscape irrigation needs. Cost: $1,000–10,000+ depending on size and complexity. Most effective in climates with distinct wet and dry seasons where large volumes of rain fall in a short period.</w:t>
      </w:r>
    </w:p>
    <w:p>
      <w:pPr>
        <w:pStyle w:val="ListParagraph"/>
        <w:numPr>
          <w:ilvl w:val="0"/>
          <w:numId w:val="2"/>
        </w:numPr>
        <w:spacing w:before="60" w:after="60"/>
      </w:pPr>
      <w:r>
        <w:rPr>
          <w:rFonts w:ascii="Arial" w:cs="Arial" w:eastAsia="Arial" w:hAnsi="Arial"/>
          <w:b/>
          <w:bCs/>
          <w:sz w:val="22"/>
          <w:szCs w:val="22"/>
        </w:rPr>
        <w:t xml:space="preserve">Passive rainwater harvesting:</w:t>
      </w:r>
      <w:r>
        <w:rPr>
          <w:rFonts w:ascii="Arial" w:cs="Arial" w:eastAsia="Arial" w:hAnsi="Arial"/>
          <w:sz w:val="22"/>
          <w:szCs w:val="22"/>
        </w:rPr>
        <w:t xml:space="preserve"> The most cost-effective approach — shaping the landscape itself to capture and infiltrate rainfall rather than allowing it to run off. Swales (shallow channels that direct and slow water), berms (low earthen ridges that hold water in place), and rain gardens (planted depressions that capture runoff and allow it to percolate into the soil) are all passive rainwater harvesting techniques that require no plumbing.</w:t>
      </w:r>
    </w:p>
    <w:p>
      <w:pPr>
        <w:spacing w:before="0" w:after="120"/>
      </w:pPr>
      <w:r>
        <w:t xml:space="preserve"/>
      </w:r>
    </w:p>
    <w:p>
      <w:pPr>
        <w:pStyle w:val="Heading2"/>
        <w:spacing w:before="240" w:after="120"/>
      </w:pPr>
      <w:r>
        <w:rPr>
          <w:rFonts w:ascii="Arial" w:cs="Arial" w:eastAsia="Arial" w:hAnsi="Arial"/>
          <w:b/>
          <w:bCs/>
          <w:color w:val="3D5A3E"/>
          <w:sz w:val="28"/>
          <w:szCs w:val="28"/>
        </w:rPr>
        <w:t xml:space="preserve">Rain Gardens: Capturing Runoff in Place</w:t>
      </w:r>
    </w:p>
    <w:p>
      <w:pPr>
        <w:spacing w:before="60" w:after="100" w:line="280"/>
      </w:pPr>
      <w:r>
        <w:rPr>
          <w:rFonts w:ascii="Arial" w:cs="Arial" w:eastAsia="Arial" w:hAnsi="Arial"/>
          <w:sz w:val="22"/>
          <w:szCs w:val="22"/>
        </w:rPr>
        <w:t xml:space="preserve">A rain garden is a planted depression or bowl in the landscape, positioned to capture runoff from roofs, driveways, and lawns, and hold it long enough for it to percolate into the soil rather than running off the property. Well-designed rain gardens reduce storm water runoff by 30 percent or more, recharge groundwater, support pollinator plants, and can be beautiful garden features in their own right.</w:t>
      </w:r>
    </w:p>
    <w:p>
      <w:pPr>
        <w:pStyle w:val="ListParagraph"/>
        <w:numPr>
          <w:ilvl w:val="0"/>
          <w:numId w:val="2"/>
        </w:numPr>
        <w:spacing w:before="60" w:after="60"/>
      </w:pPr>
      <w:r>
        <w:rPr>
          <w:rFonts w:ascii="Arial" w:cs="Arial" w:eastAsia="Arial" w:hAnsi="Arial"/>
          <w:b/>
          <w:bCs/>
          <w:sz w:val="22"/>
          <w:szCs w:val="22"/>
        </w:rPr>
        <w:t xml:space="preserve">Siting:</w:t>
      </w:r>
      <w:r>
        <w:rPr>
          <w:rFonts w:ascii="Arial" w:cs="Arial" w:eastAsia="Arial" w:hAnsi="Arial"/>
          <w:sz w:val="22"/>
          <w:szCs w:val="22"/>
        </w:rPr>
        <w:t xml:space="preserve"> Position rain gardens downslope from the water source (downspout, driveway edge, swale outlet) and at least 10 feet from the house foundation. The rain garden should be in a location where water will naturally flow or can be directed with minimal grading.</w:t>
      </w:r>
    </w:p>
    <w:p>
      <w:pPr>
        <w:pStyle w:val="ListParagraph"/>
        <w:numPr>
          <w:ilvl w:val="0"/>
          <w:numId w:val="2"/>
        </w:numPr>
        <w:spacing w:before="60" w:after="60"/>
      </w:pPr>
      <w:r>
        <w:rPr>
          <w:rFonts w:ascii="Arial" w:cs="Arial" w:eastAsia="Arial" w:hAnsi="Arial"/>
          <w:b/>
          <w:bCs/>
          <w:sz w:val="22"/>
          <w:szCs w:val="22"/>
        </w:rPr>
        <w:t xml:space="preserve">Sizing:</w:t>
      </w:r>
      <w:r>
        <w:rPr>
          <w:rFonts w:ascii="Arial" w:cs="Arial" w:eastAsia="Arial" w:hAnsi="Arial"/>
          <w:sz w:val="22"/>
          <w:szCs w:val="22"/>
        </w:rPr>
        <w:t xml:space="preserve"> A rain garden should be sized to hold the runoff from a 1–2 inch rain event from its contributing drainage area. As a general rule, the rain garden should be 20–30% of the area draining into it (so a 1,000 square foot roof draining to a single downspout warrants a 200–300 square foot rain garden).</w:t>
      </w:r>
    </w:p>
    <w:p>
      <w:pPr>
        <w:pStyle w:val="ListParagraph"/>
        <w:numPr>
          <w:ilvl w:val="0"/>
          <w:numId w:val="2"/>
        </w:numPr>
        <w:spacing w:before="60" w:after="60"/>
      </w:pPr>
      <w:r>
        <w:rPr>
          <w:rFonts w:ascii="Arial" w:cs="Arial" w:eastAsia="Arial" w:hAnsi="Arial"/>
          <w:b/>
          <w:bCs/>
          <w:sz w:val="22"/>
          <w:szCs w:val="22"/>
        </w:rPr>
        <w:t xml:space="preserve">Plants for rain gardens:</w:t>
      </w:r>
      <w:r>
        <w:rPr>
          <w:rFonts w:ascii="Arial" w:cs="Arial" w:eastAsia="Arial" w:hAnsi="Arial"/>
          <w:sz w:val="22"/>
          <w:szCs w:val="22"/>
        </w:rPr>
        <w:t xml:space="preserve"> Choose plants that tolerate both temporary flooding and dry conditions between rain events. Native sedges, rushes, iris, swamp milkweed, Joe-Pye weed, buttonbush, and blue flag iris are outstanding for rain garden use across most of the US. Avoid plants that require consistently dry conditions (lavender, many Mediterranean plants) in the center of a rain garden.</w:t>
      </w:r>
    </w:p>
    <w:p>
      <w:pPr>
        <w:spacing w:before="0" w:after="120"/>
      </w:pPr>
      <w:r>
        <w:t xml:space="preserve"/>
      </w:r>
    </w:p>
    <w:p>
      <w:pPr>
        <w:pBdr>
          <w:bottom w:val="single" w:color="7B3B2A" w:sz="6" w:space="1"/>
        </w:pBdr>
        <w:spacing w:before="160" w:after="160"/>
      </w:pPr>
      <w:r>
        <w:t xml:space="preserve"/>
      </w:r>
    </w:p>
    <w:p>
      <w:r>
        <w:br w:type="page"/>
      </w:r>
    </w:p>
    <w:p>
      <w:pPr>
        <w:pStyle w:val="Heading1"/>
        <w:spacing w:before="360" w:after="180"/>
      </w:pPr>
      <w:r>
        <w:rPr>
          <w:rFonts w:ascii="Arial" w:cs="Arial" w:eastAsia="Arial" w:hAnsi="Arial"/>
          <w:b/>
          <w:bCs/>
          <w:color w:val="7B3B2A"/>
          <w:sz w:val="36"/>
          <w:szCs w:val="36"/>
        </w:rPr>
        <w:t xml:space="preserve">Section 6: Mulch — The Xeriscape Multiplier</w:t>
      </w:r>
    </w:p>
    <w:p>
      <w:pPr>
        <w:spacing w:before="120" w:after="160" w:line="280"/>
      </w:pPr>
      <w:r>
        <w:rPr>
          <w:rFonts w:ascii="Arial" w:cs="Arial" w:eastAsia="Arial" w:hAnsi="Arial"/>
          <w:sz w:val="22"/>
          <w:szCs w:val="22"/>
        </w:rPr>
        <w:t xml:space="preserve">Of all the xeriscape principles, mulch may have the highest return on investment. A 3–4 inch layer of appropriate mulch reduces soil moisture evaporation by 50 to 70 percent, moderates soil temperature (cooler in summer, warmer in winter), suppresses weed germination, prevents soil crusting that causes runoff, and — in the case of organic mulch — progressively improves soil structure as it decomposes. In economic terms, every dollar spent on mulch reduces water bills by multiple dollars over the course of a season.</w:t>
      </w:r>
    </w:p>
    <w:p>
      <w:pPr>
        <w:pStyle w:val="Heading2"/>
        <w:spacing w:before="240" w:after="120"/>
      </w:pPr>
      <w:r>
        <w:rPr>
          <w:rFonts w:ascii="Arial" w:cs="Arial" w:eastAsia="Arial" w:hAnsi="Arial"/>
          <w:b/>
          <w:bCs/>
          <w:color w:val="3D5A3E"/>
          <w:sz w:val="28"/>
          <w:szCs w:val="28"/>
        </w:rPr>
        <w:t xml:space="preserve">Organic vs. Inorganic Mulch</w:t>
      </w:r>
    </w:p>
    <w:p>
      <w:pPr>
        <w:spacing w:before="0" w:after="6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500"/>
        <w:gridCol w:w="1700"/>
        <w:gridCol w:w="2300"/>
        <w:gridCol w:w="860"/>
      </w:tblGrid>
      <w:tr>
        <w:trPr>
          <w:tblHeader/>
        </w:trPr>
        <w:tc>
          <w:tcPr>
            <w:tcW w:type="dxa" w:w="200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Mulch Type</w:t>
            </w:r>
          </w:p>
        </w:tc>
        <w:tc>
          <w:tcPr>
            <w:tcW w:type="dxa" w:w="110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150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Water Retention</w:t>
            </w:r>
          </w:p>
        </w:tc>
        <w:tc>
          <w:tcPr>
            <w:tcW w:type="dxa" w:w="170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Weed Suppression</w:t>
            </w:r>
          </w:p>
        </w:tc>
        <w:tc>
          <w:tcPr>
            <w:tcW w:type="dxa" w:w="230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86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Considerations</w:t>
            </w:r>
          </w:p>
        </w:tc>
      </w:tr>
      <w:tr>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Wood chips (arborist chips)</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 inches</w:t>
            </w:r>
          </w:p>
        </w:tc>
        <w:tc>
          <w:tcPr>
            <w:tcW w:type="dxa" w:w="15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good</w:t>
            </w:r>
          </w:p>
        </w:tc>
        <w:tc>
          <w:tcPr>
            <w:tcW w:type="dxa" w:w="23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Trees, shrubs, perennial beds; the most widely recommended xeriscape mulch</w:t>
            </w:r>
          </w:p>
        </w:tc>
        <w:tc>
          <w:tcPr>
            <w:tcW w:type="dxa" w:w="8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from many municipal tree services and utility companies. Decompose over 2–3 years, improving soil. Avoid fresh chips against plant crowns; allow to age slightly.</w:t>
            </w:r>
          </w:p>
        </w:tc>
      </w:tr>
      <w:tr>
        <w:tc>
          <w:tcPr>
            <w:tcW w:type="dxa" w:w="20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Shredded bark / bark nuggets</w:t>
            </w:r>
          </w:p>
        </w:tc>
        <w:tc>
          <w:tcPr>
            <w:tcW w:type="dxa" w:w="11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3–4 inches</w:t>
            </w:r>
          </w:p>
        </w:tc>
        <w:tc>
          <w:tcPr>
            <w:tcW w:type="dxa" w:w="15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23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Decorative beds near the house; formal areas where appearance matters</w:t>
            </w:r>
          </w:p>
        </w:tc>
        <w:tc>
          <w:tcPr>
            <w:tcW w:type="dxa" w:w="8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More expensive than wood chips. Larger nuggets roll downslope; use shredded bark on any grade. Decompose more slowly than wood chips.</w:t>
            </w:r>
          </w:p>
        </w:tc>
      </w:tr>
      <w:tr>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Straw / hay</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 inches</w:t>
            </w:r>
          </w:p>
        </w:tc>
        <w:tc>
          <w:tcPr>
            <w:tcW w:type="dxa" w:w="15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23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Vegetable gardens; newly seeded wildflower areas during establishment</w:t>
            </w:r>
          </w:p>
        </w:tc>
        <w:tc>
          <w:tcPr>
            <w:tcW w:type="dxa" w:w="8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May contain weed seeds (use certified weed-free straw). Breaks down quickly — needs replenishing frequently. Not durable for permanent xeriscape beds.</w:t>
            </w:r>
          </w:p>
        </w:tc>
      </w:tr>
      <w:tr>
        <w:tc>
          <w:tcPr>
            <w:tcW w:type="dxa" w:w="20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Gravel / crushed stone</w:t>
            </w:r>
          </w:p>
        </w:tc>
        <w:tc>
          <w:tcPr>
            <w:tcW w:type="dxa" w:w="11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2–3 inches</w:t>
            </w:r>
          </w:p>
        </w:tc>
        <w:tc>
          <w:tcPr>
            <w:tcW w:type="dxa" w:w="15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Moderate (does not hold water itself but reduces evaporation from soil)</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Good (if used over landscape fabric)</w:t>
            </w:r>
          </w:p>
        </w:tc>
        <w:tc>
          <w:tcPr>
            <w:tcW w:type="dxa" w:w="23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Desert and Mediterranean gardens; rock gardens; around succulents and cacti; paths</w:t>
            </w:r>
          </w:p>
        </w:tc>
        <w:tc>
          <w:tcPr>
            <w:tcW w:type="dxa" w:w="8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Does not improve soil. Can increase soil temperature around plants. Choose locally sourced stone for the most natural appearance. Does not need replacement.</w:t>
            </w:r>
          </w:p>
        </w:tc>
      </w:tr>
      <w:tr>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Decomposed granite (DG)</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inches</w:t>
            </w:r>
          </w:p>
        </w:tc>
        <w:tc>
          <w:tcPr>
            <w:tcW w:type="dxa" w:w="15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 with fabric below</w:t>
            </w:r>
          </w:p>
        </w:tc>
        <w:tc>
          <w:tcPr>
            <w:tcW w:type="dxa" w:w="23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Dry gardens, paths, karesansui-inspired areas, desert landscapes</w:t>
            </w:r>
          </w:p>
        </w:tc>
        <w:tc>
          <w:tcPr>
            <w:tcW w:type="dxa" w:w="8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standard mulch for Southwest and California xericscapes. Compacts over time to form a firm, walkable surface. Choose stabilized DG for paths; unstabilized for planting areas.</w:t>
            </w:r>
          </w:p>
        </w:tc>
      </w:tr>
      <w:tr>
        <w:tc>
          <w:tcPr>
            <w:tcW w:type="dxa" w:w="20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Living mulch (groundcovers)</w:t>
            </w:r>
          </w:p>
        </w:tc>
        <w:tc>
          <w:tcPr>
            <w:tcW w:type="dxa" w:w="11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Variable</w:t>
            </w:r>
          </w:p>
        </w:tc>
        <w:tc>
          <w:tcPr>
            <w:tcW w:type="dxa" w:w="15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Excellent (transpires but shades and cools soil)</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Excellent (outcompetes weeds once established)</w:t>
            </w:r>
          </w:p>
        </w:tc>
        <w:tc>
          <w:tcPr>
            <w:tcW w:type="dxa" w:w="23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Naturalistic xericscapes, slopes, and areas between shrubs</w:t>
            </w:r>
          </w:p>
        </w:tc>
        <w:tc>
          <w:tcPr>
            <w:tcW w:type="dxa" w:w="8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Requires establishment period; initial irrigation higher than static mulch. Once established, provides better ecological function than any inorganic mulch.</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3B2A" w:sz="6"/>
              <w:left w:val="single" w:color="7B3B2A" w:sz="6"/>
              <w:bottom w:val="single" w:color="7B3B2A" w:sz="6"/>
              <w:right w:val="single" w:color="7B3B2A" w:sz="6"/>
            </w:tcBorders>
            <w:shd w:fill="FBF0EC" w:val="clear"/>
            <w:tcMar>
              <w:top w:type="dxa" w:w="120"/>
              <w:left w:type="dxa" w:w="160"/>
              <w:bottom w:type="dxa" w:w="80"/>
              <w:right w:type="dxa" w:w="160"/>
            </w:tcMar>
          </w:tcPr>
          <w:p>
            <w:pPr>
              <w:spacing w:before="0" w:after="0"/>
            </w:pPr>
            <w:r>
              <w:rPr>
                <w:rFonts w:ascii="Arial" w:cs="Arial" w:eastAsia="Arial" w:hAnsi="Arial"/>
                <w:b/>
                <w:bCs/>
                <w:color w:val="7B3B2A"/>
                <w:sz w:val="24"/>
                <w:szCs w:val="24"/>
              </w:rPr>
              <w:t xml:space="preserve">⚠️ The Mulch Volcano: The Most Damaging Mulch Mistake</w:t>
            </w:r>
          </w:p>
        </w:tc>
      </w:tr>
      <w:tr>
        <w:tc>
          <w:tcPr>
            <w:tcBorders>
              <w:top w:val="single" w:color="7B3B2A" w:sz="6"/>
              <w:left w:val="single" w:color="7B3B2A" w:sz="6"/>
              <w:bottom w:val="single" w:color="7B3B2A" w:sz="6"/>
              <w:right w:val="single" w:color="7B3B2A" w:sz="6"/>
            </w:tcBorders>
            <w:shd w:fill="FBF0EC"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‘mulch volcano’ — piling mulch deeply against the trunk or crown of trees and shrubs — is the most common and most damaging mulch application error in American landscaping. Mulch against trunks traps moisture against the bark, promotes fungal disease and rot, creates habitat for rodents that girdle trunks, and causes plants to develop adventitious roots that strangle the base. Apply mulch in a donut shape: pull it back 3–6 inches from the trunk or crown, and apply it over the root zone (roughly to the dripline) at the correct depth. The center of the donut should be bare.</w:t>
            </w:r>
          </w:p>
        </w:tc>
      </w:tr>
    </w:tbl>
    <w:p>
      <w:pPr>
        <w:spacing w:before="0" w:after="120"/>
      </w:pPr>
      <w:r>
        <w:t xml:space="preserve"/>
      </w:r>
    </w:p>
    <w:p>
      <w:pPr>
        <w:pBdr>
          <w:bottom w:val="single" w:color="7B3B2A" w:sz="6" w:space="1"/>
        </w:pBdr>
        <w:spacing w:before="160" w:after="160"/>
      </w:pPr>
      <w:r>
        <w:t xml:space="preserve"/>
      </w:r>
    </w:p>
    <w:p>
      <w:r>
        <w:br w:type="page"/>
      </w:r>
    </w:p>
    <w:p>
      <w:pPr>
        <w:pStyle w:val="Heading1"/>
        <w:spacing w:before="360" w:after="180"/>
      </w:pPr>
      <w:r>
        <w:rPr>
          <w:rFonts w:ascii="Arial" w:cs="Arial" w:eastAsia="Arial" w:hAnsi="Arial"/>
          <w:b/>
          <w:bCs/>
          <w:color w:val="7B3B2A"/>
          <w:sz w:val="36"/>
          <w:szCs w:val="36"/>
        </w:rPr>
        <w:t xml:space="preserve">Section 7: Hardscape — Structure, Style &amp; Water Management</w:t>
      </w:r>
    </w:p>
    <w:p>
      <w:pPr>
        <w:spacing w:before="120" w:after="160" w:line="280"/>
      </w:pPr>
      <w:r>
        <w:rPr>
          <w:rFonts w:ascii="Arial" w:cs="Arial" w:eastAsia="Arial" w:hAnsi="Arial"/>
          <w:sz w:val="22"/>
          <w:szCs w:val="22"/>
        </w:rPr>
        <w:t xml:space="preserve">Hardscape — the non-living structural elements of the landscape: paths, patios, walls, steps, and decorative stone — plays a larger role in xeriscape than in conventional landscape design. Where a conventional landscape uses lawn as the default surface between planted areas, a xeriscape uses hardscape and mulch, which require no water and can be beautiful in their own right. The key design principle for xeriscape hardscape is permeability: wherever possible, use surfaces that allow rainwater to percolate into the soil rather than run off the property.</w:t>
      </w:r>
    </w:p>
    <w:p>
      <w:pPr>
        <w:pStyle w:val="Heading2"/>
        <w:spacing w:before="240" w:after="120"/>
      </w:pPr>
      <w:r>
        <w:rPr>
          <w:rFonts w:ascii="Arial" w:cs="Arial" w:eastAsia="Arial" w:hAnsi="Arial"/>
          <w:b/>
          <w:bCs/>
          <w:color w:val="3D5A3E"/>
          <w:sz w:val="28"/>
          <w:szCs w:val="28"/>
        </w:rPr>
        <w:t xml:space="preserve">Permeable vs. Impermeable Surfaces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000"/>
        <w:gridCol w:w="1700"/>
        <w:gridCol w:w="1960"/>
      </w:tblGrid>
      <w:tr>
        <w:trPr>
          <w:tblHeader/>
        </w:trPr>
        <w:tc>
          <w:tcPr>
            <w:tcW w:type="dxa" w:w="20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17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Permeability</w:t>
            </w:r>
          </w:p>
        </w:tc>
        <w:tc>
          <w:tcPr>
            <w:tcW w:type="dxa" w:w="20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Water Management</w:t>
            </w:r>
          </w:p>
        </w:tc>
        <w:tc>
          <w:tcPr>
            <w:tcW w:type="dxa" w:w="17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Xeriscape Compatibility</w:t>
            </w:r>
          </w:p>
        </w:tc>
        <w:tc>
          <w:tcPr>
            <w:tcW w:type="dxa" w:w="19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Permeable pavers</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 water drains through gaps between pavers</w:t>
            </w:r>
          </w:p>
        </w:tc>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Allows 100% of rain to infiltrate; no runoff</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w:t>
            </w:r>
          </w:p>
        </w:tc>
        <w:tc>
          <w:tcPr>
            <w:tcW w:type="dxa" w:w="19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gold standard for xeriscape hardscape. Gaps filled with gravel or fine ground cover (thyme, sedge) allow water through while providing a stable walking surface. Higher upfront cost; no ongoing water cost.</w:t>
            </w:r>
          </w:p>
        </w:tc>
      </w:tr>
      <w:tr>
        <w:tc>
          <w:tcPr>
            <w:tcW w:type="dxa" w:w="20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Decomposed granite (compacted)</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Moderate — water infiltrates but slowly when compacted</w:t>
            </w:r>
          </w:p>
        </w:tc>
        <w:tc>
          <w:tcPr>
            <w:tcW w:type="dxa" w:w="20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Most water infiltrates; minimal runoff on flat surfaces</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Very good</w:t>
            </w:r>
          </w:p>
        </w:tc>
        <w:tc>
          <w:tcPr>
            <w:tcW w:type="dxa" w:w="19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The most widely used xeriscape path and patio material in the Southwest. Stabilized DG provides a firm, attractive surface. Good permeability when maintained without heavy sealing.</w:t>
            </w:r>
          </w:p>
        </w:tc>
      </w:tr>
      <w:tr>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Gravel / pea stone</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high</w:t>
            </w:r>
          </w:p>
        </w:tc>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infiltration; no runoff</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w:t>
            </w:r>
          </w:p>
        </w:tc>
        <w:tc>
          <w:tcPr>
            <w:tcW w:type="dxa" w:w="19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Highly permeable; excellent for xeriscape paths and mulched beds. Moves underfoot; not comfortable for high-traffic areas without edging. Excellent for dry stream beds and rain garden borders.</w:t>
            </w:r>
          </w:p>
        </w:tc>
      </w:tr>
      <w:tr>
        <w:tc>
          <w:tcPr>
            <w:tcW w:type="dxa" w:w="20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Stepping stones in groundcover</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Near 100% (vegetation between stones)</w:t>
            </w:r>
          </w:p>
        </w:tc>
        <w:tc>
          <w:tcPr>
            <w:tcW w:type="dxa" w:w="20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All water infiltrates; no runoff</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Outstanding</w:t>
            </w:r>
          </w:p>
        </w:tc>
        <w:tc>
          <w:tcPr>
            <w:tcW w:type="dxa" w:w="19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Maximally ecological: stones provide path function; planted gaps absorb all rain. Requires maintenance of groundcover between stones. Charming and naturalistic.</w:t>
            </w:r>
          </w:p>
        </w:tc>
      </w:tr>
      <w:tr>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concrete (solid)</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water runs off; contributes to storm water flow</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Poor</w:t>
            </w:r>
          </w:p>
        </w:tc>
        <w:tc>
          <w:tcPr>
            <w:tcW w:type="dxa" w:w="19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Impermeable concrete should be minimized in xericscapes. When concrete is used (driveways, foundation walks), direct runoff to planted areas or rain gardens rather than storm drains.</w:t>
            </w:r>
          </w:p>
        </w:tc>
      </w:tr>
      <w:tr>
        <w:tc>
          <w:tcPr>
            <w:tcW w:type="dxa" w:w="20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Asphalt</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All water runs off; retains heat; desiccates adjacent plants</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Poor</w:t>
            </w:r>
          </w:p>
        </w:tc>
        <w:tc>
          <w:tcPr>
            <w:tcW w:type="dxa" w:w="19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Highly impermeable and thermally damaging to nearby plants. Redirect runoff from asphalt driveways into planted swales or rain gardens.</w:t>
            </w:r>
          </w:p>
        </w:tc>
      </w:tr>
    </w:tbl>
    <w:p>
      <w:pPr>
        <w:spacing w:before="0" w:after="120"/>
      </w:pPr>
      <w:r>
        <w:t xml:space="preserve"/>
      </w:r>
    </w:p>
    <w:p>
      <w:pPr>
        <w:pStyle w:val="Heading2"/>
        <w:spacing w:before="240" w:after="120"/>
      </w:pPr>
      <w:r>
        <w:rPr>
          <w:rFonts w:ascii="Arial" w:cs="Arial" w:eastAsia="Arial" w:hAnsi="Arial"/>
          <w:b/>
          <w:bCs/>
          <w:color w:val="3D5A3E"/>
          <w:sz w:val="28"/>
          <w:szCs w:val="28"/>
        </w:rPr>
        <w:t xml:space="preserve">Dry Creek Beds: Functional Beauty</w:t>
      </w:r>
    </w:p>
    <w:p>
      <w:pPr>
        <w:spacing w:before="60" w:after="100" w:line="280"/>
      </w:pPr>
      <w:r>
        <w:rPr>
          <w:rFonts w:ascii="Arial" w:cs="Arial" w:eastAsia="Arial" w:hAnsi="Arial"/>
          <w:sz w:val="22"/>
          <w:szCs w:val="22"/>
        </w:rPr>
        <w:t xml:space="preserve">A dry creek bed is one of the most effective and beautiful hardscape elements in xeriscape design. It serves as a drainage channel during rain events, conveying water through the landscape to a rain garden, bioswale, or natural drainage area, while looking like a naturalistic stream bed year-round.</w:t>
      </w:r>
    </w:p>
    <w:p>
      <w:pPr>
        <w:pStyle w:val="ListParagraph"/>
        <w:numPr>
          <w:ilvl w:val="0"/>
          <w:numId w:val="2"/>
        </w:numPr>
        <w:spacing w:before="60" w:after="60"/>
      </w:pPr>
      <w:r>
        <w:rPr>
          <w:rFonts w:ascii="Arial" w:cs="Arial" w:eastAsia="Arial" w:hAnsi="Arial"/>
          <w:b/>
          <w:bCs/>
          <w:sz w:val="22"/>
          <w:szCs w:val="22"/>
        </w:rPr>
        <w:t xml:space="preserve">Construction:</w:t>
      </w:r>
      <w:r>
        <w:rPr>
          <w:rFonts w:ascii="Arial" w:cs="Arial" w:eastAsia="Arial" w:hAnsi="Arial"/>
          <w:sz w:val="22"/>
          <w:szCs w:val="22"/>
        </w:rPr>
        <w:t xml:space="preserve"> Excavate a meandering channel 12–24 inches deep and 18–36 inches wide (scale to the drainage area it must serve). Line with heavy landscape fabric. Fill with large boulders at the channel margins, medium river rock in the channel center, and smaller pea gravel in the shallows. Vary stone size throughout for a natural appearance.</w:t>
      </w:r>
    </w:p>
    <w:p>
      <w:pPr>
        <w:pStyle w:val="ListParagraph"/>
        <w:numPr>
          <w:ilvl w:val="0"/>
          <w:numId w:val="2"/>
        </w:numPr>
        <w:spacing w:before="60" w:after="60"/>
      </w:pPr>
      <w:r>
        <w:rPr>
          <w:rFonts w:ascii="Arial" w:cs="Arial" w:eastAsia="Arial" w:hAnsi="Arial"/>
          <w:b/>
          <w:bCs/>
          <w:sz w:val="22"/>
          <w:szCs w:val="22"/>
        </w:rPr>
        <w:t xml:space="preserve">Planting:</w:t>
      </w:r>
      <w:r>
        <w:rPr>
          <w:rFonts w:ascii="Arial" w:cs="Arial" w:eastAsia="Arial" w:hAnsi="Arial"/>
          <w:sz w:val="22"/>
          <w:szCs w:val="22"/>
        </w:rPr>
        <w:t xml:space="preserve"> Plant the margins of the dry creek with plants that would naturally be found along a stream bank: native grasses, sedges, willows, native iris, and shrubs. The planting confirms the creek’s identity and provides habitat and erosion control.</w:t>
      </w:r>
    </w:p>
    <w:p>
      <w:pPr>
        <w:pStyle w:val="ListParagraph"/>
        <w:numPr>
          <w:ilvl w:val="0"/>
          <w:numId w:val="2"/>
        </w:numPr>
        <w:spacing w:before="60" w:after="60"/>
      </w:pPr>
      <w:r>
        <w:rPr>
          <w:rFonts w:ascii="Arial" w:cs="Arial" w:eastAsia="Arial" w:hAnsi="Arial"/>
          <w:b/>
          <w:bCs/>
          <w:sz w:val="22"/>
          <w:szCs w:val="22"/>
        </w:rPr>
        <w:t xml:space="preserve">Directing water:</w:t>
      </w:r>
      <w:r>
        <w:rPr>
          <w:rFonts w:ascii="Arial" w:cs="Arial" w:eastAsia="Arial" w:hAnsi="Arial"/>
          <w:sz w:val="22"/>
          <w:szCs w:val="22"/>
        </w:rPr>
        <w:t xml:space="preserve"> Grade the channel to flow toward an infiltration area — a rain garden, a planted swale, or a low area with deep-rooted plants. Avoid directing it toward property boundaries or structures.</w:t>
      </w:r>
    </w:p>
    <w:p>
      <w:pPr>
        <w:spacing w:before="0" w:after="120"/>
      </w:pPr>
      <w:r>
        <w:t xml:space="preserve"/>
      </w:r>
    </w:p>
    <w:p>
      <w:pPr>
        <w:pStyle w:val="Heading2"/>
        <w:spacing w:before="240" w:after="120"/>
      </w:pPr>
      <w:r>
        <w:rPr>
          <w:rFonts w:ascii="Arial" w:cs="Arial" w:eastAsia="Arial" w:hAnsi="Arial"/>
          <w:b/>
          <w:bCs/>
          <w:color w:val="3D5A3E"/>
          <w:sz w:val="28"/>
          <w:szCs w:val="28"/>
        </w:rPr>
        <w:t xml:space="preserve">Retaining Walls and Terracing</w:t>
      </w:r>
    </w:p>
    <w:p>
      <w:pPr>
        <w:spacing w:before="60" w:after="100" w:line="280"/>
      </w:pPr>
      <w:r>
        <w:rPr>
          <w:rFonts w:ascii="Arial" w:cs="Arial" w:eastAsia="Arial" w:hAnsi="Arial"/>
          <w:sz w:val="22"/>
          <w:szCs w:val="22"/>
        </w:rPr>
        <w:t xml:space="preserve">Slopes present the most challenging conditions in xeriscape: water runs off rather than infiltrating, mulch washes downhill, and erosion exposes roots and removes topsoil. Terracing with retaining walls converts a sloping erosion-prone site into a series of level planting areas, each able to capture and hold rainfall in place.</w:t>
      </w:r>
    </w:p>
    <w:p>
      <w:pPr>
        <w:pStyle w:val="ListParagraph"/>
        <w:numPr>
          <w:ilvl w:val="0"/>
          <w:numId w:val="2"/>
        </w:numPr>
        <w:spacing w:before="60" w:after="60"/>
      </w:pPr>
      <w:r>
        <w:rPr>
          <w:rFonts w:ascii="Arial" w:cs="Arial" w:eastAsia="Arial" w:hAnsi="Arial"/>
          <w:b/>
          <w:bCs/>
          <w:sz w:val="22"/>
          <w:szCs w:val="22"/>
        </w:rPr>
        <w:t xml:space="preserve">Materials for xeriscape walls:</w:t>
      </w:r>
      <w:r>
        <w:rPr>
          <w:rFonts w:ascii="Arial" w:cs="Arial" w:eastAsia="Arial" w:hAnsi="Arial"/>
          <w:sz w:val="22"/>
          <w:szCs w:val="22"/>
        </w:rPr>
        <w:t xml:space="preserve"> Dry-stacked stone (no mortar) is the most ecologically valuable retaining wall material — the gaps between stones provide habitat for beneficial insects, lizards, and small mammals. Natural stone appropriate to the local geology is ideal. Gabion baskets (wire cages filled with stone) are structurally sound and permeable. Concrete block and poured concrete are effective but ecologically less valuable.</w:t>
      </w:r>
    </w:p>
    <w:p>
      <w:pPr>
        <w:pStyle w:val="ListParagraph"/>
        <w:numPr>
          <w:ilvl w:val="0"/>
          <w:numId w:val="2"/>
        </w:numPr>
        <w:spacing w:before="60" w:after="60"/>
      </w:pPr>
      <w:r>
        <w:rPr>
          <w:rFonts w:ascii="Arial" w:cs="Arial" w:eastAsia="Arial" w:hAnsi="Arial"/>
          <w:b/>
          <w:bCs/>
          <w:sz w:val="22"/>
          <w:szCs w:val="22"/>
        </w:rPr>
        <w:t xml:space="preserve">Terrace planting:</w:t>
      </w:r>
      <w:r>
        <w:rPr>
          <w:rFonts w:ascii="Arial" w:cs="Arial" w:eastAsia="Arial" w:hAnsi="Arial"/>
          <w:sz w:val="22"/>
          <w:szCs w:val="22"/>
        </w:rPr>
        <w:t xml:space="preserve"> Each terrace level becomes a planting bed. Use the level area at the base of each wall to capture the water that runs from the terrace above — moisture-tolerant plants go at the base of walls; more drought-tolerant plants go at the top where conditions are drier. This matches plants to the natural moisture gradient of the terraced slope.</w:t>
      </w:r>
    </w:p>
    <w:p>
      <w:pPr>
        <w:spacing w:before="0" w:after="120"/>
      </w:pPr>
      <w:r>
        <w:t xml:space="preserve"/>
      </w:r>
    </w:p>
    <w:p>
      <w:pPr>
        <w:pBdr>
          <w:bottom w:val="single" w:color="7B3B2A" w:sz="6" w:space="1"/>
        </w:pBdr>
        <w:spacing w:before="160" w:after="160"/>
      </w:pPr>
      <w:r>
        <w:t xml:space="preserve"/>
      </w:r>
    </w:p>
    <w:p>
      <w:r>
        <w:br w:type="page"/>
      </w:r>
    </w:p>
    <w:p>
      <w:pPr>
        <w:pStyle w:val="Heading1"/>
        <w:spacing w:before="360" w:after="180"/>
      </w:pPr>
      <w:r>
        <w:rPr>
          <w:rFonts w:ascii="Arial" w:cs="Arial" w:eastAsia="Arial" w:hAnsi="Arial"/>
          <w:b/>
          <w:bCs/>
          <w:color w:val="7B3B2A"/>
          <w:sz w:val="36"/>
          <w:szCs w:val="36"/>
        </w:rPr>
        <w:t xml:space="preserve">Section 8: Regional Xeriscape Plant Guides</w:t>
      </w:r>
    </w:p>
    <w:p>
      <w:pPr>
        <w:spacing w:before="120" w:after="160" w:line="280"/>
      </w:pPr>
      <w:r>
        <w:rPr>
          <w:rFonts w:ascii="Arial" w:cs="Arial" w:eastAsia="Arial" w:hAnsi="Arial"/>
          <w:sz w:val="22"/>
          <w:szCs w:val="22"/>
        </w:rPr>
        <w:t xml:space="preserve">Xeriscape plant selection is most effective when anchored to regional ecology. A plant native to your region’s climate has evolved over thousands of years to thrive in exactly the conditions you are working with — the rainfall patterns, soil chemistry, temperature extremes, seasonal rhythms, and pest and disease pressures of your specific place. The regional guides below identify the most valuable xeriscape plants for each major American climate, with notes on special design opportunities and challenges.</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2600"/>
        <w:gridCol w:w="2000"/>
        <w:gridCol w:w="560"/>
      </w:tblGrid>
      <w:tr>
        <w:trPr>
          <w:tblHeader/>
        </w:trPr>
        <w:tc>
          <w:tcPr>
            <w:tcW w:type="dxa" w:w="1800"/>
            <w:tcBorders>
              <w:top w:val="single" w:color="7B3B2A" w:sz="1"/>
              <w:left w:val="single" w:color="7B3B2A" w:sz="1"/>
              <w:bottom w:val="single" w:color="7B3B2A" w:sz="1"/>
              <w:right w:val="single" w:color="7B3B2A" w:sz="1"/>
            </w:tcBorders>
            <w:shd w:fill="7B3B2A"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2000"/>
            <w:tcBorders>
              <w:top w:val="single" w:color="7B3B2A" w:sz="1"/>
              <w:left w:val="single" w:color="7B3B2A" w:sz="1"/>
              <w:bottom w:val="single" w:color="7B3B2A" w:sz="1"/>
              <w:right w:val="single" w:color="7B3B2A" w:sz="1"/>
            </w:tcBorders>
            <w:shd w:fill="7B3B2A" w:val="clear"/>
            <w:tcMar>
              <w:top w:type="dxa" w:w="80"/>
              <w:left w:type="dxa" w:w="120"/>
              <w:bottom w:type="dxa" w:w="80"/>
              <w:right w:type="dxa" w:w="120"/>
            </w:tcMar>
          </w:tcPr>
          <w:p>
            <w:r>
              <w:rPr>
                <w:rFonts w:ascii="Arial" w:cs="Arial" w:eastAsia="Arial" w:hAnsi="Arial"/>
                <w:b/>
                <w:bCs/>
                <w:color w:val="FFFFFF"/>
                <w:sz w:val="20"/>
                <w:szCs w:val="20"/>
              </w:rPr>
              <w:t xml:space="preserve">Annual Rainfall / Challenge</w:t>
            </w:r>
          </w:p>
        </w:tc>
        <w:tc>
          <w:tcPr>
            <w:tcW w:type="dxa" w:w="2400"/>
            <w:tcBorders>
              <w:top w:val="single" w:color="7B3B2A" w:sz="1"/>
              <w:left w:val="single" w:color="7B3B2A" w:sz="1"/>
              <w:bottom w:val="single" w:color="7B3B2A" w:sz="1"/>
              <w:right w:val="single" w:color="7B3B2A" w:sz="1"/>
            </w:tcBorders>
            <w:shd w:fill="7B3B2A" w:val="clear"/>
            <w:tcMar>
              <w:top w:type="dxa" w:w="80"/>
              <w:left w:type="dxa" w:w="120"/>
              <w:bottom w:type="dxa" w:w="80"/>
              <w:right w:type="dxa" w:w="120"/>
            </w:tcMar>
          </w:tcPr>
          <w:p>
            <w:r>
              <w:rPr>
                <w:rFonts w:ascii="Arial" w:cs="Arial" w:eastAsia="Arial" w:hAnsi="Arial"/>
                <w:b/>
                <w:bCs/>
                <w:color w:val="FFFFFF"/>
                <w:sz w:val="20"/>
                <w:szCs w:val="20"/>
              </w:rPr>
              <w:t xml:space="preserve">Signature Xeric Trees</w:t>
            </w:r>
          </w:p>
        </w:tc>
        <w:tc>
          <w:tcPr>
            <w:tcW w:type="dxa" w:w="2600"/>
            <w:tcBorders>
              <w:top w:val="single" w:color="7B3B2A" w:sz="1"/>
              <w:left w:val="single" w:color="7B3B2A" w:sz="1"/>
              <w:bottom w:val="single" w:color="7B3B2A" w:sz="1"/>
              <w:right w:val="single" w:color="7B3B2A" w:sz="1"/>
            </w:tcBorders>
            <w:shd w:fill="7B3B2A" w:val="clear"/>
            <w:tcMar>
              <w:top w:type="dxa" w:w="80"/>
              <w:left w:type="dxa" w:w="120"/>
              <w:bottom w:type="dxa" w:w="80"/>
              <w:right w:type="dxa" w:w="120"/>
            </w:tcMar>
          </w:tcPr>
          <w:p>
            <w:r>
              <w:rPr>
                <w:rFonts w:ascii="Arial" w:cs="Arial" w:eastAsia="Arial" w:hAnsi="Arial"/>
                <w:b/>
                <w:bCs/>
                <w:color w:val="FFFFFF"/>
                <w:sz w:val="20"/>
                <w:szCs w:val="20"/>
              </w:rPr>
              <w:t xml:space="preserve">Best Xeric Shrubs &amp; Perennials</w:t>
            </w:r>
          </w:p>
        </w:tc>
        <w:tc>
          <w:tcPr>
            <w:tcW w:type="dxa" w:w="2000"/>
            <w:tcBorders>
              <w:top w:val="single" w:color="7B3B2A" w:sz="1"/>
              <w:left w:val="single" w:color="7B3B2A" w:sz="1"/>
              <w:bottom w:val="single" w:color="7B3B2A" w:sz="1"/>
              <w:right w:val="single" w:color="7B3B2A" w:sz="1"/>
            </w:tcBorders>
            <w:shd w:fill="7B3B2A" w:val="clear"/>
            <w:tcMar>
              <w:top w:type="dxa" w:w="80"/>
              <w:left w:type="dxa" w:w="120"/>
              <w:bottom w:type="dxa" w:w="80"/>
              <w:right w:type="dxa" w:w="120"/>
            </w:tcMar>
          </w:tcPr>
          <w:p>
            <w:r>
              <w:rPr>
                <w:rFonts w:ascii="Arial" w:cs="Arial" w:eastAsia="Arial" w:hAnsi="Arial"/>
                <w:b/>
                <w:bCs/>
                <w:color w:val="FFFFFF"/>
                <w:sz w:val="20"/>
                <w:szCs w:val="20"/>
              </w:rPr>
              <w:t xml:space="preserve">Grasses &amp; Groundcovers</w:t>
            </w:r>
          </w:p>
        </w:tc>
        <w:tc>
          <w:tcPr>
            <w:tcW w:type="dxa" w:w="560"/>
            <w:tcBorders>
              <w:top w:val="single" w:color="7B3B2A" w:sz="1"/>
              <w:left w:val="single" w:color="7B3B2A" w:sz="1"/>
              <w:bottom w:val="single" w:color="7B3B2A" w:sz="1"/>
              <w:right w:val="single" w:color="7B3B2A" w:sz="1"/>
            </w:tcBorders>
            <w:shd w:fill="7B3B2A" w:val="clear"/>
            <w:tcMar>
              <w:top w:type="dxa" w:w="80"/>
              <w:left w:type="dxa" w:w="120"/>
              <w:bottom w:type="dxa" w:w="80"/>
              <w:right w:type="dxa" w:w="120"/>
            </w:tcMar>
          </w:tcPr>
          <w:p>
            <w:r>
              <w:rPr>
                <w:rFonts w:ascii="Arial" w:cs="Arial" w:eastAsia="Arial" w:hAnsi="Arial"/>
                <w:b/>
                <w:bCs/>
                <w:color w:val="FFFFFF"/>
                <w:sz w:val="20"/>
                <w:szCs w:val="20"/>
              </w:rPr>
              <w:t xml:space="preserve">Design Opportunity</w:t>
            </w:r>
          </w:p>
        </w:tc>
      </w:tr>
      <w:tr>
        <w:tc>
          <w:tcPr>
            <w:tcW w:type="dxa" w:w="18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Desert Southwest
(AZ, NM, NV, southern CA; Zones 7–11)</w:t>
            </w:r>
          </w:p>
        </w:tc>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4–12 in/year. Bimodal rainfall (winter + summer monsoon). Extreme heat. Caliche soils. Alkaline pH.</w:t>
            </w:r>
          </w:p>
        </w:tc>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 palo verde, mesquite, desert willow, Texas mountain laurel (Sophora secundiflora), Arizona cypress</w:t>
            </w:r>
          </w:p>
        </w:tc>
        <w:tc>
          <w:tcPr>
            <w:tcW w:type="dxa" w:w="26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Agave, ocotillo, prickly pear, desert marigold, globe mallow, autumn sage, desert spoon (Dasylirion), Apache plume</w:t>
            </w:r>
          </w:p>
        </w:tc>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 grama, sideoats grama, black grama; desert zinnia, paperflower (Psilostrophe)</w:t>
            </w:r>
          </w:p>
        </w:tc>
        <w:tc>
          <w:tcPr>
            <w:tcW w:type="dxa" w:w="5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richest native xeriscape plant palette in America. Monsoon garden design — plants that explode with color after summer rains. Cactus gardens. Arroyos and dry creek drainage features.</w:t>
            </w:r>
          </w:p>
        </w:tc>
      </w:tr>
      <w:tr>
        <w:tc>
          <w:tcPr>
            <w:tcW w:type="dxa" w:w="18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California &amp; Coastal West
(Zones 8–10)</w:t>
            </w:r>
          </w:p>
        </w:tc>
        <w:tc>
          <w:tcPr>
            <w:tcW w:type="dxa" w:w="20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10–30 in/year (Mediterranean pattern: wet winters, dry summers). Summer drought. Fire risk in many areas.</w:t>
            </w:r>
          </w:p>
        </w:tc>
        <w:tc>
          <w:tcPr>
            <w:tcW w:type="dxa" w:w="24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Western redbud, coast live oak, California sycamore, toyon (Heteromeles arbutifolia), blue elderberry</w:t>
            </w:r>
          </w:p>
        </w:tc>
        <w:tc>
          <w:tcPr>
            <w:tcW w:type="dxa" w:w="26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Manzanita, California lilac (Ceanothus), flannel bush (Fremontodendron), salvia species (many native), monkeyflower, buckwheat (Eriogonum)</w:t>
            </w:r>
          </w:p>
        </w:tc>
        <w:tc>
          <w:tcPr>
            <w:tcW w:type="dxa" w:w="20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Purple needlegrass (Stipa pulchra — CA state grass), deer grass (Muhlenbergia rigens), California poppy (groundcover)</w:t>
            </w:r>
          </w:p>
        </w:tc>
        <w:tc>
          <w:tcPr>
            <w:tcW w:type="dxa" w:w="5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Chaparral garden design using California natives. Fire-wise landscaping — low-fuel xeric plants near the house. Gravity-fed rainwater harvesting from winter storms to supply summer-dry gardens.</w:t>
            </w:r>
          </w:p>
        </w:tc>
      </w:tr>
      <w:tr>
        <w:tc>
          <w:tcPr>
            <w:tcW w:type="dxa" w:w="18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Intermountain West / Great Basin
(UT, CO, ID, WY; Zones 3–7)</w:t>
            </w:r>
          </w:p>
        </w:tc>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8–16 in/year. Cold winters. Hot summers. Alkaline soils. Wind. Short growing season at elevation.</w:t>
            </w:r>
          </w:p>
        </w:tc>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Gambel oak, pinyon pine, Rocky Mountain juniper, quaking aspen (in wetter sites), Engelmann spruce (high elevation)</w:t>
            </w:r>
          </w:p>
        </w:tc>
        <w:tc>
          <w:tcPr>
            <w:tcW w:type="dxa" w:w="26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Rabbitbrush, sagebrush (Artemisia tridentata), Apache plume, fernbush, mountain mahogany (Cercocarpus), serviceberry, four-wing saltbush</w:t>
            </w:r>
          </w:p>
        </w:tc>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 grama, galleta grass, prairie smoke, penstemons (many species), scarlet gilia</w:t>
            </w:r>
          </w:p>
        </w:tc>
        <w:tc>
          <w:tcPr>
            <w:tcW w:type="dxa" w:w="5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High-altitude xeriscape design. Native plant gardens that celebrate the sagebrush-steppe character of the landscape. Rock garden design using local stone.</w:t>
            </w:r>
          </w:p>
        </w:tc>
      </w:tr>
      <w:tr>
        <w:tc>
          <w:tcPr>
            <w:tcW w:type="dxa" w:w="18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Southern Plains &amp; Texas
(TX, OK, KS; Zones 5–9)</w:t>
            </w:r>
          </w:p>
        </w:tc>
        <w:tc>
          <w:tcPr>
            <w:tcW w:type="dxa" w:w="20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18–35 in/year. Hot summers. Highly variable rainfall with periodic severe drought. Clay and caliche soils.</w:t>
            </w:r>
          </w:p>
        </w:tc>
        <w:tc>
          <w:tcPr>
            <w:tcW w:type="dxa" w:w="24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Texas live oak, cedar elm (Ulmus crassifolia), desert willow, Mexican plum, Lacey oak (Q. laceyi)</w:t>
            </w:r>
          </w:p>
        </w:tc>
        <w:tc>
          <w:tcPr>
            <w:tcW w:type="dxa" w:w="26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Texas sage (Leucophyllum frutescens), blackfoot daisy, fall aster, skeleton-leaf goldeneye, agarita, autumn sage</w:t>
            </w:r>
          </w:p>
        </w:tc>
        <w:tc>
          <w:tcPr>
            <w:tcW w:type="dxa" w:w="20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Sideoats grama (TX state grass), little bluestem, Gulf muhly, buffalograss, Texas bluebonnet (annual)</w:t>
            </w:r>
          </w:p>
        </w:tc>
        <w:tc>
          <w:tcPr>
            <w:tcW w:type="dxa" w:w="5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Prairie restoration design — native grass meadows replacing turf. Rain garden design capturing summer thunderstorm runoff. Texas Hill Country limestone garden character.</w:t>
            </w:r>
          </w:p>
        </w:tc>
      </w:tr>
      <w:tr>
        <w:tc>
          <w:tcPr>
            <w:tcW w:type="dxa" w:w="18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Great Plains
(NE, KS, SD, ND, MN; Zones 3–6)</w:t>
            </w:r>
          </w:p>
        </w:tc>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15–25 in/year. Cold winters. Hot dry summers. High winds. Clay soils. Native grassland ecology.</w:t>
            </w:r>
          </w:p>
        </w:tc>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Plains cottonwood (near water), bur oak, hackberry (Celtis occidentalis), American elm where disease-free, shelterbelt species</w:t>
            </w:r>
          </w:p>
        </w:tc>
        <w:tc>
          <w:tcPr>
            <w:tcW w:type="dxa" w:w="26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Lead plant (Amorpha canescens), aromatic aster, purple prairie clover, wild bergamot, prairie coneflower, smooth sumac</w:t>
            </w:r>
          </w:p>
        </w:tc>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Buffalo grass, blue grama, big bluestem, sideoats grama, little bluestem, prairie dropseed</w:t>
            </w:r>
          </w:p>
        </w:tc>
        <w:tc>
          <w:tcPr>
            <w:tcW w:type="dxa" w:w="5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prairie restoration is the highest-expression xeriscape for this region. Prairie gardens of native grasses and forbs are ecologically rich, visually dramatic, and require near-zero supplemental water once established.</w:t>
            </w:r>
          </w:p>
        </w:tc>
      </w:tr>
      <w:tr>
        <w:tc>
          <w:tcPr>
            <w:tcW w:type="dxa" w:w="18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Southeast
(FL, GA, AL, MS, LA, SC, NC; Zones 7‑9)</w:t>
            </w:r>
          </w:p>
        </w:tc>
        <w:tc>
          <w:tcPr>
            <w:tcW w:type="dxa" w:w="20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40–60+ in/year, but periodic summer drought in inland areas. Humidity. Sandy coastal soils or clay piedmont. Heat.</w:t>
            </w:r>
          </w:p>
        </w:tc>
        <w:tc>
          <w:tcPr>
            <w:tcW w:type="dxa" w:w="24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Live oak, southern magnolia (where water is sufficient), bald cypress (wet areas), longleaf pine, sparkleberry (Vaccinium arboreum)</w:t>
            </w:r>
          </w:p>
        </w:tc>
        <w:tc>
          <w:tcPr>
            <w:tcW w:type="dxa" w:w="26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Saw palmetto, beautyberry (Callicarpa americana), sparkleberry, native azaleas, native yucca, Gulf muhly, gopher apple</w:t>
            </w:r>
          </w:p>
        </w:tc>
        <w:tc>
          <w:tcPr>
            <w:tcW w:type="dxa" w:w="20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Wiregrass, longleaf pine understory wildflowers, blanket flower (Gaillardia), black-eyed Susan, native morning glory</w:t>
            </w:r>
          </w:p>
        </w:tc>
        <w:tc>
          <w:tcPr>
            <w:tcW w:type="dxa" w:w="5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Longleaf pine savanna restoration for rural properties. Native plant gardens using drought-tolerant southeastern natives in sandy coastal soils. Rain garden design for clay piedmont soils that pond during heavy rains.</w:t>
            </w:r>
          </w:p>
        </w:tc>
      </w:tr>
      <w:tr>
        <w:tc>
          <w:tcPr>
            <w:tcW w:type="dxa" w:w="18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Mid-Atlantic &amp; Northeast
(VA, MD, DE, NJ, NY, PA, NE; Zones 4–7)</w:t>
            </w:r>
          </w:p>
        </w:tc>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35–50 in/year, but increasing summer drought. Clay soils in piedmont. Sandy coastal soils. Periodic severe drought.</w:t>
            </w:r>
          </w:p>
        </w:tc>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Eastern red cedar, hackberry, river birch (riparian), serviceberry, native oaks (Q. rubra, Q. alba, Q. velutina)</w:t>
            </w:r>
          </w:p>
        </w:tc>
        <w:tc>
          <w:tcPr>
            <w:tcW w:type="dxa" w:w="26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Little bluestem, aromatic aster, mountain mint, native coneflower, anise hyssop, spiderwort, bayberry (Myrica)</w:t>
            </w:r>
          </w:p>
        </w:tc>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Buffalo grass (in full sun), prairie dropseed, Pennsylvania sedge (Carex pensylvanica — excellent shade lawn alternative), bunchflowers</w:t>
            </w:r>
          </w:p>
        </w:tc>
        <w:tc>
          <w:tcPr>
            <w:tcW w:type="dxa" w:w="5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Lawn replacement with native plant gardens in turf-dominated suburbs. Pennsylvania sedge as a no-mow, no-water lawn alternative for shade. Rain garden design for suburban properties with impermeable surfaces and flooding issues.</w:t>
            </w:r>
          </w:p>
        </w:tc>
      </w:tr>
    </w:tbl>
    <w:p>
      <w:pPr>
        <w:spacing w:before="0" w:after="120"/>
      </w:pPr>
      <w:r>
        <w:t xml:space="preserve"/>
      </w:r>
    </w:p>
    <w:p>
      <w:pPr>
        <w:pBdr>
          <w:bottom w:val="single" w:color="7B3B2A" w:sz="6" w:space="1"/>
        </w:pBdr>
        <w:spacing w:before="160" w:after="160"/>
      </w:pPr>
      <w:r>
        <w:t xml:space="preserve"/>
      </w:r>
    </w:p>
    <w:p>
      <w:r>
        <w:br w:type="page"/>
      </w:r>
    </w:p>
    <w:p>
      <w:pPr>
        <w:pStyle w:val="Heading1"/>
        <w:spacing w:before="360" w:after="180"/>
      </w:pPr>
      <w:r>
        <w:rPr>
          <w:rFonts w:ascii="Arial" w:cs="Arial" w:eastAsia="Arial" w:hAnsi="Arial"/>
          <w:b/>
          <w:bCs/>
          <w:color w:val="7B3B2A"/>
          <w:sz w:val="36"/>
          <w:szCs w:val="36"/>
        </w:rPr>
        <w:t xml:space="preserve">Section 9: Lawn Alternatives — Beyond the Turf Monoculture</w:t>
      </w:r>
    </w:p>
    <w:p>
      <w:pPr>
        <w:spacing w:before="120" w:after="160" w:line="280"/>
      </w:pPr>
      <w:r>
        <w:rPr>
          <w:rFonts w:ascii="Arial" w:cs="Arial" w:eastAsia="Arial" w:hAnsi="Arial"/>
          <w:sz w:val="22"/>
          <w:szCs w:val="22"/>
        </w:rPr>
        <w:t xml:space="preserve">The American lawn is the single largest irrigated crop in the United States — more acreage than any food crop. Across the US, lawn irrigation accounts for approximately one-third of all residential water use, rising to 70 percent or more in arid western cities. Converting all or part of a conventional lawn to xeriscape alternatives is the highest-impact action available to most homeowners and the most financially rewarding, given the combination of water savings and reduced maintenance costs.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2000"/>
        <w:gridCol w:w="1600"/>
        <w:gridCol w:w="1700"/>
        <w:gridCol w:w="560"/>
      </w:tblGrid>
      <w:tr>
        <w:trPr>
          <w:tblHeader/>
        </w:trPr>
        <w:tc>
          <w:tcPr>
            <w:tcW w:type="dxa" w:w="240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Alternative</w:t>
            </w:r>
          </w:p>
        </w:tc>
        <w:tc>
          <w:tcPr>
            <w:tcW w:type="dxa" w:w="110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200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Mowing</w:t>
            </w:r>
          </w:p>
        </w:tc>
        <w:tc>
          <w:tcPr>
            <w:tcW w:type="dxa" w:w="160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Water Need</w:t>
            </w:r>
          </w:p>
        </w:tc>
        <w:tc>
          <w:tcPr>
            <w:tcW w:type="dxa" w:w="170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Traffic Tolerance</w:t>
            </w:r>
          </w:p>
        </w:tc>
        <w:tc>
          <w:tcPr>
            <w:tcW w:type="dxa" w:w="56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Best Climate</w:t>
            </w:r>
          </w:p>
        </w:tc>
      </w:tr>
      <w:tr>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Buffalo Grass (lawn type)</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Optional (4–6 inches for natural look; mow 2–3x/year if desired)</w:t>
            </w:r>
          </w:p>
        </w:tc>
        <w:tc>
          <w:tcPr>
            <w:tcW w:type="dxa" w:w="16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 — 25–50% of bluegrass</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 — good for general use; not for sports fields</w:t>
            </w:r>
          </w:p>
        </w:tc>
        <w:tc>
          <w:tcPr>
            <w:tcW w:type="dxa" w:w="5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Great Plains, Midwest, southern Rockies. Not suited to Southeast (too humid) or Pacific coast.</w:t>
            </w:r>
          </w:p>
        </w:tc>
      </w:tr>
      <w:tr>
        <w:tc>
          <w:tcPr>
            <w:tcW w:type="dxa" w:w="24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Blue Grama (lawn type)</w:t>
            </w:r>
          </w:p>
        </w:tc>
        <w:tc>
          <w:tcPr>
            <w:tcW w:type="dxa" w:w="11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0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Optional; creates charming unmowed meadow</w:t>
            </w:r>
          </w:p>
        </w:tc>
        <w:tc>
          <w:tcPr>
            <w:tcW w:type="dxa" w:w="16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5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Rocky Mountain region, Great Plains, Southwest at elevation. Excellent companion to buffalo grass.</w:t>
            </w:r>
          </w:p>
        </w:tc>
      </w:tr>
      <w:tr>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Pennsylvania Sedge (Carex pensylvanica)</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Optional — fine without mowing; can be mowed 1x/year</w:t>
            </w:r>
          </w:p>
        </w:tc>
        <w:tc>
          <w:tcPr>
            <w:tcW w:type="dxa" w:w="16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 once established</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Light</w:t>
            </w:r>
          </w:p>
        </w:tc>
        <w:tc>
          <w:tcPr>
            <w:tcW w:type="dxa" w:w="5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Eastern US, particularly shaded lawns under trees. One of the finest no-mow lawn alternatives for shade.</w:t>
            </w:r>
          </w:p>
        </w:tc>
      </w:tr>
      <w:tr>
        <w:tc>
          <w:tcPr>
            <w:tcW w:type="dxa" w:w="24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Creeping Red Fescue</w:t>
            </w:r>
          </w:p>
        </w:tc>
        <w:tc>
          <w:tcPr>
            <w:tcW w:type="dxa" w:w="11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20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Yes but infrequently (every 3–4 weeks at 3–4 inches)</w:t>
            </w:r>
          </w:p>
        </w:tc>
        <w:tc>
          <w:tcPr>
            <w:tcW w:type="dxa" w:w="16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Low — 60–70% of bluegrass</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5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Pacific Northwest, northern US, high-elevation areas where cool-season lawn is preferred.</w:t>
            </w:r>
          </w:p>
        </w:tc>
      </w:tr>
      <w:tr>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Wildflower Meadow</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Varies</w:t>
            </w:r>
          </w:p>
        </w:tc>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Once per year (late winter/early spring)</w:t>
            </w:r>
          </w:p>
        </w:tc>
        <w:tc>
          <w:tcPr>
            <w:tcW w:type="dxa" w:w="16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 once established</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 – low (paths through the meadow)</w:t>
            </w:r>
          </w:p>
        </w:tc>
        <w:tc>
          <w:tcPr>
            <w:tcW w:type="dxa" w:w="5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regions with regionally appropriate native seed mixes. The most ecologically valuable lawn alternative.</w:t>
            </w:r>
          </w:p>
        </w:tc>
      </w:tr>
      <w:tr>
        <w:tc>
          <w:tcPr>
            <w:tcW w:type="dxa" w:w="24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Creeping Thyme</w:t>
            </w:r>
          </w:p>
        </w:tc>
        <w:tc>
          <w:tcPr>
            <w:tcW w:type="dxa" w:w="11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0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None required</w:t>
            </w:r>
          </w:p>
        </w:tc>
        <w:tc>
          <w:tcPr>
            <w:tcW w:type="dxa" w:w="16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17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Moderate (tolerates light foot traffic)</w:t>
            </w:r>
          </w:p>
        </w:tc>
        <w:tc>
          <w:tcPr>
            <w:tcW w:type="dxa" w:w="5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Full-sun positions in all but the hottest climates. Between stepping stones, on slopes, and in areas too small or irregular to mow.</w:t>
            </w:r>
          </w:p>
        </w:tc>
      </w:tr>
      <w:tr>
        <w:tc>
          <w:tcPr>
            <w:tcW w:type="dxa" w:w="24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Decomposed Granite with Plants</w:t>
            </w:r>
          </w:p>
        </w:tc>
        <w:tc>
          <w:tcPr>
            <w:tcW w:type="dxa" w:w="11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zones</w:t>
            </w:r>
          </w:p>
        </w:tc>
        <w:tc>
          <w:tcPr>
            <w:tcW w:type="dxa" w:w="20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6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 (plants only)</w:t>
            </w:r>
          </w:p>
        </w:tc>
        <w:tc>
          <w:tcPr>
            <w:tcW w:type="dxa" w:w="17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 (paths excepted)</w:t>
            </w:r>
          </w:p>
        </w:tc>
        <w:tc>
          <w:tcPr>
            <w:tcW w:type="dxa" w:w="5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Southwest, California, Rocky Mountain. The most water-efficient lawn alternative where ecological lawn alternatives are not suited to the climate.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6"/>
              <w:left w:val="single" w:color="2C3E50" w:sz="6"/>
              <w:bottom w:val="single" w:color="2C3E50" w:sz="6"/>
              <w:right w:val="single" w:color="2C3E50" w:sz="6"/>
            </w:tcBorders>
            <w:shd w:fill="EAF0F6" w:val="clear"/>
            <w:tcMar>
              <w:top w:type="dxa" w:w="120"/>
              <w:left w:type="dxa" w:w="160"/>
              <w:bottom w:type="dxa" w:w="80"/>
              <w:right w:type="dxa" w:w="160"/>
            </w:tcMar>
          </w:tcPr>
          <w:p>
            <w:pPr>
              <w:spacing w:before="0" w:after="0"/>
            </w:pPr>
            <w:r>
              <w:rPr>
                <w:rFonts w:ascii="Arial" w:cs="Arial" w:eastAsia="Arial" w:hAnsi="Arial"/>
                <w:b/>
                <w:bCs/>
                <w:color w:val="2C3E50"/>
                <w:sz w:val="24"/>
                <w:szCs w:val="24"/>
              </w:rPr>
              <w:t xml:space="preserve">🏘️ HOA Considerations and Local Regulations</w:t>
            </w:r>
          </w:p>
        </w:tc>
      </w:tr>
      <w:tr>
        <w:tc>
          <w:tcPr>
            <w:tcBorders>
              <w:top w:val="single" w:color="2C3E50" w:sz="6"/>
              <w:left w:val="single" w:color="2C3E50" w:sz="6"/>
              <w:bottom w:val="single" w:color="2C3E50" w:sz="6"/>
              <w:right w:val="single" w:color="2C3E50" w:sz="6"/>
            </w:tcBorders>
            <w:shd w:fill="EAF0F6"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Homeowners associations (HOAs) and some municipalities have historically required conventional turf lawns as part of community standards. This is changing rapidly as water scarcity concerns have prompted regulatory reform across the country. Many western states have passed laws limiting HOAs’ ability to require turf, and some actively require conversion. Before converting a front lawn, check:</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1. Your HOA’s CC&amp;Rs (conditions, covenants, and restrictions). Many HOAs have updated their standards to allow xeriscape, and some offer incentives. 2. Local ordinances — some municipalities have passed xeriscape ordinances that override HOA restrictions on lawn removal. 3. Your state’s water law — several states (California, Colorado, Nevada, Texas, and others) have passed legislation protecting homeowners’ right to xeriscape. If you encounter resistance from an HOA, research your state’s current legal framework before assuming the HOA restriction is enforceable.</w:t>
            </w:r>
          </w:p>
        </w:tc>
      </w:tr>
    </w:tbl>
    <w:p>
      <w:pPr>
        <w:spacing w:before="0" w:after="120"/>
      </w:pPr>
      <w:r>
        <w:t xml:space="preserve"/>
      </w:r>
    </w:p>
    <w:p>
      <w:pPr>
        <w:pBdr>
          <w:bottom w:val="single" w:color="7B3B2A" w:sz="6" w:space="1"/>
        </w:pBdr>
        <w:spacing w:before="160" w:after="160"/>
      </w:pPr>
      <w:r>
        <w:t xml:space="preserve"/>
      </w:r>
    </w:p>
    <w:p>
      <w:r>
        <w:br w:type="page"/>
      </w:r>
    </w:p>
    <w:p>
      <w:pPr>
        <w:pStyle w:val="Heading1"/>
        <w:spacing w:before="360" w:after="180"/>
      </w:pPr>
      <w:r>
        <w:rPr>
          <w:rFonts w:ascii="Arial" w:cs="Arial" w:eastAsia="Arial" w:hAnsi="Arial"/>
          <w:b/>
          <w:bCs/>
          <w:color w:val="7B3B2A"/>
          <w:sz w:val="36"/>
          <w:szCs w:val="36"/>
        </w:rPr>
        <w:t xml:space="preserve">Section 10: Seasonal Care &amp; Troubleshooting</w:t>
      </w:r>
    </w:p>
    <w:p>
      <w:pPr>
        <w:spacing w:before="120" w:after="160" w:line="280"/>
      </w:pPr>
      <w:r>
        <w:rPr>
          <w:rFonts w:ascii="Arial" w:cs="Arial" w:eastAsia="Arial" w:hAnsi="Arial"/>
          <w:sz w:val="22"/>
          <w:szCs w:val="22"/>
        </w:rPr>
        <w:t xml:space="preserve">A xeriscape is not a no-maintenance landscape — it is a different-maintenance landscape. The work shifts from weekly mowing, frequent irrigation, and regular fertilizing to seasonal mulch replenishment, selective pruning, and annual assessment of the design. Most established xeriscapes require 50 to 75 percent less maintenance time than the conventional landscapes they replace, and the maintenance that remains is more varied, more ecologically meaningful, and more satisfying.</w:t>
      </w:r>
    </w:p>
    <w:p>
      <w:pPr>
        <w:pStyle w:val="Heading2"/>
        <w:spacing w:before="240" w:after="120"/>
      </w:pPr>
      <w:r>
        <w:rPr>
          <w:rFonts w:ascii="Arial" w:cs="Arial" w:eastAsia="Arial" w:hAnsi="Arial"/>
          <w:b/>
          <w:bCs/>
          <w:color w:val="3D5A3E"/>
          <w:sz w:val="28"/>
          <w:szCs w:val="28"/>
        </w:rPr>
        <w:t xml:space="preserve">The Xeriscape Annual Calendar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7B3B2A" w:sz="1"/>
              <w:left w:val="single" w:color="7B3B2A" w:sz="1"/>
              <w:bottom w:val="single" w:color="7B3B2A" w:sz="1"/>
              <w:right w:val="single" w:color="7B3B2A" w:sz="1"/>
            </w:tcBorders>
            <w:shd w:fill="7B3B2A" w:val="clear"/>
            <w:tcMar>
              <w:top w:type="dxa" w:w="80"/>
              <w:left w:type="dxa" w:w="120"/>
              <w:bottom w:type="dxa" w:w="80"/>
              <w:right w:type="dxa" w:w="120"/>
            </w:tcMar>
          </w:tcPr>
          <w:p>
            <w:r>
              <w:rPr>
                <w:rFonts w:ascii="Arial" w:cs="Arial" w:eastAsia="Arial" w:hAnsi="Arial"/>
                <w:b/>
                <w:bCs/>
                <w:color w:val="FFFFFF"/>
                <w:sz w:val="20"/>
                <w:szCs w:val="20"/>
              </w:rPr>
              <w:t xml:space="preserve">Season / Timing</w:t>
            </w:r>
          </w:p>
        </w:tc>
        <w:tc>
          <w:tcPr>
            <w:tcW w:type="dxa" w:w="2600"/>
            <w:tcBorders>
              <w:top w:val="single" w:color="7B3B2A" w:sz="1"/>
              <w:left w:val="single" w:color="7B3B2A" w:sz="1"/>
              <w:bottom w:val="single" w:color="7B3B2A" w:sz="1"/>
              <w:right w:val="single" w:color="7B3B2A" w:sz="1"/>
            </w:tcBorders>
            <w:shd w:fill="7B3B2A" w:val="clear"/>
            <w:tcMar>
              <w:top w:type="dxa" w:w="80"/>
              <w:left w:type="dxa" w:w="120"/>
              <w:bottom w:type="dxa" w:w="80"/>
              <w:right w:type="dxa" w:w="120"/>
            </w:tcMar>
          </w:tcPr>
          <w:p>
            <w:r>
              <w:rPr>
                <w:rFonts w:ascii="Arial" w:cs="Arial" w:eastAsia="Arial" w:hAnsi="Arial"/>
                <w:b/>
                <w:bCs/>
                <w:color w:val="FFFFFF"/>
                <w:sz w:val="20"/>
                <w:szCs w:val="20"/>
              </w:rPr>
              <w:t xml:space="preserve">Care Tasks</w:t>
            </w:r>
          </w:p>
        </w:tc>
        <w:tc>
          <w:tcPr>
            <w:tcW w:type="dxa" w:w="2600"/>
            <w:tcBorders>
              <w:top w:val="single" w:color="7B3B2A" w:sz="1"/>
              <w:left w:val="single" w:color="7B3B2A" w:sz="1"/>
              <w:bottom w:val="single" w:color="7B3B2A" w:sz="1"/>
              <w:right w:val="single" w:color="7B3B2A" w:sz="1"/>
            </w:tcBorders>
            <w:shd w:fill="7B3B2A" w:val="clear"/>
            <w:tcMar>
              <w:top w:type="dxa" w:w="80"/>
              <w:left w:type="dxa" w:w="120"/>
              <w:bottom w:type="dxa" w:w="80"/>
              <w:right w:type="dxa" w:w="120"/>
            </w:tcMar>
          </w:tcPr>
          <w:p>
            <w:r>
              <w:rPr>
                <w:rFonts w:ascii="Arial" w:cs="Arial" w:eastAsia="Arial" w:hAnsi="Arial"/>
                <w:b/>
                <w:bCs/>
                <w:color w:val="FFFFFF"/>
                <w:sz w:val="20"/>
                <w:szCs w:val="20"/>
              </w:rPr>
              <w:t xml:space="preserve">Irrigation Guidance</w:t>
            </w:r>
          </w:p>
        </w:tc>
        <w:tc>
          <w:tcPr>
            <w:tcW w:type="dxa" w:w="1960"/>
            <w:tcBorders>
              <w:top w:val="single" w:color="7B3B2A" w:sz="1"/>
              <w:left w:val="single" w:color="7B3B2A" w:sz="1"/>
              <w:bottom w:val="single" w:color="7B3B2A" w:sz="1"/>
              <w:right w:val="single" w:color="7B3B2A" w:sz="1"/>
            </w:tcBorders>
            <w:shd w:fill="7B3B2A" w:val="clear"/>
            <w:tcMar>
              <w:top w:type="dxa" w:w="80"/>
              <w:left w:type="dxa" w:w="120"/>
              <w:bottom w:type="dxa" w:w="80"/>
              <w:right w:type="dxa" w:w="120"/>
            </w:tcMar>
          </w:tcPr>
          <w:p>
            <w:r>
              <w:rPr>
                <w:rFonts w:ascii="Arial" w:cs="Arial" w:eastAsia="Arial" w:hAnsi="Arial"/>
                <w:b/>
                <w:bCs/>
                <w:color w:val="FFFFFF"/>
                <w:sz w:val="20"/>
                <w:szCs w:val="20"/>
              </w:rPr>
              <w:t xml:space="preserve">Design Assessment</w:t>
            </w:r>
          </w:p>
        </w:tc>
      </w:tr>
      <w:tr>
        <w:tc>
          <w:tcPr>
            <w:tcW w:type="dxa" w:w="22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Winter / Early Spring
(Before last frost date)</w:t>
            </w:r>
          </w:p>
        </w:tc>
        <w:tc>
          <w:tcPr>
            <w:tcW w:type="dxa" w:w="26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Cut back ornamental grasses to 4–6 inches before new growth emerges. Remove dead stems from perennials that were left for winter wildlife value. Test soil in areas where plants have been struggling. Order seeds for native wildflower areas.</w:t>
            </w:r>
          </w:p>
        </w:tc>
        <w:tc>
          <w:tcPr>
            <w:tcW w:type="dxa" w:w="26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Begin establishment irrigation for any new plantings as soon as soil is workable. Check drip system for winter damage (cracked emitters, frozen lines in cold climates). Flush and test before turning on seasonally.</w:t>
            </w:r>
          </w:p>
        </w:tc>
        <w:tc>
          <w:tcPr>
            <w:tcW w:type="dxa" w:w="19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Walk the landscape and note winter damage, plants that did not survive, and gaps in the design. This is the moment to add plants to fill gaps before summer heat arrives. Note areas where mulch has thinned and plan replenishment.</w:t>
            </w:r>
          </w:p>
        </w:tc>
      </w:tr>
      <w:tr>
        <w:tc>
          <w:tcPr>
            <w:tcW w:type="dxa" w:w="22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Spring
(After last frost date)</w:t>
            </w:r>
          </w:p>
        </w:tc>
        <w:tc>
          <w:tcPr>
            <w:tcW w:type="dxa" w:w="26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Replenish mulch to full depth (3–4 inches) before summer heat. This is the most important single maintenance task of the year. Divide overcrowded perennials. Plant new xeric plants — spring is the best planting time in most of the US for drought-tolerant plants, allowing root establishment before summer heat.</w:t>
            </w:r>
          </w:p>
        </w:tc>
        <w:tc>
          <w:tcPr>
            <w:tcW w:type="dxa" w:w="26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Program irrigation controller for spring schedule (less frequent than summer). Check all emitters for clogs or damage. For new plantings, begin deep watering schedule (1–2x per week, soaking deeply each time).</w:t>
            </w:r>
          </w:p>
        </w:tc>
        <w:tc>
          <w:tcPr>
            <w:tcW w:type="dxa" w:w="19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Assess the design with fresh spring eyes. What worked last year? What did not? Note which plants are thriving and which are struggling — struggling plants in a xeriscape are usually in the wrong location or wrong hydrozone, not simply watered insufficiently.</w:t>
            </w:r>
          </w:p>
        </w:tc>
      </w:tr>
      <w:tr>
        <w:tc>
          <w:tcPr>
            <w:tcW w:type="dxa" w:w="22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
(Peak heat and drought season)</w:t>
            </w:r>
          </w:p>
        </w:tc>
        <w:tc>
          <w:tcPr>
            <w:tcW w:type="dxa" w:w="26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Monitor new plantings closely — the first summer is the critical establishment period. Water new plantings deeply when the top 3 inches of soil dry out. Established plants may show temporary wilting during extreme heat — wait to see if they recover overnight before increasing irrigation. Deadhead perennials if desired but leave some seedheads for birds.</w:t>
            </w:r>
          </w:p>
        </w:tc>
        <w:tc>
          <w:tcPr>
            <w:tcW w:type="dxa" w:w="26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Switch to summer schedule on controller. For established xeric zones, run only during extended drought (2+ weeks without rain). For transitional zones, water deeply every 7–14 days during peak heat. For oasis zones, water every 3–7 days as needed.</w:t>
            </w:r>
          </w:p>
        </w:tc>
        <w:tc>
          <w:tcPr>
            <w:tcW w:type="dxa" w:w="19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summer drought test reveals which plants are truly adapted and which are struggling. Note plants that require more water than expected — these are candidates for relocation to a higher-water zone or replacement.</w:t>
            </w:r>
          </w:p>
        </w:tc>
      </w:tr>
      <w:tr>
        <w:tc>
          <w:tcPr>
            <w:tcW w:type="dxa" w:w="22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Fall
(After first frost)</w:t>
            </w:r>
          </w:p>
        </w:tc>
        <w:tc>
          <w:tcPr>
            <w:tcW w:type="dxa" w:w="26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Fall is the best planting season in warm climates (Zone 7+) — plants establish roots through the mild winter without heat stress. In all climates, plant native bulbs (if applicable) and any shrubs or trees purchased for fall planting. Apply fresh mulch after the first hard frost to insulate root systems.</w:t>
            </w:r>
          </w:p>
        </w:tc>
        <w:tc>
          <w:tcPr>
            <w:tcW w:type="dxa" w:w="26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Reduce irrigation frequency as temperatures cool. Established plants need very little water in fall. New fall plantings need consistent moisture through the first winter. Winterize irrigation systems in freeze climates before first hard freeze.</w:t>
            </w:r>
          </w:p>
        </w:tc>
        <w:tc>
          <w:tcPr>
            <w:tcW w:type="dxa" w:w="19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The fall color display from xeriscape plants — ornamental grasses, native asters, sumac, bluestems — often exceeds the conventional landscape it replaced. Note for future design: are there enough fall-color plants? Is there sufficient winter interest (seedheads, bark, evergreen structure)?</w:t>
            </w:r>
          </w:p>
        </w:tc>
      </w:tr>
      <w:tr>
        <w:tc>
          <w:tcPr>
            <w:tcW w:type="dxa" w:w="22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Winter</w:t>
            </w:r>
          </w:p>
        </w:tc>
        <w:tc>
          <w:tcPr>
            <w:tcW w:type="dxa" w:w="26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Leave ornamental grass clumps and perennial seedheads standing through winter for bird food and wildlife cover. Protect marginally hardy plants with a fresh mulch layer after hard freeze. Inspect drip irrigation lines for freeze damage in cold climates.</w:t>
            </w:r>
          </w:p>
        </w:tc>
        <w:tc>
          <w:tcPr>
            <w:tcW w:type="dxa" w:w="26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irrigation for established plants in most climates. New plantings in mild-winter climates (Zone 8+) may need occasional deep watering during extended dry periods.</w:t>
            </w:r>
          </w:p>
        </w:tc>
        <w:tc>
          <w:tcPr>
            <w:tcW w:type="dxa" w:w="19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Winter reveals the structural bones of the xeriscape: the form of bare trees, the silhouette of ornamental grasses, the texture of stone and gravel. A well-designed xeriscape should look intentional and beautiful in winter — not just in summer bloom.</w:t>
            </w:r>
          </w:p>
        </w:tc>
      </w:tr>
    </w:tbl>
    <w:p>
      <w:pPr>
        <w:spacing w:before="0" w:after="120"/>
      </w:pPr>
      <w:r>
        <w:t xml:space="preserve"/>
      </w:r>
    </w:p>
    <w:p>
      <w:pPr>
        <w:pStyle w:val="Heading2"/>
        <w:spacing w:before="240" w:after="120"/>
      </w:pPr>
      <w:r>
        <w:rPr>
          <w:rFonts w:ascii="Arial" w:cs="Arial" w:eastAsia="Arial" w:hAnsi="Arial"/>
          <w:b/>
          <w:bCs/>
          <w:color w:val="3D5A3E"/>
          <w:sz w:val="28"/>
          <w:szCs w:val="28"/>
        </w:rPr>
        <w:t xml:space="preserve">Troubleshooting Common Xeriscape Problems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20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4660"/>
            <w:tcBorders>
              <w:top w:val="single" w:color="3D5A3E" w:sz="1"/>
              <w:left w:val="single" w:color="3D5A3E" w:sz="1"/>
              <w:bottom w:val="single" w:color="3D5A3E" w:sz="1"/>
              <w:right w:val="single" w:color="3D5A3E"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5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Drought-tolerant plants dying during establishment</w:t>
            </w:r>
          </w:p>
        </w:tc>
        <w:tc>
          <w:tcPr>
            <w:tcW w:type="dxa" w:w="22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Insufficient deep watering during the critical first-season establishment period; or overwatering causing root rot in poorly drained soil</w:t>
            </w:r>
          </w:p>
        </w:tc>
        <w:tc>
          <w:tcPr>
            <w:tcW w:type="dxa" w:w="46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During establishment, water deeply (12–18 inches down) once or twice per week. Never shallow-water. Check drainage — if water pools around the plant, drainage is the problem. For drainage issues, plant on a raised mound or improve drainage before replanting.</w:t>
            </w:r>
          </w:p>
        </w:tc>
      </w:tr>
      <w:tr>
        <w:tc>
          <w:tcPr>
            <w:tcW w:type="dxa" w:w="25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Drip emitters clogging frequently</w:t>
            </w:r>
          </w:p>
        </w:tc>
        <w:tc>
          <w:tcPr>
            <w:tcW w:type="dxa" w:w="22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Sediment in water supply; biofilm growth in emitters in warm climates; scale buildup in hard water areas</w:t>
            </w:r>
          </w:p>
        </w:tc>
        <w:tc>
          <w:tcPr>
            <w:tcW w:type="dxa" w:w="46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Install a filter at the water connection point (most drip systems include this but it may need cleaning). Flush the system seasonally. Replace clogged emitters — they are inexpensive and easy to exchange. In very hard water areas, use pressure-compensating emitters with larger openings.</w:t>
            </w:r>
          </w:p>
        </w:tc>
      </w:tr>
      <w:tr>
        <w:tc>
          <w:tcPr>
            <w:tcW w:type="dxa" w:w="25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Weeds proliferating in mulched areas</w:t>
            </w:r>
          </w:p>
        </w:tc>
        <w:tc>
          <w:tcPr>
            <w:tcW w:type="dxa" w:w="22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Mulch depth insufficient (less than 3 inches); landscape fabric has degraded; wind-blown seeds germinating on top of mulch</w:t>
            </w:r>
          </w:p>
        </w:tc>
        <w:tc>
          <w:tcPr>
            <w:tcW w:type="dxa" w:w="46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Replenish mulch to 3–4 inch depth. Hand-pull weeds before they set seed — a weed in the mulch is far easier to remove before it roots into the soil. In areas with persistent weed pressure, switch from organic to inorganic mulch (gravel or DG) which does not create a seedbed on its surface.</w:t>
            </w:r>
          </w:p>
        </w:tc>
      </w:tr>
      <w:tr>
        <w:tc>
          <w:tcPr>
            <w:tcW w:type="dxa" w:w="25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Native plants not performing as expected</w:t>
            </w:r>
          </w:p>
        </w:tc>
        <w:tc>
          <w:tcPr>
            <w:tcW w:type="dxa" w:w="22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Wrong plant for the specific microclimate; inadequate establishment watering; soil conditions too different from the plant’s native habitat</w:t>
            </w:r>
          </w:p>
        </w:tc>
        <w:tc>
          <w:tcPr>
            <w:tcW w:type="dxa" w:w="46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Most native plants are regional specialists — a Texas native may not perform well in Georgia even though both are ‘South.’ Choose plants that are native to your specific climate, soil, and rainfall zone. Consult your state’s native plant society for regionally specific recommendations.</w:t>
            </w:r>
          </w:p>
        </w:tc>
      </w:tr>
      <w:tr>
        <w:tc>
          <w:tcPr>
            <w:tcW w:type="dxa" w:w="25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Ornamental grasses dying out in center</w:t>
            </w:r>
          </w:p>
        </w:tc>
        <w:tc>
          <w:tcPr>
            <w:tcW w:type="dxa" w:w="22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natural life cycle of most clumping grasses — the center dies out as the clump matures; also caused by overwatering or poor drainage</w:t>
            </w:r>
          </w:p>
        </w:tc>
        <w:tc>
          <w:tcPr>
            <w:tcW w:type="dxa" w:w="46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Divide the clump in spring (for warm-season grasses) or fall (for cool-season grasses): dig up the entire clump, discard the dead center, divide the healthy outer portions into fist-sized sections, and replant at the original spacing. Most grasses benefit from division every 3–5 years.</w:t>
            </w:r>
          </w:p>
        </w:tc>
      </w:tr>
      <w:tr>
        <w:tc>
          <w:tcPr>
            <w:tcW w:type="dxa" w:w="25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Xeriscape looking sparse or unfinished</w:t>
            </w:r>
          </w:p>
        </w:tc>
        <w:tc>
          <w:tcPr>
            <w:tcW w:type="dxa" w:w="220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Insufficient initial plant density; plants not yet at mature size; mulch coverage creating a ‘bare’ look</w:t>
            </w:r>
          </w:p>
        </w:tc>
        <w:tc>
          <w:tcPr>
            <w:tcW w:type="dxa" w:w="4660"/>
            <w:tcBorders>
              <w:top w:val="single" w:color="C5B8A8" w:sz="1"/>
              <w:left w:val="single" w:color="C5B8A8" w:sz="1"/>
              <w:bottom w:val="single" w:color="C5B8A8" w:sz="1"/>
              <w:right w:val="single" w:color="C5B8A8" w:sz="1"/>
            </w:tcBorders>
            <w:shd w:fill="F5EFE8" w:val="clear"/>
            <w:tcMar>
              <w:top w:type="dxa" w:w="80"/>
              <w:left w:type="dxa" w:w="120"/>
              <w:bottom w:type="dxa" w:w="80"/>
              <w:right w:type="dxa" w:w="120"/>
            </w:tcMar>
          </w:tcPr>
          <w:p>
            <w:r>
              <w:rPr>
                <w:rFonts w:ascii="Arial" w:cs="Arial" w:eastAsia="Arial" w:hAnsi="Arial"/>
                <w:b w:val="false"/>
                <w:bCs w:val="false"/>
                <w:sz w:val="20"/>
                <w:szCs w:val="20"/>
              </w:rPr>
              <w:t xml:space="preserve">A xeriscape design should account for mature plant sizes and allow spacing accordingly. Fill the gaps in years 1–2 with fast-growing annual wildflowers (California poppy, desert marigold, zinnia) while permanent plants establish. A xeriscape that looks sparse in year one typically looks full and beautiful in year three.</w:t>
            </w:r>
          </w:p>
        </w:tc>
      </w:tr>
      <w:tr>
        <w:tc>
          <w:tcPr>
            <w:tcW w:type="dxa" w:w="25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Water bills not decreasing despite xeriscape conversion</w:t>
            </w:r>
          </w:p>
        </w:tc>
        <w:tc>
          <w:tcPr>
            <w:tcW w:type="dxa" w:w="220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Irrigation system programming not adjusted after conversion; oasis zone being over-irrigated; controller not accounting for rain events</w:t>
            </w:r>
          </w:p>
        </w:tc>
        <w:tc>
          <w:tcPr>
            <w:tcW w:type="dxa" w:w="4660"/>
            <w:tcBorders>
              <w:top w:val="single" w:color="C5B8A8" w:sz="1"/>
              <w:left w:val="single" w:color="C5B8A8" w:sz="1"/>
              <w:bottom w:val="single" w:color="C5B8A8" w:sz="1"/>
              <w:right w:val="single" w:color="C5B8A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 the irrigation system with a water meter or through the utility’s smart meter data. Check that all irrigation zones correspond to the correct hydrozone plant communities. Consider installing a smart controller with ET adjustment. Check for leaks in the drip system (look for wet spots in dry weather, or a meter that runs when all zones are off).</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3B2A" w:sz="6"/>
              <w:left w:val="single" w:color="7B3B2A" w:sz="6"/>
              <w:bottom w:val="single" w:color="7B3B2A" w:sz="6"/>
              <w:right w:val="single" w:color="7B3B2A" w:sz="6"/>
            </w:tcBorders>
            <w:shd w:fill="FBF0EC" w:val="clear"/>
            <w:tcMar>
              <w:top w:type="dxa" w:w="120"/>
              <w:left w:type="dxa" w:w="160"/>
              <w:bottom w:type="dxa" w:w="80"/>
              <w:right w:type="dxa" w:w="160"/>
            </w:tcMar>
          </w:tcPr>
          <w:p>
            <w:pPr>
              <w:spacing w:before="0" w:after="0"/>
            </w:pPr>
            <w:r>
              <w:rPr>
                <w:rFonts w:ascii="Arial" w:cs="Arial" w:eastAsia="Arial" w:hAnsi="Arial"/>
                <w:b/>
                <w:bCs/>
                <w:color w:val="7B3B2A"/>
                <w:sz w:val="24"/>
                <w:szCs w:val="24"/>
              </w:rPr>
              <w:t xml:space="preserve">🌵 The Xeriscape Mindset</w:t>
            </w:r>
          </w:p>
        </w:tc>
      </w:tr>
      <w:tr>
        <w:tc>
          <w:tcPr>
            <w:tcBorders>
              <w:top w:val="single" w:color="7B3B2A" w:sz="6"/>
              <w:left w:val="single" w:color="7B3B2A" w:sz="6"/>
              <w:bottom w:val="single" w:color="7B3B2A" w:sz="6"/>
              <w:right w:val="single" w:color="7B3B2A" w:sz="6"/>
            </w:tcBorders>
            <w:shd w:fill="FBF0EC"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Xeriscape design asks for a different relationship with your landscape than conventional gardening. Instead of imposing a water-intensive vision on a dry site and then fighting the climate continuously to maintain it, xeriscape design starts by asking: what does this place want to be? What plants grow here naturally? What does the rain and sun and soil of this specific location support without struggle?</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answers to those questions point toward landscapes of extraordinary local character: the blue-silver sage gardens of the Great Basin; the red-gold wildflower meadows of the southern Plains after summer thunderstorms; the sculptural cactus-and-palo verde gardens of the Sonoran desert; the native bunchgrass and coneflower prairies of the Midwest. These are not compromises with beauty — they are landscapes of authentic, place-based beauty that no amount of irrigation can produce in the wrong climate.</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Begin with one area. Remove a strip of lawn. Plant three drought-tolerant natives. Mulch deeply. Water through establishment and then back away. Observe what happens when you stop fighting the climate and start working with it. That observation — the plant that thrives beyond expectation, the first season without a water bill shock, the monarch butterfly on the rabbitbrush — is where xeriscape becomes not a design style but a philosophy.</w:t>
            </w:r>
          </w:p>
        </w:tc>
      </w:tr>
    </w:tbl>
    <w:p>
      <w:pPr>
        <w:spacing w:before="0" w:after="120"/>
      </w:pPr>
      <w:r>
        <w:t xml:space="preserve"/>
      </w:r>
    </w:p>
    <w:p>
      <w:pPr>
        <w:spacing w:before="200" w:after="80"/>
        <w:jc w:val="center"/>
      </w:pPr>
      <w:r>
        <w:rPr>
          <w:rFonts w:ascii="Segoe UI Emoji" w:cs="Segoe UI Emoji" w:eastAsia="Segoe UI Emoji" w:hAnsi="Segoe UI Emoji"/>
          <w:sz w:val="40"/>
          <w:szCs w:val="40"/>
        </w:rPr>
        <w:t xml:space="preserve">🌵  🦋  🌻  🪸  🌾  🐦</w:t>
      </w:r>
    </w:p>
    <w:p>
      <w:pPr>
        <w:spacing w:before="0" w:after="80"/>
        <w:jc w:val="center"/>
      </w:pPr>
      <w:r>
        <w:rPr>
          <w:rFonts w:ascii="Arial" w:cs="Arial" w:eastAsia="Arial" w:hAnsi="Arial"/>
          <w:i/>
          <w:iCs/>
          <w:color w:val="7B3B2A"/>
          <w:sz w:val="26"/>
          <w:szCs w:val="26"/>
        </w:rPr>
        <w:t xml:space="preserve">Work with the climate. The landscape that belongs here is always more beautiful than the one imposed upon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D5A3E" w:sz="4" w:space="1"/>
      </w:pBdr>
      <w:tabs>
        <w:tab w:val="right" w:pos="9360"/>
      </w:tabs>
      <w:spacing w:before="80" w:after="0"/>
    </w:pPr>
    <w:r>
      <w:rPr>
        <w:rFonts w:ascii="Arial" w:cs="Arial" w:eastAsia="Arial" w:hAnsi="Arial"/>
        <w:color w:val="6B7280"/>
        <w:sz w:val="18"/>
        <w:szCs w:val="18"/>
      </w:rPr>
      <w:t xml:space="preserve">The Complete Xeriscape Design Guide  •  7 Principles, Soil, Plants, Irrigation, Mulch, Hardscape &amp; Regional Plant Guides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3B2A" w:sz="4" w:space="1"/>
      </w:pBdr>
      <w:spacing w:before="0" w:after="80"/>
    </w:pPr>
    <w:r>
      <w:rPr>
        <w:rFonts w:ascii="Arial" w:cs="Arial" w:eastAsia="Arial" w:hAnsi="Arial"/>
        <w:b/>
        <w:bCs/>
        <w:color w:val="7B3B2A"/>
        <w:sz w:val="18"/>
        <w:szCs w:val="18"/>
      </w:rPr>
      <w:t xml:space="preserve">XERISCAPE DESIGN — COMPLETE GUIDE</w:t>
    </w:r>
    <w:r>
      <w:rPr>
        <w:rFonts w:ascii="Arial" w:cs="Arial" w:eastAsia="Arial" w:hAnsi="Arial"/>
        <w:color w:val="6B7280"/>
        <w:sz w:val="18"/>
        <w:szCs w:val="18"/>
      </w:rPr>
      <w:t xml:space="preserve">   |   All US Climates &amp; Regions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7B3B2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3D5A3E"/>
      <w:sz w:val="28"/>
      <w:szCs w:val="28"/>
    </w:rPr>
  </w:style>
  <w:style w:type="paragraph" w:styleId="Heading3">
    <w:name w:val="Heading 3"/>
    <w:basedOn w:val="Normal"/>
    <w:next w:val="Normal"/>
    <w:qFormat/>
    <w:pPr>
      <w:spacing w:before="180" w:after="80"/>
      <w:outlineLvl w:val="2"/>
    </w:pPr>
    <w:rPr>
      <w:rFonts w:ascii="Arial" w:cs="Arial" w:eastAsia="Arial" w:hAnsi="Arial"/>
      <w:b/>
      <w:bCs/>
      <w:color w:val="8B69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2026-03-13T06:01:31.036Z</dcterms:created>
  <dcterms:modified xsi:type="dcterms:W3CDTF">2026-03-13T06:01:31.037Z</dcterms:modified>
</cp:coreProperties>
</file>

<file path=docProps/custom.xml><?xml version="1.0" encoding="utf-8"?>
<Properties xmlns="http://schemas.openxmlformats.org/officeDocument/2006/custom-properties" xmlns:vt="http://schemas.openxmlformats.org/officeDocument/2006/docPropsVTypes"/>
</file>