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86E" w:rsidRDefault="009E1328" w:rsidP="00B20AFF">
      <w:pPr>
        <w:pStyle w:val="Title"/>
      </w:pPr>
      <w:r>
        <w:t xml:space="preserve">Setting up </w:t>
      </w:r>
      <w:proofErr w:type="spellStart"/>
      <w:r>
        <w:t>JARViE</w:t>
      </w:r>
      <w:proofErr w:type="spellEnd"/>
      <w:r>
        <w:t xml:space="preserve"> </w:t>
      </w:r>
      <w:r w:rsidR="00492124">
        <w:t>Webserver</w:t>
      </w:r>
      <w:r>
        <w:t xml:space="preserve"> Node</w:t>
      </w:r>
    </w:p>
    <w:p w:rsidR="009E1328" w:rsidRDefault="009E1328" w:rsidP="009E1328"/>
    <w:p w:rsidR="009E1328" w:rsidRDefault="009E1328" w:rsidP="009E1328">
      <w:pPr>
        <w:pStyle w:val="Heading1"/>
      </w:pPr>
      <w:r>
        <w:t>Connecting the node to your home router</w:t>
      </w:r>
    </w:p>
    <w:p w:rsidR="009E1328" w:rsidRDefault="009E1328" w:rsidP="009E1328">
      <w:pPr>
        <w:pStyle w:val="ListParagraph"/>
        <w:numPr>
          <w:ilvl w:val="0"/>
          <w:numId w:val="1"/>
        </w:numPr>
      </w:pPr>
      <w:r>
        <w:t xml:space="preserve">Upload the </w:t>
      </w:r>
      <w:proofErr w:type="spellStart"/>
      <w:r w:rsidRPr="009E1328">
        <w:rPr>
          <w:i/>
        </w:rPr>
        <w:t>JARViE_</w:t>
      </w:r>
      <w:r w:rsidR="00492124">
        <w:rPr>
          <w:i/>
        </w:rPr>
        <w:t>WebServer</w:t>
      </w:r>
      <w:r w:rsidRPr="009E1328">
        <w:rPr>
          <w:i/>
        </w:rPr>
        <w:t>_Node.ino</w:t>
      </w:r>
      <w:proofErr w:type="spellEnd"/>
      <w:r>
        <w:t xml:space="preserve"> program to the Arduino using the IDE.</w:t>
      </w:r>
    </w:p>
    <w:p w:rsidR="009E1328" w:rsidRDefault="009E1328" w:rsidP="009E1328">
      <w:pPr>
        <w:pStyle w:val="ListParagraph"/>
        <w:numPr>
          <w:ilvl w:val="0"/>
          <w:numId w:val="1"/>
        </w:numPr>
      </w:pPr>
      <w:r>
        <w:t>Unplug the Arduino from your PC/Laptop</w:t>
      </w:r>
    </w:p>
    <w:p w:rsidR="009E1328" w:rsidRDefault="009E1328" w:rsidP="009E1328">
      <w:pPr>
        <w:pStyle w:val="ListParagraph"/>
        <w:numPr>
          <w:ilvl w:val="0"/>
          <w:numId w:val="1"/>
        </w:numPr>
      </w:pPr>
      <w:r>
        <w:t>Attach the Ethernet Shield on top of your Arduino Board.</w:t>
      </w:r>
    </w:p>
    <w:p w:rsidR="009E1328" w:rsidRDefault="009E1328" w:rsidP="009E1328">
      <w:pPr>
        <w:pStyle w:val="ListParagraph"/>
        <w:numPr>
          <w:ilvl w:val="0"/>
          <w:numId w:val="1"/>
        </w:numPr>
      </w:pPr>
      <w:r>
        <w:t>Plugin one end of the RJ45 cable to the shield and the other end to one of the ethernet ports on your home router.</w:t>
      </w:r>
    </w:p>
    <w:p w:rsidR="009E1328" w:rsidRDefault="009E1328" w:rsidP="009E1328">
      <w:pPr>
        <w:pStyle w:val="ListParagraph"/>
        <w:numPr>
          <w:ilvl w:val="0"/>
          <w:numId w:val="1"/>
        </w:numPr>
      </w:pPr>
      <w:r>
        <w:t xml:space="preserve">Attach the </w:t>
      </w:r>
      <w:proofErr w:type="spellStart"/>
      <w:r>
        <w:t>JARViE</w:t>
      </w:r>
      <w:proofErr w:type="spellEnd"/>
      <w:r>
        <w:t xml:space="preserve"> PLM Shield on top of the Ethernet Shield.</w:t>
      </w:r>
    </w:p>
    <w:p w:rsidR="009E1328" w:rsidRDefault="009E1328" w:rsidP="009E1328">
      <w:pPr>
        <w:pStyle w:val="ListParagraph"/>
        <w:numPr>
          <w:ilvl w:val="0"/>
          <w:numId w:val="1"/>
        </w:numPr>
      </w:pPr>
      <w:r>
        <w:t>Plug the PLM Shield into a wall outlet and confirm that the Arduino and Ethernet Shield are powered by confirming that LEDs are illuminated on each board.</w:t>
      </w:r>
    </w:p>
    <w:p w:rsidR="009E1328" w:rsidRPr="00601CFE" w:rsidRDefault="009E1328" w:rsidP="00601CFE">
      <w:pPr>
        <w:pStyle w:val="Heading1"/>
      </w:pPr>
      <w:r w:rsidRPr="00601CFE">
        <w:t>Accessing the node from inside your home (local access)</w:t>
      </w:r>
    </w:p>
    <w:p w:rsidR="00492124" w:rsidRPr="00492124" w:rsidRDefault="00492124" w:rsidP="00492124">
      <w:r>
        <w:t>You may access the node from any device that is connected to your home internet.  You will learn how to access the node from outside your home (remote access) in the next section.</w:t>
      </w:r>
    </w:p>
    <w:p w:rsidR="009E1328" w:rsidRDefault="00492124" w:rsidP="009E1328">
      <w:pPr>
        <w:pStyle w:val="ListParagraph"/>
        <w:numPr>
          <w:ilvl w:val="0"/>
          <w:numId w:val="2"/>
        </w:numPr>
      </w:pPr>
      <w:r>
        <w:t xml:space="preserve">Connect your phone, PC, laptop or tablet to your home internet via </w:t>
      </w:r>
      <w:proofErr w:type="spellStart"/>
      <w:r>
        <w:t>WiFi</w:t>
      </w:r>
      <w:proofErr w:type="spellEnd"/>
      <w:r>
        <w:t xml:space="preserve"> or ethernet connections.</w:t>
      </w:r>
    </w:p>
    <w:p w:rsidR="00492124" w:rsidRDefault="00492124" w:rsidP="009E1328">
      <w:pPr>
        <w:pStyle w:val="ListParagraph"/>
        <w:numPr>
          <w:ilvl w:val="0"/>
          <w:numId w:val="2"/>
        </w:numPr>
      </w:pPr>
      <w:r>
        <w:t>Open a web browser (e.g. Internet Explorer, Chrome, Safari, etc.).</w:t>
      </w:r>
    </w:p>
    <w:p w:rsidR="00492124" w:rsidRDefault="00492124" w:rsidP="00492124">
      <w:pPr>
        <w:jc w:val="center"/>
      </w:pPr>
      <w:r>
        <w:rPr>
          <w:noProof/>
        </w:rPr>
        <w:drawing>
          <wp:inline distT="0" distB="0" distL="0" distR="0" wp14:anchorId="73DD9823" wp14:editId="17226636">
            <wp:extent cx="4769510" cy="434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9754"/>
                    <a:stretch/>
                  </pic:blipFill>
                  <pic:spPr bwMode="auto">
                    <a:xfrm>
                      <a:off x="0" y="0"/>
                      <a:ext cx="4769510" cy="434340"/>
                    </a:xfrm>
                    <a:prstGeom prst="rect">
                      <a:avLst/>
                    </a:prstGeom>
                    <a:ln>
                      <a:noFill/>
                    </a:ln>
                    <a:extLst>
                      <a:ext uri="{53640926-AAD7-44D8-BBD7-CCE9431645EC}">
                        <a14:shadowObscured xmlns:a14="http://schemas.microsoft.com/office/drawing/2010/main"/>
                      </a:ext>
                    </a:extLst>
                  </pic:spPr>
                </pic:pic>
              </a:graphicData>
            </a:graphic>
          </wp:inline>
        </w:drawing>
      </w:r>
    </w:p>
    <w:p w:rsidR="00B732AD" w:rsidRDefault="00B732AD" w:rsidP="00B732AD">
      <w:pPr>
        <w:pStyle w:val="ListParagraph"/>
        <w:numPr>
          <w:ilvl w:val="0"/>
          <w:numId w:val="2"/>
        </w:numPr>
      </w:pPr>
      <w:r>
        <w:t xml:space="preserve">Open the </w:t>
      </w:r>
      <w:proofErr w:type="spellStart"/>
      <w:r w:rsidRPr="009E1328">
        <w:rPr>
          <w:i/>
        </w:rPr>
        <w:t>JARViE_</w:t>
      </w:r>
      <w:r>
        <w:rPr>
          <w:i/>
        </w:rPr>
        <w:t>WebServer</w:t>
      </w:r>
      <w:r w:rsidRPr="009E1328">
        <w:rPr>
          <w:i/>
        </w:rPr>
        <w:t>_Node.ino</w:t>
      </w:r>
      <w:proofErr w:type="spellEnd"/>
      <w:r>
        <w:t xml:space="preserve"> program and find the </w:t>
      </w:r>
      <w:proofErr w:type="spellStart"/>
      <w:r>
        <w:t>ip</w:t>
      </w:r>
      <w:proofErr w:type="spellEnd"/>
      <w:r>
        <w:t xml:space="preserve"> address.</w:t>
      </w:r>
    </w:p>
    <w:p w:rsidR="00A42CFE" w:rsidRDefault="00A42CFE" w:rsidP="00A42CFE">
      <w:pPr>
        <w:jc w:val="center"/>
      </w:pPr>
      <w:r w:rsidRPr="00A42CFE">
        <w:rPr>
          <w:noProof/>
        </w:rPr>
        <w:drawing>
          <wp:inline distT="0" distB="0" distL="0" distR="0" wp14:anchorId="6BAA5E1C" wp14:editId="6BF3BA75">
            <wp:extent cx="3600953" cy="1086002"/>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953" cy="1086002"/>
                    </a:xfrm>
                    <a:prstGeom prst="rect">
                      <a:avLst/>
                    </a:prstGeom>
                    <a:ln>
                      <a:solidFill>
                        <a:schemeClr val="tx1"/>
                      </a:solidFill>
                    </a:ln>
                  </pic:spPr>
                </pic:pic>
              </a:graphicData>
            </a:graphic>
          </wp:inline>
        </w:drawing>
      </w:r>
    </w:p>
    <w:p w:rsidR="00940D11" w:rsidRDefault="00A42CFE" w:rsidP="00940D11">
      <w:pPr>
        <w:pStyle w:val="ListParagraph"/>
        <w:numPr>
          <w:ilvl w:val="0"/>
          <w:numId w:val="2"/>
        </w:numPr>
      </w:pPr>
      <w:r>
        <w:t>Enter the IP address into your device’s web browser as shown</w:t>
      </w:r>
      <w:r w:rsidR="00FB54B2">
        <w:t xml:space="preserve"> and the following page should appear.</w:t>
      </w:r>
      <w:r w:rsidR="00736C02">
        <w:t xml:space="preserve">  If this does not work setup port forwarding as instructed below.</w:t>
      </w:r>
    </w:p>
    <w:p w:rsidR="00492124" w:rsidRDefault="00447112" w:rsidP="00FB54B2">
      <w:pPr>
        <w:pStyle w:val="ListParagraph"/>
        <w:jc w:val="center"/>
      </w:pPr>
      <w:r w:rsidRPr="00447112">
        <w:rPr>
          <w:noProof/>
        </w:rPr>
        <w:drawing>
          <wp:inline distT="0" distB="0" distL="0" distR="0" wp14:anchorId="2BEFCA3D" wp14:editId="7173A533">
            <wp:extent cx="3450100" cy="1645920"/>
            <wp:effectExtent l="19050" t="19050" r="1714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0100" cy="1645920"/>
                    </a:xfrm>
                    <a:prstGeom prst="rect">
                      <a:avLst/>
                    </a:prstGeom>
                    <a:ln>
                      <a:solidFill>
                        <a:schemeClr val="tx1"/>
                      </a:solidFill>
                    </a:ln>
                  </pic:spPr>
                </pic:pic>
              </a:graphicData>
            </a:graphic>
          </wp:inline>
        </w:drawing>
      </w:r>
    </w:p>
    <w:p w:rsidR="00601CFE" w:rsidRDefault="00601CFE" w:rsidP="00123BEA">
      <w:pPr>
        <w:pStyle w:val="Heading1"/>
      </w:pPr>
      <w:r>
        <w:lastRenderedPageBreak/>
        <w:t>Accessing the node from outside your home (remote access)</w:t>
      </w:r>
    </w:p>
    <w:p w:rsidR="00123BEA" w:rsidRDefault="00123BEA" w:rsidP="00123BEA">
      <w:r>
        <w:t>The following will instruct how to access the node from outside your home from any device that is connected to the internet.</w:t>
      </w:r>
    </w:p>
    <w:p w:rsidR="00FF2892" w:rsidRDefault="00FF2892" w:rsidP="00FF2892">
      <w:pPr>
        <w:pStyle w:val="Heading2"/>
      </w:pPr>
      <w:r>
        <w:t>Configure your home route to perform port forwarding</w:t>
      </w:r>
    </w:p>
    <w:p w:rsidR="00517B6A" w:rsidRDefault="00517B6A" w:rsidP="00517B6A">
      <w:pPr>
        <w:pStyle w:val="ListParagraph"/>
        <w:numPr>
          <w:ilvl w:val="0"/>
          <w:numId w:val="5"/>
        </w:numPr>
      </w:pPr>
      <w:r>
        <w:t>The first step is to login into your router, for this you need to find the local IP of your router.</w:t>
      </w:r>
    </w:p>
    <w:p w:rsidR="00517B6A" w:rsidRDefault="00517B6A" w:rsidP="00517B6A">
      <w:pPr>
        <w:pStyle w:val="ListParagraph"/>
        <w:numPr>
          <w:ilvl w:val="0"/>
          <w:numId w:val="5"/>
        </w:numPr>
      </w:pPr>
      <w:r>
        <w:t>O</w:t>
      </w:r>
      <w:r>
        <w:t>pen command prompt (</w:t>
      </w:r>
      <w:proofErr w:type="spellStart"/>
      <w:r>
        <w:t>cmd</w:t>
      </w:r>
      <w:proofErr w:type="spellEnd"/>
      <w:r>
        <w:t>) inside windows. Type the following command. "ipconfig"</w:t>
      </w:r>
    </w:p>
    <w:p w:rsidR="00044DFC" w:rsidRDefault="00517B6A" w:rsidP="00517B6A">
      <w:pPr>
        <w:pStyle w:val="ListParagraph"/>
        <w:numPr>
          <w:ilvl w:val="0"/>
          <w:numId w:val="5"/>
        </w:numPr>
      </w:pPr>
      <w:r>
        <w:t xml:space="preserve">Now try to find the "Default Gateway" attribute, the value beside that is the Local IP of your router. </w:t>
      </w:r>
      <w:r>
        <w:t>Generally,</w:t>
      </w:r>
      <w:r>
        <w:t xml:space="preserve"> router takes the first address inside the local network and assigns the </w:t>
      </w:r>
      <w:r>
        <w:t>consecutive</w:t>
      </w:r>
      <w:r>
        <w:t xml:space="preserve"> addresses to the devices connected to it. (</w:t>
      </w:r>
      <w:proofErr w:type="spellStart"/>
      <w:r>
        <w:t>eg</w:t>
      </w:r>
      <w:proofErr w:type="spellEnd"/>
      <w:r>
        <w:t>: 192.168.4.1).</w:t>
      </w:r>
      <w:r w:rsidR="00044DFC" w:rsidRPr="00044DFC">
        <w:rPr>
          <w:noProof/>
        </w:rPr>
        <w:t xml:space="preserve"> </w:t>
      </w:r>
    </w:p>
    <w:p w:rsidR="00044DFC" w:rsidRDefault="00044DFC" w:rsidP="00044DFC">
      <w:pPr>
        <w:pStyle w:val="ListParagraph"/>
      </w:pPr>
    </w:p>
    <w:p w:rsidR="00517B6A" w:rsidRDefault="00044DFC" w:rsidP="008D7834">
      <w:pPr>
        <w:pStyle w:val="ListParagraph"/>
        <w:jc w:val="center"/>
      </w:pPr>
      <w:r>
        <w:rPr>
          <w:noProof/>
        </w:rPr>
        <w:drawing>
          <wp:inline distT="0" distB="0" distL="0" distR="0" wp14:anchorId="64E79215" wp14:editId="22DC29D7">
            <wp:extent cx="3885951" cy="1828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9964" b="17500"/>
                    <a:stretch/>
                  </pic:blipFill>
                  <pic:spPr bwMode="auto">
                    <a:xfrm>
                      <a:off x="0" y="0"/>
                      <a:ext cx="3885951" cy="1828800"/>
                    </a:xfrm>
                    <a:prstGeom prst="rect">
                      <a:avLst/>
                    </a:prstGeom>
                    <a:ln>
                      <a:noFill/>
                    </a:ln>
                    <a:extLst>
                      <a:ext uri="{53640926-AAD7-44D8-BBD7-CCE9431645EC}">
                        <a14:shadowObscured xmlns:a14="http://schemas.microsoft.com/office/drawing/2010/main"/>
                      </a:ext>
                    </a:extLst>
                  </pic:spPr>
                </pic:pic>
              </a:graphicData>
            </a:graphic>
          </wp:inline>
        </w:drawing>
      </w:r>
    </w:p>
    <w:p w:rsidR="00044DFC" w:rsidRDefault="00044DFC" w:rsidP="00044DFC">
      <w:pPr>
        <w:pStyle w:val="ListParagraph"/>
      </w:pPr>
    </w:p>
    <w:p w:rsidR="00517B6A" w:rsidRDefault="00517B6A" w:rsidP="00517B6A">
      <w:pPr>
        <w:pStyle w:val="ListParagraph"/>
        <w:numPr>
          <w:ilvl w:val="0"/>
          <w:numId w:val="5"/>
        </w:numPr>
      </w:pPr>
      <w:r>
        <w:t>O</w:t>
      </w:r>
      <w:r>
        <w:t>pen your browser and type the routers IP address inside the URL bar.</w:t>
      </w:r>
    </w:p>
    <w:p w:rsidR="00517B6A" w:rsidRDefault="00517B6A" w:rsidP="00517B6A">
      <w:pPr>
        <w:pStyle w:val="ListParagraph"/>
        <w:numPr>
          <w:ilvl w:val="0"/>
          <w:numId w:val="5"/>
        </w:numPr>
      </w:pPr>
      <w:r>
        <w:t>Y</w:t>
      </w:r>
      <w:r>
        <w:t xml:space="preserve">ou </w:t>
      </w:r>
      <w:r w:rsidR="00FF2892">
        <w:t>should</w:t>
      </w:r>
      <w:r>
        <w:t xml:space="preserve"> see a login page of your router.</w:t>
      </w:r>
    </w:p>
    <w:p w:rsidR="00FF2892" w:rsidRDefault="00FF2892" w:rsidP="00517B6A">
      <w:pPr>
        <w:pStyle w:val="ListParagraph"/>
        <w:numPr>
          <w:ilvl w:val="0"/>
          <w:numId w:val="5"/>
        </w:numPr>
      </w:pPr>
      <w:r>
        <w:t>There are too many routers out there to document instructions on how to perform port forwarding on each</w:t>
      </w:r>
      <w:r w:rsidR="00072D65">
        <w:t xml:space="preserve"> one</w:t>
      </w:r>
      <w:r>
        <w:t xml:space="preserve">.  Use the internet and search how to setup port forwarding for your home router.  Forward both UDP/TCP data to the IP address of your internet node (e.g. </w:t>
      </w:r>
      <w:r w:rsidRPr="00072D65">
        <w:rPr>
          <w:i/>
        </w:rPr>
        <w:t>192.168.177</w:t>
      </w:r>
      <w:r>
        <w:t xml:space="preserve"> per the webserver code snippet above).</w:t>
      </w:r>
      <w:bookmarkStart w:id="0" w:name="_GoBack"/>
      <w:bookmarkEnd w:id="0"/>
    </w:p>
    <w:p w:rsidR="007B213E" w:rsidRPr="007B213E" w:rsidRDefault="00FF2892" w:rsidP="00517B6A">
      <w:pPr>
        <w:pStyle w:val="ListParagraph"/>
        <w:numPr>
          <w:ilvl w:val="0"/>
          <w:numId w:val="5"/>
        </w:numPr>
      </w:pPr>
      <w:r>
        <w:t>Once</w:t>
      </w:r>
      <w:r w:rsidR="007B213E">
        <w:t xml:space="preserve"> port forwarding is</w:t>
      </w:r>
      <w:r>
        <w:t xml:space="preserve"> </w:t>
      </w:r>
      <w:r w:rsidR="00710E8C">
        <w:t>setup</w:t>
      </w:r>
      <w:r>
        <w:t xml:space="preserve"> find the global IP address of your router (for AT&amp;T routers it’s the</w:t>
      </w:r>
      <w:r w:rsidR="007B213E">
        <w:t xml:space="preserve"> </w:t>
      </w:r>
      <w:r w:rsidR="007B213E" w:rsidRPr="00370F34">
        <w:rPr>
          <w:rFonts w:ascii="Arial" w:hAnsi="Arial" w:cs="Arial"/>
          <w:b/>
          <w:bCs/>
          <w:i/>
          <w:color w:val="191919"/>
          <w:sz w:val="18"/>
          <w:szCs w:val="18"/>
          <w:shd w:val="clear" w:color="auto" w:fill="FFFFFF"/>
        </w:rPr>
        <w:t>Broadband IPv4 Address</w:t>
      </w:r>
      <w:r w:rsidR="007B213E">
        <w:rPr>
          <w:rFonts w:ascii="Arial" w:hAnsi="Arial" w:cs="Arial"/>
          <w:b/>
          <w:bCs/>
          <w:color w:val="191919"/>
          <w:sz w:val="18"/>
          <w:szCs w:val="18"/>
          <w:shd w:val="clear" w:color="auto" w:fill="FFFFFF"/>
        </w:rPr>
        <w:t xml:space="preserve">). </w:t>
      </w:r>
    </w:p>
    <w:p w:rsidR="002510DD" w:rsidRPr="002510DD" w:rsidRDefault="002510DD" w:rsidP="00517B6A">
      <w:pPr>
        <w:pStyle w:val="ListParagraph"/>
        <w:numPr>
          <w:ilvl w:val="0"/>
          <w:numId w:val="5"/>
        </w:numPr>
      </w:pPr>
      <w:r w:rsidRPr="002510DD">
        <w:rPr>
          <w:rFonts w:ascii="Arial" w:hAnsi="Arial" w:cs="Arial"/>
          <w:bCs/>
          <w:color w:val="191919"/>
          <w:sz w:val="18"/>
          <w:szCs w:val="18"/>
          <w:shd w:val="clear" w:color="auto" w:fill="FFFFFF"/>
        </w:rPr>
        <w:t xml:space="preserve">Verify that one can access the Internet Node remotely by using your mobile phone.  Disable the </w:t>
      </w:r>
      <w:proofErr w:type="spellStart"/>
      <w:r w:rsidRPr="002510DD">
        <w:rPr>
          <w:rFonts w:ascii="Arial" w:hAnsi="Arial" w:cs="Arial"/>
          <w:bCs/>
          <w:color w:val="191919"/>
          <w:sz w:val="18"/>
          <w:szCs w:val="18"/>
          <w:shd w:val="clear" w:color="auto" w:fill="FFFFFF"/>
        </w:rPr>
        <w:t>WiFi</w:t>
      </w:r>
      <w:proofErr w:type="spellEnd"/>
      <w:r w:rsidRPr="002510DD">
        <w:rPr>
          <w:rFonts w:ascii="Arial" w:hAnsi="Arial" w:cs="Arial"/>
          <w:bCs/>
          <w:color w:val="191919"/>
          <w:sz w:val="18"/>
          <w:szCs w:val="18"/>
          <w:shd w:val="clear" w:color="auto" w:fill="FFFFFF"/>
        </w:rPr>
        <w:t xml:space="preserve"> setting on your phone.  Open a web browser and type in the home routers global IP address (e.g. </w:t>
      </w:r>
      <w:r w:rsidRPr="002510DD">
        <w:rPr>
          <w:rFonts w:ascii="Arial" w:hAnsi="Arial" w:cs="Arial"/>
          <w:bCs/>
          <w:i/>
          <w:color w:val="191919"/>
          <w:sz w:val="18"/>
          <w:szCs w:val="18"/>
          <w:shd w:val="clear" w:color="auto" w:fill="FFFFFF"/>
        </w:rPr>
        <w:t>99.14.65.255:80</w:t>
      </w:r>
      <w:r w:rsidRPr="002510DD">
        <w:rPr>
          <w:rFonts w:ascii="Arial" w:hAnsi="Arial" w:cs="Arial"/>
          <w:bCs/>
          <w:color w:val="191919"/>
          <w:sz w:val="18"/>
          <w:szCs w:val="18"/>
          <w:shd w:val="clear" w:color="auto" w:fill="FFFFFF"/>
        </w:rPr>
        <w:t>)</w:t>
      </w:r>
      <w:r>
        <w:rPr>
          <w:rFonts w:ascii="Arial" w:hAnsi="Arial" w:cs="Arial"/>
          <w:bCs/>
          <w:color w:val="191919"/>
          <w:sz w:val="18"/>
          <w:szCs w:val="18"/>
          <w:shd w:val="clear" w:color="auto" w:fill="FFFFFF"/>
        </w:rPr>
        <w:t xml:space="preserve">. </w:t>
      </w:r>
    </w:p>
    <w:p w:rsidR="00FF2892" w:rsidRPr="002510DD" w:rsidRDefault="002510DD" w:rsidP="002510DD">
      <w:pPr>
        <w:pStyle w:val="ListParagraph"/>
      </w:pPr>
      <w:r>
        <w:t>T</w:t>
      </w:r>
      <w:r>
        <w:t>he following page should appear</w:t>
      </w:r>
      <w:r>
        <w:rPr>
          <w:rFonts w:ascii="Arial" w:hAnsi="Arial" w:cs="Arial"/>
          <w:bCs/>
          <w:color w:val="191919"/>
          <w:sz w:val="18"/>
          <w:szCs w:val="18"/>
          <w:shd w:val="clear" w:color="auto" w:fill="FFFFFF"/>
        </w:rPr>
        <w:t xml:space="preserve"> </w:t>
      </w:r>
    </w:p>
    <w:p w:rsidR="00517B6A" w:rsidRPr="00123BEA" w:rsidRDefault="002510DD" w:rsidP="002510DD">
      <w:pPr>
        <w:jc w:val="center"/>
      </w:pPr>
      <w:r w:rsidRPr="00447112">
        <w:rPr>
          <w:noProof/>
        </w:rPr>
        <w:drawing>
          <wp:inline distT="0" distB="0" distL="0" distR="0" wp14:anchorId="2621006A" wp14:editId="5B19B933">
            <wp:extent cx="3450100" cy="1645920"/>
            <wp:effectExtent l="19050" t="19050" r="1714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0100" cy="1645920"/>
                    </a:xfrm>
                    <a:prstGeom prst="rect">
                      <a:avLst/>
                    </a:prstGeom>
                    <a:ln>
                      <a:solidFill>
                        <a:schemeClr val="tx1"/>
                      </a:solidFill>
                    </a:ln>
                  </pic:spPr>
                </pic:pic>
              </a:graphicData>
            </a:graphic>
          </wp:inline>
        </w:drawing>
      </w:r>
    </w:p>
    <w:sectPr w:rsidR="00517B6A" w:rsidRPr="00123BE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9CF" w:rsidRDefault="00EF69CF" w:rsidP="00AA7A84">
      <w:pPr>
        <w:spacing w:after="0" w:line="240" w:lineRule="auto"/>
      </w:pPr>
      <w:r>
        <w:separator/>
      </w:r>
    </w:p>
  </w:endnote>
  <w:endnote w:type="continuationSeparator" w:id="0">
    <w:p w:rsidR="00EF69CF" w:rsidRDefault="00EF69CF" w:rsidP="00AA7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A84" w:rsidRDefault="00AA7A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A84" w:rsidRDefault="00AA7A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A84" w:rsidRDefault="00AA7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9CF" w:rsidRDefault="00EF69CF" w:rsidP="00AA7A84">
      <w:pPr>
        <w:spacing w:after="0" w:line="240" w:lineRule="auto"/>
      </w:pPr>
      <w:r>
        <w:separator/>
      </w:r>
    </w:p>
  </w:footnote>
  <w:footnote w:type="continuationSeparator" w:id="0">
    <w:p w:rsidR="00EF69CF" w:rsidRDefault="00EF69CF" w:rsidP="00AA7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A84" w:rsidRDefault="00AA7A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A84" w:rsidRDefault="00AA7A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A84" w:rsidRDefault="00AA7A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B49CF"/>
    <w:multiLevelType w:val="hybridMultilevel"/>
    <w:tmpl w:val="7174D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4208B"/>
    <w:multiLevelType w:val="hybridMultilevel"/>
    <w:tmpl w:val="22929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312DD"/>
    <w:multiLevelType w:val="hybridMultilevel"/>
    <w:tmpl w:val="DAAC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B6EB7"/>
    <w:multiLevelType w:val="hybridMultilevel"/>
    <w:tmpl w:val="96FA7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B44D0"/>
    <w:multiLevelType w:val="hybridMultilevel"/>
    <w:tmpl w:val="0470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AFF"/>
    <w:rsid w:val="00044DFC"/>
    <w:rsid w:val="00072D65"/>
    <w:rsid w:val="00123BEA"/>
    <w:rsid w:val="002510DD"/>
    <w:rsid w:val="002B7928"/>
    <w:rsid w:val="003549C3"/>
    <w:rsid w:val="00370F34"/>
    <w:rsid w:val="004268FD"/>
    <w:rsid w:val="00447112"/>
    <w:rsid w:val="00457FD4"/>
    <w:rsid w:val="00467395"/>
    <w:rsid w:val="00492124"/>
    <w:rsid w:val="004D2979"/>
    <w:rsid w:val="00517B6A"/>
    <w:rsid w:val="00530247"/>
    <w:rsid w:val="00601CFE"/>
    <w:rsid w:val="00710E8C"/>
    <w:rsid w:val="00736C02"/>
    <w:rsid w:val="007B213E"/>
    <w:rsid w:val="008D7834"/>
    <w:rsid w:val="0093586E"/>
    <w:rsid w:val="00940D11"/>
    <w:rsid w:val="009A791A"/>
    <w:rsid w:val="009E1328"/>
    <w:rsid w:val="00A42CFE"/>
    <w:rsid w:val="00AA7A84"/>
    <w:rsid w:val="00B20AFF"/>
    <w:rsid w:val="00B732AD"/>
    <w:rsid w:val="00CF5AFB"/>
    <w:rsid w:val="00D77C86"/>
    <w:rsid w:val="00D8294F"/>
    <w:rsid w:val="00D934DC"/>
    <w:rsid w:val="00DF72E6"/>
    <w:rsid w:val="00EE794F"/>
    <w:rsid w:val="00EF69CF"/>
    <w:rsid w:val="00F67408"/>
    <w:rsid w:val="00FB54B2"/>
    <w:rsid w:val="00FB5627"/>
    <w:rsid w:val="00F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8A7C"/>
  <w15:chartTrackingRefBased/>
  <w15:docId w15:val="{8CE0CBD5-3613-4795-B4B2-574BE930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3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A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13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1328"/>
    <w:pPr>
      <w:ind w:left="720"/>
      <w:contextualSpacing/>
    </w:pPr>
  </w:style>
  <w:style w:type="paragraph" w:styleId="BalloonText">
    <w:name w:val="Balloon Text"/>
    <w:basedOn w:val="Normal"/>
    <w:link w:val="BalloonTextChar"/>
    <w:uiPriority w:val="99"/>
    <w:semiHidden/>
    <w:unhideWhenUsed/>
    <w:rsid w:val="00492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124"/>
    <w:rPr>
      <w:rFonts w:ascii="Segoe UI" w:hAnsi="Segoe UI" w:cs="Segoe UI"/>
      <w:sz w:val="18"/>
      <w:szCs w:val="18"/>
    </w:rPr>
  </w:style>
  <w:style w:type="character" w:customStyle="1" w:styleId="Heading2Char">
    <w:name w:val="Heading 2 Char"/>
    <w:basedOn w:val="DefaultParagraphFont"/>
    <w:link w:val="Heading2"/>
    <w:uiPriority w:val="9"/>
    <w:rsid w:val="00123BE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A7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A84"/>
  </w:style>
  <w:style w:type="paragraph" w:styleId="Footer">
    <w:name w:val="footer"/>
    <w:basedOn w:val="Normal"/>
    <w:link w:val="FooterChar"/>
    <w:uiPriority w:val="99"/>
    <w:unhideWhenUsed/>
    <w:rsid w:val="00AA7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27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Hill</dc:creator>
  <cp:keywords/>
  <dc:description/>
  <cp:lastModifiedBy>Jarvis Hill</cp:lastModifiedBy>
  <cp:revision>23</cp:revision>
  <dcterms:created xsi:type="dcterms:W3CDTF">2019-12-28T17:33:00Z</dcterms:created>
  <dcterms:modified xsi:type="dcterms:W3CDTF">2019-12-29T01:22:00Z</dcterms:modified>
</cp:coreProperties>
</file>