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Demo dokument — AAEPW Render Service</w:t>
      </w:r>
    </w:p>
    <w:p>
      <w:pPr>
        <w:jc w:val="center"/>
      </w:pPr>
      <w:r>
        <w:rPr>
          <w:sz w:val="20"/>
        </w:rPr>
        <w:t>Szablon DOCX do testów: tekst + tabela + podmiana obrazu (ALT=REPLACE_ME)</w:t>
      </w:r>
    </w:p>
    <w:p/>
    <w:p>
      <w:r>
        <w:rPr>
          <w:b/>
          <w:sz w:val="24"/>
        </w:rPr>
        <w:t>1) Krótki tekst z Excela</w:t>
      </w:r>
    </w:p>
    <w:p>
      <w:r>
        <w:rPr>
          <w:b/>
        </w:rPr>
        <w:t xml:space="preserve">Treść: </w:t>
      </w:r>
      <w:r>
        <w:t>{{short_text}}</w:t>
      </w:r>
    </w:p>
    <w:p>
      <w:r>
        <w:rPr>
          <w:b/>
          <w:sz w:val="24"/>
        </w:rPr>
        <w:t>2) Cztery różne słowa</w:t>
      </w:r>
    </w:p>
    <w:p>
      <w:r>
        <w:rPr>
          <w:b/>
        </w:rPr>
        <w:t xml:space="preserve">Słowo 1: </w:t>
      </w:r>
      <w:r>
        <w:t>{{word1}}</w:t>
      </w:r>
    </w:p>
    <w:p>
      <w:r>
        <w:rPr>
          <w:b/>
        </w:rPr>
        <w:t xml:space="preserve">Słowo 2: </w:t>
      </w:r>
      <w:r>
        <w:t>{{word2}}</w:t>
      </w:r>
    </w:p>
    <w:p>
      <w:r>
        <w:rPr>
          <w:b/>
        </w:rPr>
        <w:t xml:space="preserve">Słowo 3: </w:t>
      </w:r>
      <w:r>
        <w:t>{{word3}}</w:t>
      </w:r>
    </w:p>
    <w:p>
      <w:r>
        <w:rPr>
          <w:b/>
        </w:rPr>
        <w:t xml:space="preserve">Słowo 4: </w:t>
      </w:r>
      <w:r>
        <w:t>{{word4}}</w:t>
      </w:r>
    </w:p>
    <w:p/>
    <w:p>
      <w:r>
        <w:rPr>
          <w:b/>
          <w:sz w:val="24"/>
        </w:rPr>
        <w:t>3) Tabela (kolory + numery) z Excela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Kolor</w:t>
            </w:r>
          </w:p>
        </w:tc>
        <w:tc>
          <w:tcPr>
            <w:tcW w:type="dxa" w:w="3249"/>
          </w:tcPr>
          <w:p>
            <w:r>
              <w:rPr>
                <w:b/>
              </w:rPr>
              <w:t>Numer</w:t>
            </w:r>
          </w:p>
        </w:tc>
        <w:tc>
          <w:tcPr>
            <w:tcW w:type="dxa" w:w="3249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3249"/>
          </w:tcPr>
          <w:p>
            <w:r>
              <w:t>{{#rows}}{{color}}</w:t>
            </w:r>
          </w:p>
        </w:tc>
        <w:tc>
          <w:tcPr>
            <w:tcW w:type="dxa" w:w="3249"/>
          </w:tcPr>
          <w:p>
            <w:r>
              <w:t>{{number}}</w:t>
            </w:r>
          </w:p>
        </w:tc>
        <w:tc>
          <w:tcPr>
            <w:tcW w:type="dxa" w:w="3249"/>
          </w:tcPr>
          <w:p>
            <w:r>
              <w:t>{{note}}{{/rows}}</w:t>
            </w:r>
          </w:p>
        </w:tc>
      </w:tr>
    </w:tbl>
    <w:p/>
    <w:p>
      <w:r>
        <w:rPr>
          <w:i/>
          <w:sz w:val="18"/>
        </w:rPr>
        <w:t>Uwaga: wiersz powyżej jest powielany automatycznie na podstawie listy `rows`.</w:t>
      </w:r>
    </w:p>
    <w:p/>
    <w:p>
      <w:r>
        <w:rPr>
          <w:b/>
          <w:sz w:val="24"/>
        </w:rPr>
        <w:t>4) Obraz do podmiany (ALT=REPLACE_ME)</w:t>
      </w:r>
    </w:p>
    <w:p>
      <w:r>
        <w:rPr>
          <w:sz w:val="20"/>
        </w:rPr>
        <w:t>Poniższy obraz jest placeholderem. Endpoint /replace-image podmieni go na obraz z URL.</w:t>
      </w:r>
    </w:p>
    <w:p>
      <w:r>
        <w:drawing>
          <wp:inline xmlns:a="http://schemas.openxmlformats.org/drawingml/2006/main" xmlns:pic="http://schemas.openxmlformats.org/drawingml/2006/picture">
            <wp:extent cx="4114800" cy="1543050"/>
            <wp:docPr id="1" name="Picture 1" descr="REPLACE_ME" title="REPLACE_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logo_placehol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ALT placeholder: REPLACE_ME</w:t>
      </w:r>
    </w:p>
    <w:p/>
    <w:p>
      <w:pPr>
        <w:jc w:val="right"/>
      </w:pPr>
      <w:r>
        <w:rPr>
          <w:sz w:val="18"/>
        </w:rPr>
        <w:t>Wygenerowane przez lokalny render-service (demo).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