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CF" w:rsidRDefault="00D101CF" w:rsidP="008B6580">
      <w:pPr>
        <w:pStyle w:val="Heading3"/>
        <w:rPr>
          <w:rtl/>
        </w:rPr>
      </w:pPr>
      <w:bookmarkStart w:id="0" w:name="_GoBack"/>
      <w:bookmarkEnd w:id="0"/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101CF" w:rsidRPr="00D101CF" w:rsidRDefault="00D101CF" w:rsidP="00D101CF">
      <w:pPr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 w:rsidR="00AE7AE3"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 w:rsidR="00633490"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826F9E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כל הפוסטים בהם המשתמש מתוייג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="00633490" w:rsidRPr="00633490">
        <w:rPr>
          <w:rFonts w:hint="cs"/>
          <w:u w:val="single"/>
          <w:rtl/>
        </w:rPr>
        <w:t>בעתיד</w:t>
      </w:r>
      <w:r w:rsidR="00633490"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 w:rsidR="00633490">
        <w:rPr>
          <w:rtl/>
        </w:rPr>
        <w:br/>
      </w:r>
      <w:r>
        <w:rPr>
          <w:rtl/>
        </w:rPr>
        <w:t>(</w:t>
      </w:r>
      <w:r w:rsidR="00633490"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 w:rsidR="00633490">
        <w:rPr>
          <w:rFonts w:hint="cs"/>
          <w:rtl/>
        </w:rPr>
        <w:t xml:space="preserve"> ויש להן יותר מ</w:t>
      </w:r>
      <w:r w:rsidR="00633490">
        <w:t>20</w:t>
      </w:r>
      <w:r w:rsidR="00633490"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633490" w:rsidRDefault="00633490" w:rsidP="009E3876">
      <w:pPr>
        <w:spacing w:after="0"/>
      </w:pPr>
    </w:p>
    <w:p w:rsidR="009E3876" w:rsidRDefault="00AE7AE3" w:rsidP="00AE7AE3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 w:rsidR="006C1877">
        <w:rPr>
          <w:rFonts w:hint="cs"/>
          <w:rtl/>
        </w:rPr>
        <w:t xml:space="preserve">תיקיית </w:t>
      </w:r>
      <w:proofErr w:type="spellStart"/>
      <w:r w:rsidR="006C1877" w:rsidRPr="006C1877">
        <w:t>DataTables</w:t>
      </w:r>
      <w:proofErr w:type="spellEnd"/>
      <w:r w:rsidR="006C1877"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="00122090" w:rsidRPr="00122090">
        <w:t>TabDataTables</w:t>
      </w:r>
      <w:r>
        <w:t>.cs</w:t>
      </w:r>
      <w:proofErr w:type="spellEnd"/>
      <w:r w:rsidR="006C1877">
        <w:rPr>
          <w:rFonts w:hint="cs"/>
          <w:rtl/>
        </w:rPr>
        <w:t>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9E3876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 w:rsidR="009E3876"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מהי התמונה האחרונה שהמשתמש והחבר תויגו בה יחדיו</w:t>
      </w:r>
    </w:p>
    <w:p w:rsidR="009E3876" w:rsidRDefault="009E3876" w:rsidP="009E3876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633490" w:rsidRDefault="00633490" w:rsidP="009E3876">
      <w:pPr>
        <w:spacing w:after="0"/>
        <w:ind w:left="360"/>
        <w:rPr>
          <w:rtl/>
        </w:rPr>
      </w:pPr>
    </w:p>
    <w:p w:rsidR="009E3876" w:rsidRDefault="009E3876" w:rsidP="009E3876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="00826F9E" w:rsidRPr="00122090">
        <w:t>Tab</w:t>
      </w:r>
      <w:r w:rsidR="00826F9E">
        <w:t>FriendshipAnalyzer</w:t>
      </w:r>
      <w:r>
        <w:t>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Pr="009E3876" w:rsidRDefault="009E3876" w:rsidP="009E3876">
      <w:pPr>
        <w:rPr>
          <w:rtl/>
        </w:rPr>
      </w:pPr>
    </w:p>
    <w:p w:rsidR="00EC462B" w:rsidRDefault="00EC462B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E3876">
        <w:t>Singleton</w:t>
      </w:r>
    </w:p>
    <w:p w:rsidR="00633490" w:rsidRPr="00633490" w:rsidRDefault="00633490" w:rsidP="00633490">
      <w:pPr>
        <w:rPr>
          <w:rtl/>
        </w:rPr>
      </w:pP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06AFE" w:rsidRDefault="00D06AFE" w:rsidP="00D06AFE">
      <w:pPr>
        <w:spacing w:after="0" w:line="240" w:lineRule="auto"/>
        <w:ind w:left="360" w:right="720"/>
      </w:pPr>
    </w:p>
    <w:p w:rsidR="00407C2F" w:rsidRDefault="00633490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רצינו</w:t>
      </w:r>
      <w:r w:rsidR="00407C2F">
        <w:rPr>
          <w:rFonts w:hint="cs"/>
          <w:rtl/>
        </w:rPr>
        <w:t xml:space="preserve"> לייצר מחלקה שלמעשה תנהל ותהיה "השורש" של כל האפליקציה.</w:t>
      </w:r>
    </w:p>
    <w:p w:rsidR="00D06AFE" w:rsidRDefault="009332EB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 xml:space="preserve">מטרת המחלקה היא לאכוף את חוקי האפליקציה כגון: </w:t>
      </w:r>
    </w:p>
    <w:p w:rsidR="009332EB" w:rsidRDefault="009332EB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בכל רגע </w:t>
      </w:r>
      <w:r w:rsidR="006C1877">
        <w:rPr>
          <w:rFonts w:hint="cs"/>
          <w:rtl/>
        </w:rPr>
        <w:t>נ</w:t>
      </w:r>
      <w:r>
        <w:rPr>
          <w:rFonts w:hint="cs"/>
          <w:rtl/>
        </w:rPr>
        <w:t>תון באפליקציה קיים רק משתמש אחד מחובר.</w:t>
      </w:r>
    </w:p>
    <w:p w:rsidR="00D06AFE" w:rsidRDefault="00D06AFE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כל מחלקה בתוך האפליקציה יכולה לקבל ממחלקה זו (באופן סטטי</w:t>
      </w:r>
      <w:r w:rsidR="00AF0BE4">
        <w:rPr>
          <w:rFonts w:hint="cs"/>
          <w:rtl/>
        </w:rPr>
        <w:t xml:space="preserve"> כמובן</w:t>
      </w:r>
      <w:r w:rsidR="006C1877">
        <w:rPr>
          <w:rFonts w:hint="cs"/>
          <w:rtl/>
        </w:rPr>
        <w:t>) את המשתמש המחובר.</w:t>
      </w:r>
    </w:p>
    <w:p w:rsidR="00D06AFE" w:rsidRDefault="001860F1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החזקת</w:t>
      </w:r>
      <w:r w:rsidR="00D06AFE">
        <w:rPr>
          <w:rFonts w:hint="cs"/>
          <w:rtl/>
        </w:rPr>
        <w:t xml:space="preserve"> הגדרות האפליקציה</w:t>
      </w:r>
    </w:p>
    <w:p w:rsidR="00D06AFE" w:rsidRDefault="001860F1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ניהול </w:t>
      </w:r>
      <w:r w:rsidR="00D06AFE">
        <w:rPr>
          <w:rFonts w:hint="cs"/>
          <w:rtl/>
        </w:rPr>
        <w:t>כל ה</w:t>
      </w:r>
      <w:r w:rsidR="00D06AFE">
        <w:t>Threads</w:t>
      </w:r>
      <w:r w:rsidR="00D06AFE">
        <w:rPr>
          <w:rFonts w:hint="cs"/>
          <w:rtl/>
        </w:rPr>
        <w:t xml:space="preserve"> באפליקציה ותדאג לסגור אותם </w:t>
      </w:r>
      <w:r w:rsidR="00DC5096">
        <w:rPr>
          <w:rFonts w:hint="cs"/>
          <w:rtl/>
        </w:rPr>
        <w:t>בעת הצורך</w:t>
      </w:r>
    </w:p>
    <w:p w:rsidR="00B96351" w:rsidRDefault="00B96351" w:rsidP="00B96351">
      <w:pPr>
        <w:pStyle w:val="ListParagraph"/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C1877" w:rsidRDefault="006C1877" w:rsidP="006C1877">
      <w:pPr>
        <w:spacing w:after="0" w:line="240" w:lineRule="auto"/>
        <w:ind w:left="360" w:right="720"/>
      </w:pPr>
    </w:p>
    <w:p w:rsidR="00AF0BE4" w:rsidRDefault="001860F1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בכדי שהמחלקה תהיה </w:t>
      </w:r>
      <w:r>
        <w:t>Singleton</w:t>
      </w:r>
      <w:r>
        <w:rPr>
          <w:rFonts w:hint="cs"/>
          <w:rtl/>
        </w:rPr>
        <w:t xml:space="preserve"> עלינו לוודא כי ניתן לייצר מופע אחד בלבד שלה ובכל קריאה נוספת למחלקה זו נקבל את המופע הקיים (אם קיים).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בחרנו לממש את הסינגלטון ע"י הגדרת המחלקה כמחלקה סטטית</w:t>
      </w:r>
      <w:r w:rsidR="00633490">
        <w:rPr>
          <w:rFonts w:hint="cs"/>
          <w:rtl/>
        </w:rPr>
        <w:t xml:space="preserve"> העונה על ההגדרה לעיל</w:t>
      </w:r>
      <w:r>
        <w:rPr>
          <w:rFonts w:hint="cs"/>
          <w:rtl/>
        </w:rPr>
        <w:t xml:space="preserve">. 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סיב</w:t>
      </w:r>
      <w:r w:rsidR="00346B3A">
        <w:rPr>
          <w:rFonts w:hint="cs"/>
          <w:rtl/>
        </w:rPr>
        <w:t>ות</w:t>
      </w:r>
      <w:r>
        <w:rPr>
          <w:rFonts w:hint="cs"/>
          <w:rtl/>
        </w:rPr>
        <w:t xml:space="preserve"> לבחירת אופן מימוש זה</w:t>
      </w:r>
      <w:r w:rsidR="00633490">
        <w:rPr>
          <w:rFonts w:hint="cs"/>
          <w:rtl/>
        </w:rPr>
        <w:t xml:space="preserve"> לפטרן </w:t>
      </w:r>
      <w:r w:rsidR="00633490">
        <w:t>singleton</w:t>
      </w:r>
      <w:r w:rsidR="00346B3A">
        <w:rPr>
          <w:rFonts w:hint="cs"/>
          <w:rtl/>
        </w:rPr>
        <w:t>: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אין ברצוננו לרשת ממחלקה אחרת או לממש </w:t>
      </w:r>
      <w:r>
        <w:t>Interface</w:t>
      </w:r>
      <w:r w:rsidR="00633490">
        <w:rPr>
          <w:rFonts w:hint="cs"/>
          <w:rtl/>
        </w:rPr>
        <w:t>.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Fonts w:hint="cs"/>
          <w:rtl/>
        </w:rPr>
        <w:t xml:space="preserve">מיד עם הפעלת האפליקציה (במתודה </w:t>
      </w:r>
      <w:r>
        <w:t>main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ישנה קריאה למתודה </w:t>
      </w:r>
      <w:r>
        <w:t>Run</w:t>
      </w:r>
      <w:r>
        <w:rPr>
          <w:rFonts w:hint="cs"/>
          <w:rtl/>
        </w:rPr>
        <w:t xml:space="preserve"> של מחלקה זו</w:t>
      </w:r>
      <w:r w:rsidR="00B26C5B">
        <w:rPr>
          <w:rFonts w:hint="cs"/>
          <w:rtl/>
        </w:rPr>
        <w:t xml:space="preserve">. המשך </w:t>
      </w:r>
      <w:r>
        <w:rPr>
          <w:rFonts w:hint="cs"/>
          <w:rtl/>
        </w:rPr>
        <w:t>ריצת התוכנית מנוהלת מתוך המחלקה.</w:t>
      </w:r>
      <w:r w:rsidR="005C6E31">
        <w:rPr>
          <w:rFonts w:hint="cs"/>
          <w:rtl/>
        </w:rPr>
        <w:t xml:space="preserve"> </w:t>
      </w:r>
      <w:r w:rsidR="00B26C5B">
        <w:rPr>
          <w:rtl/>
        </w:rPr>
        <w:br/>
      </w:r>
      <w:r w:rsidR="005C6E31">
        <w:rPr>
          <w:rFonts w:hint="cs"/>
          <w:rtl/>
        </w:rPr>
        <w:t>לכן</w:t>
      </w:r>
      <w:r w:rsidR="00B26C5B">
        <w:rPr>
          <w:rFonts w:hint="cs"/>
          <w:rtl/>
        </w:rPr>
        <w:t>,</w:t>
      </w:r>
      <w:r w:rsidR="005C6E31">
        <w:rPr>
          <w:rFonts w:hint="cs"/>
          <w:rtl/>
        </w:rPr>
        <w:t xml:space="preserve"> אין משמעות ל</w:t>
      </w:r>
      <w:r w:rsidR="005C6E31">
        <w:t>lazy creation</w:t>
      </w:r>
      <w:r w:rsidR="005C6E31">
        <w:rPr>
          <w:rFonts w:hint="cs"/>
          <w:rtl/>
        </w:rPr>
        <w:t xml:space="preserve"> כיוון שאנחנו כן רוצים ליצור מופע של המחלקה עם כל ה</w:t>
      </w:r>
      <w:r w:rsidR="005C6E31">
        <w:t>properties</w:t>
      </w:r>
      <w:r w:rsidR="005C6E31">
        <w:rPr>
          <w:rFonts w:hint="cs"/>
        </w:rPr>
        <w:t xml:space="preserve"> </w:t>
      </w:r>
      <w:r w:rsidR="005C6E31">
        <w:rPr>
          <w:rFonts w:hint="cs"/>
          <w:rtl/>
        </w:rPr>
        <w:t xml:space="preserve"> שבה</w:t>
      </w:r>
      <w:r w:rsidR="006764F3">
        <w:rPr>
          <w:rFonts w:hint="cs"/>
          <w:rtl/>
        </w:rPr>
        <w:t xml:space="preserve"> מיידית.</w:t>
      </w:r>
    </w:p>
    <w:p w:rsidR="00406381" w:rsidRPr="00A368F3" w:rsidRDefault="00406381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highlight w:val="yellow"/>
          <w:rtl/>
        </w:rPr>
      </w:pPr>
      <w:r w:rsidRPr="00A368F3">
        <w:rPr>
          <w:rFonts w:hint="cs"/>
          <w:highlight w:val="yellow"/>
          <w:rtl/>
        </w:rPr>
        <w:t xml:space="preserve">כאשר עובדים עם מחלקה סטטית המחלקה היא </w:t>
      </w:r>
      <w:r w:rsidRPr="00A368F3">
        <w:rPr>
          <w:highlight w:val="yellow"/>
        </w:rPr>
        <w:t>thread safe</w:t>
      </w:r>
      <w:r w:rsidRPr="00A368F3">
        <w:rPr>
          <w:rFonts w:hint="cs"/>
          <w:highlight w:val="yellow"/>
          <w:rtl/>
        </w:rPr>
        <w:t xml:space="preserve"> מבחינת היצירה שלה</w:t>
      </w:r>
      <w:r w:rsidR="00A368F3" w:rsidRPr="00A368F3">
        <w:rPr>
          <w:rFonts w:hint="cs"/>
          <w:highlight w:val="yellow"/>
          <w:rtl/>
        </w:rPr>
        <w:t xml:space="preserve"> ללא צורך בשימוש ב </w:t>
      </w:r>
      <w:r w:rsidR="00A368F3" w:rsidRPr="00A368F3">
        <w:rPr>
          <w:highlight w:val="yellow"/>
        </w:rPr>
        <w:t>double check lock</w:t>
      </w:r>
      <w:r w:rsidR="00A368F3" w:rsidRPr="00A368F3">
        <w:rPr>
          <w:rFonts w:hint="cs"/>
          <w:highlight w:val="yellow"/>
          <w:rtl/>
        </w:rPr>
        <w:t xml:space="preserve"> או </w:t>
      </w:r>
      <w:r w:rsidR="00A368F3" w:rsidRPr="00A368F3">
        <w:rPr>
          <w:highlight w:val="yellow"/>
        </w:rPr>
        <w:t>volatile</w:t>
      </w:r>
      <w:r w:rsidR="00A368F3" w:rsidRPr="00A368F3">
        <w:rPr>
          <w:rFonts w:hint="cs"/>
          <w:highlight w:val="yellow"/>
          <w:rtl/>
        </w:rPr>
        <w:t>.</w:t>
      </w:r>
    </w:p>
    <w:p w:rsidR="0024402A" w:rsidRDefault="0024402A" w:rsidP="00AF0BE4">
      <w:pPr>
        <w:spacing w:after="0" w:line="240" w:lineRule="auto"/>
        <w:ind w:left="360" w:right="720"/>
        <w:rPr>
          <w:rtl/>
        </w:rPr>
      </w:pPr>
    </w:p>
    <w:p w:rsidR="00220329" w:rsidRDefault="0024402A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</w:t>
      </w:r>
      <w:r w:rsidR="00611F2D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proofErr w:type="spellStart"/>
      <w:r w:rsidRPr="0024402A">
        <w:t>FacebookApplication</w:t>
      </w:r>
      <w:r>
        <w:t>.cs</w:t>
      </w:r>
      <w:proofErr w:type="spellEnd"/>
    </w:p>
    <w:p w:rsidR="00796BCE" w:rsidRDefault="00796BC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11F2D" w:rsidRDefault="00611F2D" w:rsidP="00AF0BE4">
      <w:pPr>
        <w:spacing w:after="0" w:line="240" w:lineRule="auto"/>
        <w:ind w:left="360" w:right="720"/>
        <w:rPr>
          <w:rFonts w:hint="cs"/>
          <w:rtl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796BCE" w:rsidRDefault="00AE7AE3" w:rsidP="009C3C38">
      <w:pPr>
        <w:spacing w:after="0" w:line="240" w:lineRule="auto"/>
        <w:ind w:left="-1563" w:right="720"/>
        <w:jc w:val="center"/>
      </w:pPr>
      <w:r>
        <w:rPr>
          <w:noProof/>
        </w:rPr>
        <w:drawing>
          <wp:inline distT="0" distB="0" distL="0" distR="0" wp14:anchorId="056BF9AF" wp14:editId="1A566A85">
            <wp:extent cx="7046379" cy="4803569"/>
            <wp:effectExtent l="57150" t="57150" r="116840" b="111760"/>
            <wp:docPr id="6" name="Picture 6" descr="C:\Users\Dudi\AppData\Local\Microsoft\Windows\INetCache\Content.Word\Singleton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Singleton 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22" cy="48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877" w:rsidRDefault="006C187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C1877" w:rsidRDefault="006C1877" w:rsidP="006C1877">
      <w:pPr>
        <w:spacing w:after="0" w:line="240" w:lineRule="auto"/>
        <w:ind w:left="36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5D0457" w:rsidRDefault="006C1877" w:rsidP="009C3C38">
      <w:pPr>
        <w:spacing w:after="0" w:line="240" w:lineRule="auto"/>
        <w:ind w:left="-1563" w:right="720"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54923" cy="5457704"/>
            <wp:effectExtent l="57150" t="57150" r="107950" b="105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Singlet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23" cy="5457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Fonts w:hint="cs"/>
        </w:rPr>
      </w:pPr>
    </w:p>
    <w:p w:rsidR="0024402A" w:rsidRDefault="0024402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860BD" w:rsidRDefault="008860BD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8F30A4">
        <w:rPr>
          <w:rFonts w:hint="cs"/>
          <w:rtl/>
        </w:rPr>
        <w:t xml:space="preserve"> </w:t>
      </w:r>
      <w:r w:rsidR="00D852A4">
        <w:t xml:space="preserve">Class </w:t>
      </w:r>
      <w:r w:rsidR="008F30A4">
        <w:rPr>
          <w:rFonts w:hint="cs"/>
        </w:rPr>
        <w:t>P</w:t>
      </w:r>
      <w:r w:rsidR="008F30A4">
        <w:t>roxy</w:t>
      </w:r>
    </w:p>
    <w:p w:rsidR="008860BD" w:rsidRPr="008860BD" w:rsidRDefault="008860BD" w:rsidP="008860BD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860BD" w:rsidRDefault="008860BD" w:rsidP="008860BD">
      <w:pPr>
        <w:spacing w:after="0" w:line="240" w:lineRule="auto"/>
        <w:ind w:left="360" w:right="720"/>
      </w:pPr>
    </w:p>
    <w:p w:rsidR="00D852A4" w:rsidRDefault="002B30C6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מפונקציונליות המער</w:t>
      </w:r>
      <w:r w:rsidR="00633490">
        <w:rPr>
          <w:rFonts w:hint="cs"/>
          <w:rtl/>
        </w:rPr>
        <w:t>כ</w:t>
      </w:r>
      <w:r>
        <w:rPr>
          <w:rFonts w:hint="cs"/>
          <w:rtl/>
        </w:rPr>
        <w:t>ת רצינו ל</w:t>
      </w:r>
      <w:r w:rsidR="00D852A4">
        <w:rPr>
          <w:rFonts w:hint="cs"/>
          <w:rtl/>
        </w:rPr>
        <w:t>הוסיף ל</w:t>
      </w:r>
      <w:proofErr w:type="spellStart"/>
      <w:r w:rsidR="00D852A4">
        <w:t>PictureBox</w:t>
      </w:r>
      <w:proofErr w:type="spellEnd"/>
      <w:r w:rsidR="00D852A4">
        <w:rPr>
          <w:rFonts w:hint="cs"/>
          <w:rtl/>
        </w:rPr>
        <w:t xml:space="preserve"> הקיים (</w:t>
      </w:r>
      <w:r w:rsidR="00D852A4">
        <w:t>legacy component</w:t>
      </w:r>
      <w:r w:rsidR="00D852A4">
        <w:rPr>
          <w:rFonts w:hint="cs"/>
          <w:rtl/>
        </w:rPr>
        <w:t xml:space="preserve">) </w:t>
      </w:r>
    </w:p>
    <w:p w:rsidR="00D852A4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פונקציונאליות חדשה.</w:t>
      </w:r>
      <w:r>
        <w:rPr>
          <w:rtl/>
        </w:rPr>
        <w:br/>
      </w: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לייצר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שגדל כאשר העכבר מעליו ושיש לו תמונת </w:t>
      </w:r>
      <w:r>
        <w:t>"Loading"</w:t>
      </w:r>
      <w:r>
        <w:rPr>
          <w:rFonts w:hint="cs"/>
          <w:rtl/>
        </w:rPr>
        <w:t xml:space="preserve"> שתופיע עד שהתמונה נטענת מהשרת.</w:t>
      </w:r>
    </w:p>
    <w:p w:rsidR="00A03541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מכיוון שניתן לממש את הפונקציונליות הנ"ל ע"י מתן מימוש למתודות קיימות ב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ללא חשיפת שינויים לוגיים ל</w:t>
      </w:r>
      <w:r>
        <w:t>client</w:t>
      </w:r>
      <w:r>
        <w:rPr>
          <w:rFonts w:hint="cs"/>
          <w:rtl/>
        </w:rPr>
        <w:t xml:space="preserve"> בחרנו לעשות שימוש בפטרן </w:t>
      </w:r>
      <w:r>
        <w:t>Class Proxy</w:t>
      </w:r>
      <w:r w:rsidR="00A03541">
        <w:rPr>
          <w:rFonts w:hint="cs"/>
          <w:rtl/>
        </w:rPr>
        <w:t>.</w:t>
      </w:r>
    </w:p>
    <w:p w:rsidR="00D852A4" w:rsidRDefault="00A03541" w:rsidP="002B30C6">
      <w:pPr>
        <w:spacing w:after="0" w:line="240" w:lineRule="auto"/>
        <w:ind w:left="360" w:right="720"/>
      </w:pPr>
      <w:r>
        <w:rPr>
          <w:rFonts w:hint="cs"/>
          <w:rtl/>
        </w:rPr>
        <w:t>הסיבה לכך שבחרנו לעשות שימוש בהורשה ולא קומפוזיציה היא שאנחנו רוצים שה</w:t>
      </w:r>
      <w:r>
        <w:t>client</w:t>
      </w:r>
      <w:r>
        <w:rPr>
          <w:rFonts w:hint="cs"/>
          <w:rtl/>
        </w:rPr>
        <w:t xml:space="preserve"> יוכל להשתמש ב</w:t>
      </w:r>
      <w:proofErr w:type="spellStart"/>
      <w:r>
        <w:t>growingPictureBoxProxy</w:t>
      </w:r>
      <w:proofErr w:type="spellEnd"/>
      <w:r>
        <w:rPr>
          <w:rFonts w:hint="cs"/>
          <w:rtl/>
        </w:rPr>
        <w:t xml:space="preserve"> כ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</w:t>
      </w:r>
      <w:r w:rsidR="00ED60A5">
        <w:rPr>
          <w:rFonts w:hint="cs"/>
          <w:rtl/>
        </w:rPr>
        <w:t>ללא צורך לגשת ל</w:t>
      </w:r>
      <w:proofErr w:type="spellStart"/>
      <w:r w:rsidR="00ED60A5">
        <w:t>propety</w:t>
      </w:r>
      <w:proofErr w:type="spellEnd"/>
      <w:r w:rsidR="000B0AAE">
        <w:rPr>
          <w:rFonts w:hint="cs"/>
          <w:rtl/>
        </w:rPr>
        <w:t xml:space="preserve"> של המחלקה</w:t>
      </w:r>
      <w:r w:rsidR="00ED60A5">
        <w:rPr>
          <w:rFonts w:hint="cs"/>
          <w:rtl/>
        </w:rPr>
        <w:t>.</w:t>
      </w:r>
      <w:r w:rsidR="00D852A4">
        <w:rPr>
          <w:rFonts w:hint="cs"/>
          <w:rtl/>
        </w:rPr>
        <w:t xml:space="preserve"> </w:t>
      </w:r>
    </w:p>
    <w:p w:rsidR="005D0457" w:rsidRDefault="005D0457" w:rsidP="002B30C6">
      <w:pPr>
        <w:spacing w:after="0" w:line="240" w:lineRule="auto"/>
        <w:ind w:left="36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860BD" w:rsidRDefault="008860BD" w:rsidP="008860BD">
      <w:pPr>
        <w:spacing w:after="0" w:line="240" w:lineRule="auto"/>
        <w:ind w:left="360" w:right="720"/>
      </w:pPr>
    </w:p>
    <w:p w:rsidR="000018BB" w:rsidRDefault="000018BB" w:rsidP="000018BB">
      <w:pPr>
        <w:spacing w:after="0" w:line="240" w:lineRule="auto"/>
        <w:ind w:left="360"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בכדי לממש את ה</w:t>
      </w:r>
      <w:r>
        <w:t>proxy</w:t>
      </w:r>
      <w:r>
        <w:rPr>
          <w:rFonts w:hint="cs"/>
          <w:rtl/>
        </w:rPr>
        <w:t xml:space="preserve"> ירשנו מהמחלקה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והוספנו מימוש </w:t>
      </w:r>
      <w:r>
        <w:t>(override)</w:t>
      </w:r>
      <w:r>
        <w:rPr>
          <w:rFonts w:hint="cs"/>
          <w:rtl/>
        </w:rPr>
        <w:t xml:space="preserve"> למתודות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OnMouseLeave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0018BB" w:rsidRPr="0078301D" w:rsidRDefault="000B0AAE" w:rsidP="000018BB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בנוסף, </w:t>
      </w:r>
      <w:r w:rsidR="000018BB" w:rsidRPr="0078301D">
        <w:rPr>
          <w:rFonts w:hint="cs"/>
          <w:rtl/>
        </w:rPr>
        <w:t>הוספנו מספר הגדרות ל</w:t>
      </w:r>
      <w:proofErr w:type="spellStart"/>
      <w:r w:rsidR="000018BB" w:rsidRPr="0078301D">
        <w:t>ctor</w:t>
      </w:r>
      <w:proofErr w:type="spellEnd"/>
      <w:r w:rsidR="000018BB" w:rsidRPr="0078301D">
        <w:rPr>
          <w:rFonts w:hint="cs"/>
          <w:rtl/>
        </w:rPr>
        <w:t xml:space="preserve"> בכדי שיהיו ערכי ברירת מחדל כמו תמונת </w:t>
      </w:r>
      <w:r w:rsidR="000018BB" w:rsidRPr="0078301D">
        <w:t>loading</w:t>
      </w:r>
      <w:r w:rsidR="000018BB" w:rsidRPr="0078301D">
        <w:rPr>
          <w:rFonts w:hint="cs"/>
          <w:rtl/>
        </w:rPr>
        <w:t>, גודל ברירת מחדל ו</w:t>
      </w:r>
      <w:proofErr w:type="spellStart"/>
      <w:r w:rsidR="000018BB" w:rsidRPr="0078301D">
        <w:t>sizeMode</w:t>
      </w:r>
      <w:proofErr w:type="spellEnd"/>
      <w:r w:rsidR="00022B3A" w:rsidRPr="0078301D">
        <w:t xml:space="preserve"> </w:t>
      </w:r>
      <w:r w:rsidR="000018BB" w:rsidRPr="0078301D">
        <w:rPr>
          <w:rFonts w:hint="cs"/>
          <w:rtl/>
        </w:rPr>
        <w:t>.</w:t>
      </w:r>
    </w:p>
    <w:p w:rsidR="005B0A95" w:rsidRDefault="005B0A95" w:rsidP="001C5A0B">
      <w:pPr>
        <w:spacing w:after="0" w:line="240" w:lineRule="auto"/>
        <w:ind w:left="360" w:right="720"/>
        <w:rPr>
          <w:rtl/>
        </w:rPr>
      </w:pPr>
      <w:r w:rsidRPr="0078301D">
        <w:rPr>
          <w:rFonts w:hint="cs"/>
          <w:rtl/>
        </w:rPr>
        <w:t>כל השינויים שבוצעו "שקופים למשתמש"</w:t>
      </w:r>
      <w:r w:rsidR="00022B3A" w:rsidRPr="0078301D">
        <w:rPr>
          <w:rFonts w:hint="cs"/>
          <w:rtl/>
        </w:rPr>
        <w:t>, ואינם משנים את האופן שבו עובדים עם הפקד.</w:t>
      </w:r>
      <w:r w:rsidR="006E267A" w:rsidRPr="0078301D">
        <w:rPr>
          <w:rtl/>
        </w:rPr>
        <w:tab/>
      </w:r>
    </w:p>
    <w:p w:rsidR="0039055E" w:rsidRDefault="0039055E" w:rsidP="001C5A0B">
      <w:pPr>
        <w:spacing w:after="0" w:line="240" w:lineRule="auto"/>
        <w:ind w:left="360" w:right="720"/>
        <w:rPr>
          <w:rtl/>
        </w:rPr>
      </w:pPr>
    </w:p>
    <w:p w:rsidR="005D0457" w:rsidRDefault="0039055E" w:rsidP="0039055E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מיקום בקוד: קובץ </w:t>
      </w:r>
      <w:proofErr w:type="spellStart"/>
      <w:r>
        <w:t>ControlsAndProxies</w:t>
      </w:r>
      <w:proofErr w:type="spellEnd"/>
      <w:r>
        <w:t>.</w:t>
      </w:r>
      <w:r w:rsidRPr="0039055E">
        <w:t xml:space="preserve"> </w:t>
      </w:r>
      <w:proofErr w:type="spellStart"/>
      <w:r w:rsidRPr="0039055E">
        <w:t>GrowingPictureBoxProxy</w:t>
      </w:r>
      <w:r>
        <w:t>.cs</w:t>
      </w:r>
      <w:proofErr w:type="spellEnd"/>
    </w:p>
    <w:p w:rsidR="008860BD" w:rsidRDefault="008860BD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39055E" w:rsidRDefault="0039055E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8860BD" w:rsidRDefault="008860BD" w:rsidP="008860BD">
      <w:pPr>
        <w:spacing w:after="0" w:line="240" w:lineRule="auto"/>
        <w:ind w:left="360" w:right="720"/>
        <w:rPr>
          <w:rtl/>
        </w:rPr>
      </w:pPr>
    </w:p>
    <w:p w:rsidR="008860BD" w:rsidRDefault="008860BD" w:rsidP="009C3C38">
      <w:pPr>
        <w:spacing w:after="0" w:line="240" w:lineRule="auto"/>
        <w:ind w:left="-1535"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13390" cy="4619501"/>
            <wp:effectExtent l="57150" t="57150" r="111760" b="105410"/>
            <wp:docPr id="8" name="Picture 8" descr="C:\Users\Dudi\AppData\Local\Microsoft\Windows\INetCache\Content.Word\Proxy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Proxy 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307" cy="4622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0BD" w:rsidRDefault="008860BD" w:rsidP="008860BD">
      <w:pPr>
        <w:spacing w:after="0" w:line="240" w:lineRule="auto"/>
        <w:ind w:left="360" w:right="720"/>
      </w:pPr>
    </w:p>
    <w:p w:rsidR="008860BD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5D0457" w:rsidRDefault="005D0457" w:rsidP="008860BD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:rsidR="005D0457" w:rsidRDefault="008860BD" w:rsidP="009C3C38">
      <w:pPr>
        <w:ind w:left="-1535"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6968660" cy="3693684"/>
            <wp:effectExtent l="57150" t="57150" r="118110" b="116840"/>
            <wp:docPr id="10" name="Picture 10" descr="C:\Users\Dudi\AppData\Local\Microsoft\Windows\INetCache\Content.Word\Prox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di\AppData\Local\Microsoft\Windows\INetCache\Content.Word\Proxy Class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02" cy="369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7AF" w:rsidRDefault="00D327AF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301D">
        <w:t xml:space="preserve">Static </w:t>
      </w:r>
      <w:r w:rsidR="00CD7587">
        <w:t>Factory Class</w:t>
      </w:r>
    </w:p>
    <w:p w:rsidR="00D327AF" w:rsidRPr="00D327AF" w:rsidRDefault="00D327AF" w:rsidP="00D327AF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לטובת מימוש הפיצ'ר הראשון (הצגת אוספי מידע בצורה טבלאית) רצינו שה</w:t>
      </w:r>
      <w:r>
        <w:rPr>
          <w:rFonts w:hint="cs"/>
        </w:rPr>
        <w:t>UI</w:t>
      </w:r>
      <w:r>
        <w:rPr>
          <w:rFonts w:hint="cs"/>
          <w:rtl/>
        </w:rPr>
        <w:t xml:space="preserve"> יוכל לעבוד באופן פולימורפי עם אובייקטים שונים הנמצאים בחלק הלוגי של האפליקציה.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האובייקטים השונים הם מחלקות המחזיקות בקומפוזיציה אובייקט מסוג 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שמכיל את כל המידע הנמצא באוסף.</w:t>
      </w:r>
    </w:p>
    <w:p w:rsidR="000B0AAE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שניתן יהיה להוסיף מחלקות חדשות מהסוג המפורט לעיל גם בעתיד מבלי לשנות את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0B0AAE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בחרנו לממש </w:t>
      </w:r>
      <w:r>
        <w:t>Static Factory Class</w:t>
      </w:r>
      <w:r>
        <w:rPr>
          <w:rFonts w:hint="cs"/>
          <w:rtl/>
        </w:rPr>
        <w:t xml:space="preserve"> שיהיה זה שייצור אובייקטים קונקרטיים ויחזיר ל</w:t>
      </w:r>
      <w:r w:rsidR="00313F26"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אובייקטים מסוג האבא האבסטרקטי</w:t>
      </w:r>
      <w:r w:rsidR="000B0AAE">
        <w:rPr>
          <w:rFonts w:hint="cs"/>
          <w:rtl/>
        </w:rPr>
        <w:t>.</w:t>
      </w:r>
    </w:p>
    <w:p w:rsidR="0078301D" w:rsidRDefault="000B0AAE" w:rsidP="00AC14F1">
      <w:pPr>
        <w:spacing w:after="0" w:line="240" w:lineRule="auto"/>
        <w:ind w:left="360" w:right="720"/>
      </w:pPr>
      <w:r>
        <w:rPr>
          <w:rFonts w:hint="cs"/>
          <w:rtl/>
        </w:rPr>
        <w:t>במצב הנ"ל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313F26">
        <w:rPr>
          <w:rFonts w:hint="cs"/>
          <w:rtl/>
        </w:rPr>
        <w:t xml:space="preserve">לא </w:t>
      </w:r>
      <w:r>
        <w:rPr>
          <w:rFonts w:hint="cs"/>
          <w:rtl/>
        </w:rPr>
        <w:t>צריך ל</w:t>
      </w:r>
      <w:r w:rsidR="00313F26">
        <w:rPr>
          <w:rFonts w:hint="cs"/>
          <w:rtl/>
        </w:rPr>
        <w:t>הכיר את המימושים הקונקרטיים</w:t>
      </w:r>
      <w:r>
        <w:rPr>
          <w:rFonts w:hint="cs"/>
          <w:rtl/>
        </w:rPr>
        <w:t xml:space="preserve"> והוא לא זה שיוצר אותם</w:t>
      </w:r>
      <w:r w:rsidR="0078301D">
        <w:rPr>
          <w:rFonts w:hint="cs"/>
          <w:rtl/>
        </w:rPr>
        <w:t>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ראשית </w:t>
      </w:r>
      <w:r w:rsidR="0078301D">
        <w:rPr>
          <w:rFonts w:hint="cs"/>
          <w:rtl/>
        </w:rPr>
        <w:t>יצרנו מחלקה אבסטרק</w:t>
      </w:r>
      <w:r>
        <w:rPr>
          <w:rFonts w:hint="cs"/>
          <w:rtl/>
        </w:rPr>
        <w:t>ט</w:t>
      </w:r>
      <w:r w:rsidR="0078301D">
        <w:rPr>
          <w:rFonts w:hint="cs"/>
          <w:rtl/>
        </w:rPr>
        <w:t xml:space="preserve">ית </w:t>
      </w:r>
      <w:proofErr w:type="spellStart"/>
      <w:r w:rsidR="0078301D">
        <w:t>FacebookDataTable</w:t>
      </w:r>
      <w:proofErr w:type="spellEnd"/>
      <w:r w:rsidR="0078301D">
        <w:rPr>
          <w:rFonts w:hint="cs"/>
          <w:rtl/>
        </w:rPr>
        <w:t xml:space="preserve"> שכל אובייקט חדש שעושה שימוש ב</w:t>
      </w:r>
      <w:proofErr w:type="spellStart"/>
      <w:r w:rsidR="0078301D">
        <w:rPr>
          <w:rFonts w:hint="cs"/>
        </w:rPr>
        <w:t>D</w:t>
      </w:r>
      <w:r w:rsidR="0078301D">
        <w:t>ataTable</w:t>
      </w:r>
      <w:proofErr w:type="spellEnd"/>
      <w:r w:rsidR="0078301D">
        <w:rPr>
          <w:rFonts w:hint="cs"/>
          <w:rtl/>
        </w:rPr>
        <w:t xml:space="preserve"> בכדי לייצ</w:t>
      </w:r>
      <w:r w:rsidR="000B0AAE">
        <w:rPr>
          <w:rFonts w:hint="cs"/>
          <w:rtl/>
        </w:rPr>
        <w:t>ג</w:t>
      </w:r>
      <w:r w:rsidR="0078301D">
        <w:rPr>
          <w:rFonts w:hint="cs"/>
          <w:rtl/>
        </w:rPr>
        <w:t xml:space="preserve"> אוסף </w:t>
      </w:r>
      <w:r w:rsidR="000B0AAE">
        <w:rPr>
          <w:rFonts w:hint="cs"/>
          <w:rtl/>
        </w:rPr>
        <w:t xml:space="preserve">כלשהו </w:t>
      </w:r>
      <w:r w:rsidR="0078301D">
        <w:rPr>
          <w:rFonts w:hint="cs"/>
          <w:rtl/>
        </w:rPr>
        <w:t>יירש ממנה.</w:t>
      </w:r>
      <w:r>
        <w:rPr>
          <w:rFonts w:hint="cs"/>
          <w:rtl/>
        </w:rPr>
        <w:t xml:space="preserve"> מבחינת ה</w:t>
      </w:r>
      <w:r>
        <w:rPr>
          <w:rFonts w:hint="cs"/>
        </w:rPr>
        <w:t>UI</w:t>
      </w:r>
      <w:r>
        <w:rPr>
          <w:rFonts w:hint="cs"/>
          <w:rtl/>
        </w:rPr>
        <w:t xml:space="preserve"> העבודה היא מול מחלקה זו.</w:t>
      </w:r>
    </w:p>
    <w:p w:rsidR="0007145E" w:rsidRDefault="0007145E" w:rsidP="0078301D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עבור כל תצוגה של אוסף מידע יצרנו מחלקה קונקרטית המממשת לפי הצורך את המתודות האבסטרקטיות של </w:t>
      </w:r>
      <w:proofErr w:type="spellStart"/>
      <w:r>
        <w:t>FacebookDataTable</w:t>
      </w:r>
      <w:proofErr w:type="spellEnd"/>
      <w:r>
        <w:rPr>
          <w:rFonts w:hint="cs"/>
          <w:rtl/>
        </w:rPr>
        <w:t xml:space="preserve"> ומוסיפה במידה הצורך פונקציונליות </w:t>
      </w:r>
      <w:r w:rsidRPr="0007145E">
        <w:rPr>
          <w:rFonts w:hint="cs"/>
          <w:u w:val="single"/>
          <w:rtl/>
        </w:rPr>
        <w:t>לוגית</w:t>
      </w:r>
      <w:r>
        <w:rPr>
          <w:rFonts w:hint="cs"/>
          <w:rtl/>
        </w:rPr>
        <w:t xml:space="preserve"> נוספת.</w:t>
      </w:r>
    </w:p>
    <w:p w:rsidR="0007145E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ליצור אובייקטים חדשים יצרנו את ה</w:t>
      </w:r>
      <w:r>
        <w:t>Factory</w:t>
      </w:r>
      <w:r>
        <w:rPr>
          <w:rFonts w:hint="cs"/>
          <w:rtl/>
        </w:rPr>
        <w:t xml:space="preserve"> כמחלקה סטטית, ולמחלקה זו יצרנו פונקציה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</w:t>
      </w:r>
      <w:r>
        <w:rPr>
          <w:rFonts w:ascii="Consolas" w:hAnsi="Consolas"/>
          <w:color w:val="000000"/>
          <w:sz w:val="19"/>
          <w:szCs w:val="19"/>
        </w:rPr>
        <w:t>e</w:t>
      </w:r>
      <w:proofErr w:type="spellEnd"/>
      <w:r w:rsidR="000A53AA">
        <w:rPr>
          <w:rFonts w:ascii="Consolas" w:hAnsi="Consolas" w:hint="cs"/>
          <w:color w:val="000000"/>
          <w:sz w:val="19"/>
          <w:szCs w:val="19"/>
          <w:rtl/>
        </w:rPr>
        <w:t xml:space="preserve"> ,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07145E">
        <w:rPr>
          <w:rFonts w:hint="cs"/>
          <w:rtl/>
        </w:rPr>
        <w:t>אשר</w:t>
      </w:r>
      <w:r>
        <w:rPr>
          <w:rFonts w:hint="cs"/>
          <w:rtl/>
        </w:rPr>
        <w:t xml:space="preserve"> מקבלת כפרמטר את ה</w:t>
      </w:r>
      <w:r>
        <w:t>context</w:t>
      </w:r>
      <w:r>
        <w:rPr>
          <w:rFonts w:hint="cs"/>
          <w:rtl/>
        </w:rPr>
        <w:t xml:space="preserve"> על פיו המחלקה תדע איזה אובייקט קונקרטי ליצור ולהחזיר. </w:t>
      </w:r>
      <w:r w:rsidR="000A53AA">
        <w:rPr>
          <w:rtl/>
        </w:rPr>
        <w:br/>
      </w:r>
      <w:r>
        <w:rPr>
          <w:rFonts w:hint="cs"/>
          <w:rtl/>
        </w:rPr>
        <w:t>את ה</w:t>
      </w:r>
      <w:r>
        <w:t>context</w:t>
      </w:r>
      <w:r>
        <w:rPr>
          <w:rFonts w:hint="cs"/>
          <w:rtl/>
        </w:rPr>
        <w:t xml:space="preserve"> בחרנו לממש בעזרת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כל המחלקות שמומשו.</w:t>
      </w:r>
    </w:p>
    <w:p w:rsidR="000A53AA" w:rsidRDefault="000A53AA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בסופו של דבר ה</w:t>
      </w:r>
      <w:r>
        <w:rPr>
          <w:rFonts w:hint="cs"/>
        </w:rPr>
        <w:t>UI</w:t>
      </w:r>
      <w:r>
        <w:rPr>
          <w:rFonts w:hint="cs"/>
          <w:rtl/>
        </w:rPr>
        <w:t xml:space="preserve"> (שהוא ה</w:t>
      </w:r>
      <w:r>
        <w:t>client</w:t>
      </w:r>
      <w:r>
        <w:rPr>
          <w:rFonts w:hint="cs"/>
          <w:rtl/>
        </w:rPr>
        <w:t xml:space="preserve"> במקרה זה) עובד מול ה</w:t>
      </w:r>
      <w:r>
        <w:t>Factory</w:t>
      </w:r>
      <w:r>
        <w:rPr>
          <w:rFonts w:hint="cs"/>
          <w:rtl/>
        </w:rPr>
        <w:t xml:space="preserve"> ומול המחלקה האבסטרקטית בלבד</w:t>
      </w:r>
      <w:r w:rsidR="00313F26">
        <w:rPr>
          <w:rFonts w:hint="cs"/>
          <w:rtl/>
        </w:rPr>
        <w:t xml:space="preserve"> כאשר הוא מכיר את ה</w:t>
      </w:r>
      <w:proofErr w:type="spellStart"/>
      <w:r w:rsidR="00313F26">
        <w:t>enum</w:t>
      </w:r>
      <w:proofErr w:type="spellEnd"/>
      <w:r w:rsidR="00313F26">
        <w:rPr>
          <w:rFonts w:hint="cs"/>
          <w:rtl/>
        </w:rPr>
        <w:t xml:space="preserve"> בכדי לשלוח את ה</w:t>
      </w:r>
      <w:r w:rsidR="00313F26">
        <w:t>context</w:t>
      </w:r>
      <w:r w:rsidR="00313F26">
        <w:rPr>
          <w:rFonts w:hint="cs"/>
          <w:rtl/>
        </w:rPr>
        <w:t xml:space="preserve"> המתאים.</w:t>
      </w:r>
    </w:p>
    <w:p w:rsidR="000B0AAE" w:rsidRPr="0007145E" w:rsidRDefault="000B0AAE" w:rsidP="0078301D">
      <w:pPr>
        <w:spacing w:after="0" w:line="240" w:lineRule="auto"/>
        <w:ind w:left="360" w:right="720"/>
        <w:rPr>
          <w:rFonts w:hint="cs"/>
          <w:rtl/>
        </w:rPr>
      </w:pPr>
    </w:p>
    <w:p w:rsidR="000F0E8F" w:rsidRDefault="00832D0C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איך ניתן להוסיף מימוש חדש של </w:t>
      </w:r>
      <w:proofErr w:type="spellStart"/>
      <w:r>
        <w:t>FacebookDataTable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בעתיד?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יוצרים מחלקה היורשת מ</w:t>
      </w:r>
      <w:proofErr w:type="spellStart"/>
      <w:r>
        <w:t>FacebookDataTable</w:t>
      </w:r>
      <w:proofErr w:type="spellEnd"/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מממשים את המתודות האבסטרקטיות בכדי להגדיר את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המוחזר בקומפוזיציה וכן אופן מילוי שורות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כאשר מקבלים אוסף לתצוגה.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>מוסיפים ל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מזהה למחלקה החדשה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מוסיפים ל</w:t>
      </w:r>
      <w:r>
        <w:t>Factory</w:t>
      </w:r>
      <w:r>
        <w:rPr>
          <w:rFonts w:hint="cs"/>
          <w:rtl/>
        </w:rPr>
        <w:t xml:space="preserve"> עוד </w:t>
      </w:r>
      <w:r>
        <w:t>case</w:t>
      </w:r>
      <w:r>
        <w:rPr>
          <w:rFonts w:hint="cs"/>
          <w:rtl/>
        </w:rPr>
        <w:t xml:space="preserve"> שבו מחזירים את המחלקה החדשה שנוצרה</w:t>
      </w:r>
    </w:p>
    <w:p w:rsidR="00832D0C" w:rsidRDefault="00832D0C" w:rsidP="0078301D">
      <w:pPr>
        <w:spacing w:after="0" w:line="240" w:lineRule="auto"/>
        <w:ind w:left="360" w:right="720"/>
        <w:rPr>
          <w:rtl/>
        </w:rPr>
      </w:pPr>
    </w:p>
    <w:p w:rsidR="000F0E8F" w:rsidRDefault="000F0E8F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התיקייה </w:t>
      </w:r>
      <w:proofErr w:type="spellStart"/>
      <w:r w:rsidRPr="000F0E8F">
        <w:t>DataTables</w:t>
      </w:r>
      <w:proofErr w:type="spellEnd"/>
      <w:r>
        <w:rPr>
          <w:rFonts w:hint="cs"/>
          <w:rtl/>
        </w:rPr>
        <w:t xml:space="preserve">, כאשר ה </w:t>
      </w:r>
      <w:r>
        <w:t>Static Factory Class</w:t>
      </w:r>
      <w:r>
        <w:rPr>
          <w:rFonts w:hint="cs"/>
          <w:rtl/>
        </w:rPr>
        <w:t xml:space="preserve"> נמצא ב </w:t>
      </w:r>
      <w:proofErr w:type="spellStart"/>
      <w:r w:rsidRPr="000F0E8F">
        <w:t>FacebookDataTableFactory</w:t>
      </w:r>
      <w:r>
        <w:t>.cs</w:t>
      </w:r>
      <w:proofErr w:type="spellEnd"/>
    </w:p>
    <w:p w:rsidR="00D327AF" w:rsidRDefault="00D327AF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2A574A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B9688F" w:rsidRDefault="00B9688F" w:rsidP="009C3C38">
      <w:pPr>
        <w:spacing w:after="0" w:line="240" w:lineRule="auto"/>
        <w:ind w:left="-1549" w:right="72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35482" cy="3996047"/>
            <wp:effectExtent l="57150" t="57150" r="108585" b="119380"/>
            <wp:docPr id="11" name="Picture 11" descr="C:\Users\Dudi\AppData\Local\Microsoft\Windows\INetCache\Content.Word\Fa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di\AppData\Local\Microsoft\Windows\INetCache\Content.Word\Fa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375" cy="4002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88F" w:rsidRDefault="00B9688F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</w:p>
    <w:p w:rsidR="00D94AA5" w:rsidRDefault="00D94AA5" w:rsidP="009C3C38">
      <w:pPr>
        <w:spacing w:after="200"/>
        <w:ind w:left="-1549"/>
      </w:pPr>
      <w:r>
        <w:rPr>
          <w:noProof/>
        </w:rPr>
        <w:drawing>
          <wp:inline distT="0" distB="0" distL="0" distR="0" wp14:anchorId="25C5BB6F">
            <wp:extent cx="7053562" cy="3693226"/>
            <wp:effectExtent l="57150" t="57150" r="109855" b="116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868" cy="3699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4AA5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495" w:rsidRDefault="00F96495" w:rsidP="00D171E7">
      <w:pPr>
        <w:spacing w:after="0" w:line="240" w:lineRule="auto"/>
      </w:pPr>
      <w:r>
        <w:separator/>
      </w:r>
    </w:p>
  </w:endnote>
  <w:endnote w:type="continuationSeparator" w:id="0">
    <w:p w:rsidR="00F96495" w:rsidRDefault="00F9649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5B0A95" w:rsidRDefault="005B0A9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B0A95" w:rsidRDefault="005B0A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A72E3" w:rsidRPr="005A72E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8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B0A95" w:rsidRDefault="005B0A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A72E3" w:rsidRPr="005A72E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8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495" w:rsidRDefault="00F96495" w:rsidP="00D171E7">
      <w:pPr>
        <w:spacing w:after="0" w:line="240" w:lineRule="auto"/>
      </w:pPr>
      <w:r>
        <w:separator/>
      </w:r>
    </w:p>
  </w:footnote>
  <w:footnote w:type="continuationSeparator" w:id="0">
    <w:p w:rsidR="00F96495" w:rsidRDefault="00F9649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95" w:rsidRDefault="005B0A95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5B0A95" w:rsidRDefault="005B0A95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5B0A95" w:rsidRPr="006B53A8" w:rsidRDefault="005B0A95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EA0"/>
    <w:multiLevelType w:val="hybridMultilevel"/>
    <w:tmpl w:val="21A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73F6B"/>
    <w:multiLevelType w:val="hybridMultilevel"/>
    <w:tmpl w:val="E3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B28D3"/>
    <w:multiLevelType w:val="hybridMultilevel"/>
    <w:tmpl w:val="D2F6D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5CF31401"/>
    <w:multiLevelType w:val="hybridMultilevel"/>
    <w:tmpl w:val="A53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A1CC7"/>
    <w:multiLevelType w:val="hybridMultilevel"/>
    <w:tmpl w:val="F1C6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4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12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18BB"/>
    <w:rsid w:val="00003916"/>
    <w:rsid w:val="00006AE6"/>
    <w:rsid w:val="00006C30"/>
    <w:rsid w:val="000105C8"/>
    <w:rsid w:val="000137F5"/>
    <w:rsid w:val="0002281B"/>
    <w:rsid w:val="0002294D"/>
    <w:rsid w:val="00022B3A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577"/>
    <w:rsid w:val="00057D1A"/>
    <w:rsid w:val="00060E7D"/>
    <w:rsid w:val="00063C99"/>
    <w:rsid w:val="0007145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53AA"/>
    <w:rsid w:val="000B0AAE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0E8F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209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186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60F1"/>
    <w:rsid w:val="0019069B"/>
    <w:rsid w:val="00191C0E"/>
    <w:rsid w:val="00192B09"/>
    <w:rsid w:val="00192FC8"/>
    <w:rsid w:val="00192FDB"/>
    <w:rsid w:val="001B3176"/>
    <w:rsid w:val="001B4F97"/>
    <w:rsid w:val="001C4FF2"/>
    <w:rsid w:val="001C5A0B"/>
    <w:rsid w:val="001C6E52"/>
    <w:rsid w:val="001D7398"/>
    <w:rsid w:val="001E2011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0329"/>
    <w:rsid w:val="0022521A"/>
    <w:rsid w:val="00225C9D"/>
    <w:rsid w:val="00232ABB"/>
    <w:rsid w:val="00237142"/>
    <w:rsid w:val="0024402A"/>
    <w:rsid w:val="002457DF"/>
    <w:rsid w:val="00245B64"/>
    <w:rsid w:val="0024605D"/>
    <w:rsid w:val="00251CC8"/>
    <w:rsid w:val="00252302"/>
    <w:rsid w:val="00253CE8"/>
    <w:rsid w:val="00253DCF"/>
    <w:rsid w:val="00264D5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574A"/>
    <w:rsid w:val="002B0471"/>
    <w:rsid w:val="002B0C87"/>
    <w:rsid w:val="002B30C6"/>
    <w:rsid w:val="002C0A7A"/>
    <w:rsid w:val="002C2E33"/>
    <w:rsid w:val="002C31C9"/>
    <w:rsid w:val="002C4E0C"/>
    <w:rsid w:val="002C7035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F26"/>
    <w:rsid w:val="00317F96"/>
    <w:rsid w:val="003223E8"/>
    <w:rsid w:val="00326267"/>
    <w:rsid w:val="003354FF"/>
    <w:rsid w:val="003409E6"/>
    <w:rsid w:val="00344042"/>
    <w:rsid w:val="00344C9C"/>
    <w:rsid w:val="00346B3A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055E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381"/>
    <w:rsid w:val="00407C2F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5A2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4264"/>
    <w:rsid w:val="004E6E40"/>
    <w:rsid w:val="004F6B92"/>
    <w:rsid w:val="005018A7"/>
    <w:rsid w:val="0050287B"/>
    <w:rsid w:val="005046F0"/>
    <w:rsid w:val="00506099"/>
    <w:rsid w:val="00513A04"/>
    <w:rsid w:val="00513AE4"/>
    <w:rsid w:val="00520CD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2E3"/>
    <w:rsid w:val="005B0A95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E31"/>
    <w:rsid w:val="005D0457"/>
    <w:rsid w:val="005D27DC"/>
    <w:rsid w:val="005D34F7"/>
    <w:rsid w:val="005D6E6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F2D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490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764F3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77"/>
    <w:rsid w:val="006C18E4"/>
    <w:rsid w:val="006D28A9"/>
    <w:rsid w:val="006D634F"/>
    <w:rsid w:val="006E267A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0FBA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301D"/>
    <w:rsid w:val="00784756"/>
    <w:rsid w:val="007917A4"/>
    <w:rsid w:val="007934C1"/>
    <w:rsid w:val="00794618"/>
    <w:rsid w:val="007955D2"/>
    <w:rsid w:val="00796723"/>
    <w:rsid w:val="00796BCE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26F9E"/>
    <w:rsid w:val="00832D0C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60BD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0A4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912"/>
    <w:rsid w:val="0092421C"/>
    <w:rsid w:val="00926F42"/>
    <w:rsid w:val="00930009"/>
    <w:rsid w:val="00931E95"/>
    <w:rsid w:val="009332EB"/>
    <w:rsid w:val="00934E58"/>
    <w:rsid w:val="0094159C"/>
    <w:rsid w:val="00946A1F"/>
    <w:rsid w:val="00947E25"/>
    <w:rsid w:val="00947E5F"/>
    <w:rsid w:val="00957394"/>
    <w:rsid w:val="00963421"/>
    <w:rsid w:val="00963E8D"/>
    <w:rsid w:val="0096585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D31"/>
    <w:rsid w:val="009B7F07"/>
    <w:rsid w:val="009C0D6D"/>
    <w:rsid w:val="009C3C38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876"/>
    <w:rsid w:val="009E3EBF"/>
    <w:rsid w:val="009E4B19"/>
    <w:rsid w:val="009E63C5"/>
    <w:rsid w:val="00A03541"/>
    <w:rsid w:val="00A1193D"/>
    <w:rsid w:val="00A2128A"/>
    <w:rsid w:val="00A22D32"/>
    <w:rsid w:val="00A22F16"/>
    <w:rsid w:val="00A25AA0"/>
    <w:rsid w:val="00A26E8A"/>
    <w:rsid w:val="00A368F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056F"/>
    <w:rsid w:val="00A927B4"/>
    <w:rsid w:val="00A9351E"/>
    <w:rsid w:val="00A93623"/>
    <w:rsid w:val="00A937F1"/>
    <w:rsid w:val="00A939ED"/>
    <w:rsid w:val="00A9456C"/>
    <w:rsid w:val="00A97843"/>
    <w:rsid w:val="00AA190C"/>
    <w:rsid w:val="00AA4FC9"/>
    <w:rsid w:val="00AB28FD"/>
    <w:rsid w:val="00AB37F7"/>
    <w:rsid w:val="00AB4825"/>
    <w:rsid w:val="00AB7657"/>
    <w:rsid w:val="00AC00C6"/>
    <w:rsid w:val="00AC14F1"/>
    <w:rsid w:val="00AC27CB"/>
    <w:rsid w:val="00AC5B34"/>
    <w:rsid w:val="00AD37CF"/>
    <w:rsid w:val="00AD74EF"/>
    <w:rsid w:val="00AE7AE3"/>
    <w:rsid w:val="00AF0143"/>
    <w:rsid w:val="00AF0BE4"/>
    <w:rsid w:val="00B107C9"/>
    <w:rsid w:val="00B12C0C"/>
    <w:rsid w:val="00B2300E"/>
    <w:rsid w:val="00B26C5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351"/>
    <w:rsid w:val="00B96837"/>
    <w:rsid w:val="00B9688F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62F9"/>
    <w:rsid w:val="00BF059A"/>
    <w:rsid w:val="00BF40AB"/>
    <w:rsid w:val="00BF4549"/>
    <w:rsid w:val="00BF77CF"/>
    <w:rsid w:val="00C002D2"/>
    <w:rsid w:val="00C006F4"/>
    <w:rsid w:val="00C02C01"/>
    <w:rsid w:val="00C0605E"/>
    <w:rsid w:val="00C061B2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58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06AFE"/>
    <w:rsid w:val="00D101CF"/>
    <w:rsid w:val="00D15AB0"/>
    <w:rsid w:val="00D171E7"/>
    <w:rsid w:val="00D178BD"/>
    <w:rsid w:val="00D24457"/>
    <w:rsid w:val="00D250A6"/>
    <w:rsid w:val="00D250B6"/>
    <w:rsid w:val="00D30639"/>
    <w:rsid w:val="00D317AA"/>
    <w:rsid w:val="00D327AF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52A4"/>
    <w:rsid w:val="00D864E4"/>
    <w:rsid w:val="00D917E8"/>
    <w:rsid w:val="00D93744"/>
    <w:rsid w:val="00D945B8"/>
    <w:rsid w:val="00D94AA5"/>
    <w:rsid w:val="00D94D4A"/>
    <w:rsid w:val="00DA0245"/>
    <w:rsid w:val="00DA7E1E"/>
    <w:rsid w:val="00DB250D"/>
    <w:rsid w:val="00DB3F90"/>
    <w:rsid w:val="00DB67D2"/>
    <w:rsid w:val="00DC2A3B"/>
    <w:rsid w:val="00DC46B7"/>
    <w:rsid w:val="00DC5096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462B"/>
    <w:rsid w:val="00EC67F5"/>
    <w:rsid w:val="00EC6A4A"/>
    <w:rsid w:val="00EC7544"/>
    <w:rsid w:val="00ED32FB"/>
    <w:rsid w:val="00ED5765"/>
    <w:rsid w:val="00ED60A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1FAD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4E7"/>
    <w:rsid w:val="00F71E2A"/>
    <w:rsid w:val="00F74C50"/>
    <w:rsid w:val="00F752F7"/>
    <w:rsid w:val="00F82BC3"/>
    <w:rsid w:val="00F84BC3"/>
    <w:rsid w:val="00F9557A"/>
    <w:rsid w:val="00F96495"/>
    <w:rsid w:val="00FA2D1E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2669F"/>
  <w15:docId w15:val="{A8962EF5-C4BD-46FD-B029-A96DA2D3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6DD8E-DA9B-467F-A312-058178ED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Dudi Yecheskel</cp:lastModifiedBy>
  <cp:revision>2</cp:revision>
  <cp:lastPrinted>2013-08-01T09:12:00Z</cp:lastPrinted>
  <dcterms:created xsi:type="dcterms:W3CDTF">2017-09-07T21:02:00Z</dcterms:created>
  <dcterms:modified xsi:type="dcterms:W3CDTF">2017-09-07T21:02:00Z</dcterms:modified>
</cp:coreProperties>
</file>