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61" w:rsidRDefault="00B00561" w:rsidP="00B00561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:rsidR="00B00561" w:rsidRDefault="00B00561" w:rsidP="00B00561">
      <w:pPr>
        <w:ind w:right="-58"/>
        <w:jc w:val="center"/>
        <w:rPr>
          <w:rFonts w:ascii="Times New Roman" w:hAnsi="Times New Roman" w:cs="Times New Roman"/>
        </w:rPr>
      </w:pPr>
    </w:p>
    <w:p w:rsidR="00B00561" w:rsidRDefault="00B00561" w:rsidP="00B00561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  <w:br/>
        <w:t xml:space="preserve">высшего образования </w:t>
      </w:r>
      <w:r>
        <w:rPr>
          <w:rFonts w:ascii="Times New Roman" w:hAnsi="Times New Roman" w:cs="Times New Roman"/>
        </w:rPr>
        <w:br/>
        <w:t>«Санкт-Петербургский государственный технологический институт</w:t>
      </w:r>
      <w:r>
        <w:rPr>
          <w:rFonts w:ascii="Times New Roman" w:hAnsi="Times New Roman" w:cs="Times New Roman"/>
        </w:rPr>
        <w:br/>
        <w:t>(технический университет)»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СПбГТИ</w:t>
      </w:r>
      <w:proofErr w:type="spellEnd"/>
      <w:r>
        <w:rPr>
          <w:rFonts w:ascii="Times New Roman" w:hAnsi="Times New Roman" w:cs="Times New Roman"/>
        </w:rPr>
        <w:t>(ТУ)</w:t>
      </w:r>
    </w:p>
    <w:p w:rsidR="00B00561" w:rsidRDefault="00B00561" w:rsidP="00B00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561" w:rsidRDefault="00B00561" w:rsidP="00B005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Системы автоматизированного проектирования</w:t>
            </w: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очная</w:t>
            </w: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Информационных технологий и управления</w:t>
            </w:r>
          </w:p>
        </w:tc>
      </w:tr>
      <w:tr w:rsidR="00B00561" w:rsidTr="00C8007B">
        <w:tc>
          <w:tcPr>
            <w:tcW w:w="3542" w:type="dxa"/>
            <w:gridSpan w:val="2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 автоматизированного</w:t>
            </w:r>
          </w:p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проектирования и управления</w:t>
            </w:r>
          </w:p>
          <w:p w:rsidR="00B00561" w:rsidRDefault="00B00561" w:rsidP="00C8007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00561" w:rsidTr="00C8007B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разработки автоматизированных информационных систем</w:t>
            </w:r>
          </w:p>
        </w:tc>
      </w:tr>
      <w:tr w:rsidR="00B00561" w:rsidTr="00C8007B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B00561" w:rsidRDefault="00B00561" w:rsidP="00C80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B00561" w:rsidRDefault="00B00561" w:rsidP="00C8007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B00561" w:rsidRDefault="00B00561" w:rsidP="00C80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499м</w:t>
            </w:r>
          </w:p>
        </w:tc>
      </w:tr>
    </w:tbl>
    <w:p w:rsidR="00B00561" w:rsidRDefault="00B00561" w:rsidP="00B00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0561" w:rsidRDefault="00B00561" w:rsidP="00B00561">
      <w:pPr>
        <w:jc w:val="center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Лабораторная работа 1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891"/>
        <w:gridCol w:w="1609"/>
        <w:gridCol w:w="1070"/>
        <w:gridCol w:w="2494"/>
        <w:gridCol w:w="971"/>
        <w:gridCol w:w="2320"/>
      </w:tblGrid>
      <w:tr w:rsidR="00B00561" w:rsidTr="00C8007B"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0561" w:rsidRDefault="00B00561" w:rsidP="00C8007B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  <w:t>Тема:</w:t>
            </w:r>
          </w:p>
        </w:tc>
        <w:tc>
          <w:tcPr>
            <w:tcW w:w="84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561" w:rsidRDefault="00B00561" w:rsidP="00C8007B">
            <w:pPr>
              <w:spacing w:before="40"/>
              <w:ind w:right="735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Лабораторная работа 2 по курсу «Технологии разработки ПО»</w:t>
            </w:r>
          </w:p>
        </w:tc>
      </w:tr>
      <w:tr w:rsidR="00B00561" w:rsidTr="00C8007B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B00561" w:rsidP="00C8007B">
            <w:pPr>
              <w:widowControl w:val="0"/>
              <w:rPr>
                <w:rFonts w:eastAsia="Times New Roman"/>
                <w:sz w:val="22"/>
              </w:rPr>
            </w:pPr>
            <w:r w:rsidRPr="00C45C39">
              <w:rPr>
                <w:rFonts w:ascii="Times New Roman" w:eastAsia="Times New Roman" w:hAnsi="Times New Roman" w:cs="Times New Roman"/>
                <w:sz w:val="22"/>
              </w:rPr>
              <w:t xml:space="preserve">Студент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D104A1" w:rsidP="00C8007B">
            <w:pPr>
              <w:widowControl w:val="0"/>
              <w:rPr>
                <w:rFonts w:eastAsia="Times New Roman"/>
                <w:sz w:val="22"/>
              </w:rPr>
            </w:pPr>
            <w:r w:rsidRPr="00C45C39">
              <w:rPr>
                <w:rFonts w:ascii="Times New Roman" w:eastAsia="Times New Roman" w:hAnsi="Times New Roman" w:cs="Times New Roman"/>
                <w:sz w:val="22"/>
              </w:rPr>
              <w:t>Плеханов А.А</w:t>
            </w:r>
            <w:r w:rsidR="00B00561" w:rsidRPr="00C45C39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</w:tc>
      </w:tr>
      <w:tr w:rsidR="00B00561" w:rsidTr="00C8007B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B00561" w:rsidP="00C8007B">
            <w:pPr>
              <w:rPr>
                <w:rFonts w:eastAsia="Times New Roman"/>
                <w:sz w:val="22"/>
              </w:rPr>
            </w:pPr>
            <w:r w:rsidRPr="00C45C39">
              <w:rPr>
                <w:rFonts w:ascii="Times New Roman" w:eastAsia="Times New Roman" w:hAnsi="Times New Roman" w:cs="Times New Roman"/>
                <w:sz w:val="22"/>
              </w:rPr>
              <w:t>Преподаватели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561" w:rsidRPr="00C45C39" w:rsidRDefault="00B00561" w:rsidP="00C8007B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0561" w:rsidRPr="00C45C39" w:rsidRDefault="00B00561" w:rsidP="00C8007B">
            <w:pPr>
              <w:widowControl w:val="0"/>
              <w:rPr>
                <w:rFonts w:ascii="Times New Roman" w:hAnsi="Times New Roman" w:cs="Times New Roman"/>
                <w:sz w:val="22"/>
              </w:rPr>
            </w:pPr>
            <w:r w:rsidRPr="00C45C39">
              <w:rPr>
                <w:rFonts w:ascii="Times New Roman" w:eastAsia="Times New Roman" w:hAnsi="Times New Roman" w:cs="Times New Roman"/>
                <w:sz w:val="22"/>
              </w:rPr>
              <w:t>Корниенко И.Г., Федин К.А.</w:t>
            </w:r>
          </w:p>
        </w:tc>
      </w:tr>
    </w:tbl>
    <w:p w:rsidR="00B00561" w:rsidRDefault="00B00561" w:rsidP="00B00561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00561" w:rsidRDefault="00B00561" w:rsidP="00B00561">
      <w:pPr>
        <w:spacing w:before="240"/>
        <w:jc w:val="center"/>
        <w:rPr>
          <w:rFonts w:ascii="Times New Roman" w:hAnsi="Times New Roman" w:cs="Times New Roman"/>
        </w:rPr>
      </w:pPr>
    </w:p>
    <w:p w:rsidR="00B00561" w:rsidRDefault="00B00561" w:rsidP="00B00561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D104A1" w:rsidRDefault="00B00561" w:rsidP="00D10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D104A1">
        <w:rPr>
          <w:rFonts w:ascii="Times New Roman" w:hAnsi="Times New Roman" w:cs="Times New Roman"/>
        </w:rPr>
        <w:br w:type="page"/>
      </w:r>
    </w:p>
    <w:p w:rsidR="00B00561" w:rsidRPr="008012A7" w:rsidRDefault="00B00561" w:rsidP="008012A7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012A7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:rsidR="00B00561" w:rsidRPr="00B00561" w:rsidRDefault="00B00561" w:rsidP="00B00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561">
        <w:rPr>
          <w:rFonts w:ascii="Times New Roman" w:hAnsi="Times New Roman"/>
          <w:sz w:val="28"/>
          <w:szCs w:val="28"/>
        </w:rPr>
        <w:t>В данной</w:t>
      </w:r>
      <w:r w:rsidR="008012A7">
        <w:rPr>
          <w:rFonts w:ascii="Times New Roman" w:hAnsi="Times New Roman"/>
          <w:sz w:val="28"/>
          <w:szCs w:val="28"/>
        </w:rPr>
        <w:t xml:space="preserve"> лабораторной</w:t>
      </w:r>
      <w:r w:rsidRPr="00B00561">
        <w:rPr>
          <w:rFonts w:ascii="Times New Roman" w:hAnsi="Times New Roman"/>
          <w:sz w:val="28"/>
          <w:szCs w:val="28"/>
        </w:rPr>
        <w:t xml:space="preserve"> работе рассматриваются базовые возможности операционной системы, позволяющие повлиять на производительность разрабатываемого программного обеспечения.</w:t>
      </w:r>
    </w:p>
    <w:p w:rsidR="00B00561" w:rsidRPr="00B00561" w:rsidRDefault="00B00561" w:rsidP="00B005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00561" w:rsidRPr="008012A7" w:rsidRDefault="00B00561" w:rsidP="008012A7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012A7">
        <w:rPr>
          <w:rFonts w:ascii="Times New Roman" w:hAnsi="Times New Roman" w:cs="Times New Roman"/>
          <w:b/>
          <w:sz w:val="28"/>
          <w:szCs w:val="28"/>
        </w:rPr>
        <w:t>2 Постановка задачи</w:t>
      </w:r>
    </w:p>
    <w:p w:rsidR="00B00561" w:rsidRPr="00061422" w:rsidRDefault="00B00561" w:rsidP="008012A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61422">
        <w:rPr>
          <w:rFonts w:ascii="Times New Roman" w:hAnsi="Times New Roman"/>
          <w:sz w:val="28"/>
          <w:szCs w:val="28"/>
        </w:rPr>
        <w:t xml:space="preserve">Ознакомиться с возможностями операционной системы по созданию </w:t>
      </w:r>
      <w:r>
        <w:rPr>
          <w:rFonts w:ascii="Times New Roman" w:hAnsi="Times New Roman"/>
          <w:sz w:val="28"/>
          <w:szCs w:val="28"/>
        </w:rPr>
        <w:t>многопоточных приложений</w:t>
      </w:r>
      <w:r w:rsidR="008012A7">
        <w:rPr>
          <w:rFonts w:ascii="Times New Roman" w:hAnsi="Times New Roman"/>
          <w:sz w:val="28"/>
          <w:szCs w:val="28"/>
        </w:rPr>
        <w:t>.</w:t>
      </w:r>
    </w:p>
    <w:p w:rsidR="00EC577B" w:rsidRDefault="00EC577B" w:rsidP="008012A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Краткое обоснование выбора СУБД 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модели, разработанной в предыдущей работе.</w:t>
      </w:r>
    </w:p>
    <w:p w:rsidR="00EC577B" w:rsidRDefault="00EC577B" w:rsidP="008012A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базы данных в выбранной СУБД, наполнение данными.</w:t>
      </w:r>
    </w:p>
    <w:p w:rsidR="00B00561" w:rsidRDefault="00B00561" w:rsidP="008012A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Пояснить полученные результаты</w:t>
      </w:r>
      <w:r w:rsidR="008012A7">
        <w:rPr>
          <w:rFonts w:ascii="Times New Roman" w:hAnsi="Times New Roman"/>
          <w:sz w:val="28"/>
          <w:szCs w:val="28"/>
        </w:rPr>
        <w:t>.</w:t>
      </w:r>
    </w:p>
    <w:p w:rsidR="00BC2CF1" w:rsidRDefault="00BC2CF1" w:rsidP="00BC2CF1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C2CF1" w:rsidRPr="00BC2CF1" w:rsidRDefault="00BC2CF1" w:rsidP="00BC2CF1">
      <w:pPr>
        <w:tabs>
          <w:tab w:val="left" w:pos="284"/>
        </w:tabs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C2CF1">
        <w:rPr>
          <w:rFonts w:ascii="Times New Roman" w:hAnsi="Times New Roman"/>
          <w:b/>
          <w:sz w:val="28"/>
          <w:szCs w:val="28"/>
        </w:rPr>
        <w:t xml:space="preserve">3 Разработка </w:t>
      </w:r>
      <w:r w:rsidR="00D10377">
        <w:rPr>
          <w:rFonts w:ascii="Times New Roman" w:hAnsi="Times New Roman"/>
          <w:b/>
          <w:sz w:val="28"/>
          <w:szCs w:val="28"/>
        </w:rPr>
        <w:t>многопоточных</w:t>
      </w:r>
      <w:r w:rsidRPr="00BC2CF1">
        <w:rPr>
          <w:rFonts w:ascii="Times New Roman" w:hAnsi="Times New Roman"/>
          <w:b/>
          <w:sz w:val="28"/>
          <w:szCs w:val="28"/>
        </w:rPr>
        <w:t xml:space="preserve"> приложений и их проблемы</w:t>
      </w:r>
    </w:p>
    <w:p w:rsidR="00D10377" w:rsidRDefault="00D10377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– это главный интерфейс в многопоточном программировании, это последовательность инструкций, выполняемых в пределах контекста процесса.</w:t>
      </w:r>
    </w:p>
    <w:p w:rsidR="00B00561" w:rsidRDefault="00D10377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Многопоточное</w:t>
      </w:r>
      <w:r w:rsidR="00BC2CF1">
        <w:rPr>
          <w:rFonts w:ascii="Times New Roman" w:hAnsi="Times New Roman" w:cs="Times New Roman"/>
          <w:sz w:val="28"/>
          <w:szCs w:val="28"/>
        </w:rPr>
        <w:t xml:space="preserve"> программирование позволяет улучшить чувствительность приложения, улучшить структуру программы, </w:t>
      </w:r>
      <w:r>
        <w:rPr>
          <w:rFonts w:ascii="Times New Roman" w:hAnsi="Times New Roman" w:cs="Times New Roman"/>
          <w:sz w:val="28"/>
          <w:szCs w:val="28"/>
        </w:rPr>
        <w:t>использовать меньше ресурсов системы.</w:t>
      </w:r>
    </w:p>
    <w:p w:rsidR="001A577D" w:rsidRDefault="001A577D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77B" w:rsidRPr="001A577D" w:rsidRDefault="004B2DA5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77D">
        <w:rPr>
          <w:rFonts w:ascii="Times New Roman" w:hAnsi="Times New Roman" w:cs="Times New Roman"/>
          <w:b/>
          <w:sz w:val="28"/>
          <w:szCs w:val="28"/>
        </w:rPr>
        <w:t>3.1 Пример программы с созданными потоками</w:t>
      </w:r>
    </w:p>
    <w:p w:rsidR="004B2DA5" w:rsidRPr="004B2DA5" w:rsidRDefault="004B2DA5" w:rsidP="004B2D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>Coundown</w:t>
      </w:r>
      <w:proofErr w:type="spellEnd"/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Coundown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1000; counter &gt; 0; counter--)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 “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4B2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B2DA5" w:rsidRP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B2D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Coundown</w:t>
      </w:r>
      <w:proofErr w:type="spellEnd"/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 потока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 же время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вызывается в основном потоке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DA5" w:rsidRDefault="004B2DA5" w:rsidP="004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DA5" w:rsidRDefault="004B2DA5" w:rsidP="004B2D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DA5" w:rsidRDefault="004B2DA5" w:rsidP="004B2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6D71E6" wp14:editId="00550E87">
            <wp:extent cx="5940425" cy="2849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A5" w:rsidRDefault="004B2DA5" w:rsidP="004B2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4C7E5C" w:rsidRDefault="004C7E5C" w:rsidP="004B2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2DA5" w:rsidRDefault="001A577D" w:rsidP="001A57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выводимая первым и вторым потоками, перемешена, так как хоть потоки выполняются одновременно, но результаты выводятся на один дисплей компьютера.</w:t>
      </w:r>
    </w:p>
    <w:p w:rsidR="001A577D" w:rsidRDefault="001A577D" w:rsidP="001A57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577D" w:rsidRDefault="001A577D" w:rsidP="001A57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Приоритеты потоков</w:t>
      </w:r>
    </w:p>
    <w:p w:rsidR="004C7E5C" w:rsidRDefault="004C7E5C" w:rsidP="001A57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77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>Coundown</w:t>
      </w:r>
      <w:proofErr w:type="spellEnd"/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Coundown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1000; counter &gt; 0; counter--)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57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Coundown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t2.Priority =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1A577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низший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Thread.CurrentThread.Priority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 потока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 же время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вызывается в основном потоке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1000; counter &gt; 0; counter--)</w:t>
      </w:r>
    </w:p>
    <w:p w:rsidR="001A577D" w:rsidRP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577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77D" w:rsidRDefault="001A577D" w:rsidP="001A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77D" w:rsidRDefault="001A577D" w:rsidP="001A577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77D" w:rsidRDefault="001A577D" w:rsidP="001A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BBE02" wp14:editId="346CBAF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77" w:rsidRDefault="001A577D" w:rsidP="001A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Результаты программы при </w:t>
      </w:r>
      <w:r w:rsidR="004C7E5C">
        <w:rPr>
          <w:rFonts w:ascii="Times New Roman" w:hAnsi="Times New Roman" w:cs="Times New Roman"/>
          <w:sz w:val="28"/>
          <w:szCs w:val="28"/>
        </w:rPr>
        <w:t>разных приоритетах</w:t>
      </w:r>
      <w:r>
        <w:rPr>
          <w:rFonts w:ascii="Times New Roman" w:hAnsi="Times New Roman" w:cs="Times New Roman"/>
          <w:sz w:val="28"/>
          <w:szCs w:val="28"/>
        </w:rPr>
        <w:t xml:space="preserve"> потоков</w:t>
      </w:r>
    </w:p>
    <w:p w:rsidR="004C7E5C" w:rsidRDefault="004C7E5C" w:rsidP="001A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E5C" w:rsidRDefault="004C7E5C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20F67" wp14:editId="00B187EB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C" w:rsidRDefault="004C7E5C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Одинаковые приоритеты потоков</w:t>
      </w:r>
    </w:p>
    <w:p w:rsidR="004C7E5C" w:rsidRDefault="004C7E5C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577D" w:rsidRDefault="001A577D" w:rsidP="004C7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видно, что поток с высшим приоритетом закончился раньше, чем поток с низшим.</w:t>
      </w:r>
      <w:r w:rsidR="004C7E5C">
        <w:rPr>
          <w:rFonts w:ascii="Times New Roman" w:hAnsi="Times New Roman" w:cs="Times New Roman"/>
          <w:sz w:val="28"/>
          <w:szCs w:val="28"/>
        </w:rPr>
        <w:t xml:space="preserve"> На рисунке 3 показан результат при выполнении программы с одинаковыми приоритетами потоков, результат похож на результаты на рисунке 1.</w:t>
      </w:r>
    </w:p>
    <w:p w:rsidR="004C7E5C" w:rsidRDefault="004C7E5C" w:rsidP="004C7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E5C" w:rsidRDefault="004C7E5C" w:rsidP="004C7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Анализ состояния потока</w:t>
      </w:r>
    </w:p>
    <w:p w:rsidR="004C7E5C" w:rsidRDefault="004C7E5C" w:rsidP="004C7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Countdown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Countdown()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10; counter &gt; 0; counter--)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DumpThreadState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 текущее состояние потока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>ThreadState</w:t>
      </w:r>
      <w:proofErr w:type="spellEnd"/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DumpThreadState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(Thread t)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ThreadState.Aborted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ThreadState.Aborted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Отменен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ThreadState.AbortRequested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ThreadState.AbortRequested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"Запрос на отмену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ThreadState.Background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ThreadState.Background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"Выполняется в фоновом режиме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ThreadState.Stopped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ThreadState.Unstarted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ThreadState.Aborted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ThreadState.Stopped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ThreadState.Stopped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Остановлен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ThreadState.StopRequested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ThreadState.StopRequested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"Запрос на остановку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ThreadState.Suspended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ThreadState.Suspended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Приостановлен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ThreadState.SuspendRequested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ThreadState.SuspendRequested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апрос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приостановку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ThreadState.Unstarted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ThreadState.Unstarted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4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t.ThreadState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ThreadState.WaitSleepJoin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ThreadState.WaitSleepJoin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"Ожидает освобождения ресурсов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C7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(Countdown));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DumpThreadState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t2);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C7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C7E5C" w:rsidRPr="00D104A1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104A1">
        <w:rPr>
          <w:rFonts w:ascii="Consolas" w:hAnsi="Consolas" w:cs="Consolas"/>
          <w:color w:val="000000"/>
          <w:sz w:val="19"/>
          <w:szCs w:val="19"/>
        </w:rPr>
        <w:t>2.</w:t>
      </w: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104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Pr="00D104A1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4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DumpThreadState</w:t>
      </w:r>
      <w:proofErr w:type="spellEnd"/>
      <w:r w:rsidRPr="00D104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104A1">
        <w:rPr>
          <w:rFonts w:ascii="Consolas" w:hAnsi="Consolas" w:cs="Consolas"/>
          <w:color w:val="000000"/>
          <w:sz w:val="19"/>
          <w:szCs w:val="19"/>
        </w:rPr>
        <w:t>2);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4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 же время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вызывается в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основном потоке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Отмена второго потока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t2.Abort(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DumpThreadState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t2);</w:t>
      </w:r>
    </w:p>
    <w:p w:rsidR="004C7E5C" w:rsidRP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5C" w:rsidRDefault="004C7E5C" w:rsidP="004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5C" w:rsidRDefault="004C7E5C" w:rsidP="004C7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7E5C" w:rsidRDefault="004C7E5C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4E930" wp14:editId="7F1D5E67">
            <wp:extent cx="5940425" cy="2391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C" w:rsidRDefault="004C7E5C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анализа состояния потока</w:t>
      </w:r>
    </w:p>
    <w:p w:rsidR="00186593" w:rsidRPr="004C7E5C" w:rsidRDefault="00186593" w:rsidP="004C7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CF1" w:rsidRDefault="00186593" w:rsidP="001865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видно, что после создания потока, он находится в состоянии не запущен. После вызова метода старта потока, он переходит в состояние выполняется. После вызова метода отмены потока, проверяется его состояние, выводится: отменен.</w:t>
      </w:r>
    </w:p>
    <w:p w:rsidR="00186593" w:rsidRDefault="00186593" w:rsidP="001865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86593" w:rsidRPr="00D104A1" w:rsidRDefault="00311DCD" w:rsidP="001865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04A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86593" w:rsidRPr="00D104A1">
        <w:rPr>
          <w:rFonts w:ascii="Times New Roman" w:hAnsi="Times New Roman" w:cs="Times New Roman"/>
          <w:sz w:val="28"/>
          <w:szCs w:val="28"/>
        </w:rPr>
        <w:t xml:space="preserve"> </w:t>
      </w:r>
      <w:r w:rsidR="00186593">
        <w:rPr>
          <w:rFonts w:ascii="Times New Roman" w:hAnsi="Times New Roman" w:cs="Times New Roman"/>
          <w:sz w:val="28"/>
          <w:szCs w:val="28"/>
        </w:rPr>
        <w:t>Порядок</w:t>
      </w:r>
      <w:r w:rsidR="00186593" w:rsidRPr="00D104A1">
        <w:rPr>
          <w:rFonts w:ascii="Times New Roman" w:hAnsi="Times New Roman" w:cs="Times New Roman"/>
          <w:sz w:val="28"/>
          <w:szCs w:val="28"/>
        </w:rPr>
        <w:t xml:space="preserve"> </w:t>
      </w:r>
      <w:r w:rsidR="00186593">
        <w:rPr>
          <w:rFonts w:ascii="Times New Roman" w:hAnsi="Times New Roman" w:cs="Times New Roman"/>
          <w:sz w:val="28"/>
          <w:szCs w:val="28"/>
        </w:rPr>
        <w:t>выполнения</w:t>
      </w:r>
      <w:r w:rsidR="00186593" w:rsidRPr="00D104A1">
        <w:rPr>
          <w:rFonts w:ascii="Times New Roman" w:hAnsi="Times New Roman" w:cs="Times New Roman"/>
          <w:sz w:val="28"/>
          <w:szCs w:val="28"/>
        </w:rPr>
        <w:t xml:space="preserve"> </w:t>
      </w:r>
      <w:r w:rsidR="00186593">
        <w:rPr>
          <w:rFonts w:ascii="Times New Roman" w:hAnsi="Times New Roman" w:cs="Times New Roman"/>
          <w:sz w:val="28"/>
          <w:szCs w:val="28"/>
        </w:rPr>
        <w:t>потоков</w:t>
      </w:r>
    </w:p>
    <w:p w:rsidR="00186593" w:rsidRPr="00D104A1" w:rsidRDefault="00186593" w:rsidP="001865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86593" w:rsidRPr="00D104A1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04A1">
        <w:rPr>
          <w:rFonts w:ascii="Consolas" w:hAnsi="Consolas" w:cs="Consolas"/>
          <w:color w:val="000000"/>
          <w:sz w:val="19"/>
          <w:szCs w:val="19"/>
        </w:rPr>
        <w:t>;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59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(Object state)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6593" w:rsidRPr="00D104A1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делегата, который будет вызываться объектом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таймера, срабатывающего дважды в секунду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Первый запуск произойдет через одну секунду</w:t>
      </w:r>
    </w:p>
    <w:p w:rsidR="00186593" w:rsidRP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Timer t =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5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>, 1000, 500);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пользователя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выхода"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Освобождение ресурсов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593" w:rsidRDefault="00186593" w:rsidP="0018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593" w:rsidRDefault="00186593" w:rsidP="00186593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593" w:rsidRDefault="00186593" w:rsidP="00186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7281B" wp14:editId="3499592C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93" w:rsidRPr="00D104A1" w:rsidRDefault="00186593" w:rsidP="00186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использования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</w:p>
    <w:p w:rsidR="00186593" w:rsidRPr="00186593" w:rsidRDefault="00186593" w:rsidP="00186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593" w:rsidRDefault="00186593" w:rsidP="0018659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метод </w:t>
      </w:r>
      <w:proofErr w:type="spellStart"/>
      <w:r w:rsidRPr="00186593">
        <w:rPr>
          <w:rFonts w:ascii="Times New Roman" w:hAnsi="Times New Roman" w:cs="Times New Roman"/>
          <w:color w:val="000000"/>
          <w:sz w:val="28"/>
          <w:szCs w:val="19"/>
          <w:lang w:val="en-US"/>
        </w:rPr>
        <w:t>CheckTime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вызывается спустя 1 секунду с периодом 0,5 секунды.</w:t>
      </w:r>
    </w:p>
    <w:p w:rsidR="00186593" w:rsidRDefault="00186593" w:rsidP="0018659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B6E5C" w:rsidRDefault="00311DCD" w:rsidP="0018659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1B6E5C">
        <w:rPr>
          <w:rFonts w:ascii="Times New Roman" w:hAnsi="Times New Roman" w:cs="Times New Roman"/>
          <w:sz w:val="28"/>
          <w:szCs w:val="28"/>
        </w:rPr>
        <w:t xml:space="preserve"> Последовательное выполнение потоков</w:t>
      </w:r>
    </w:p>
    <w:p w:rsidR="001B6E5C" w:rsidRPr="00D104A1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04A1">
        <w:rPr>
          <w:rFonts w:ascii="Consolas" w:hAnsi="Consolas" w:cs="Consolas"/>
          <w:color w:val="000000"/>
          <w:sz w:val="19"/>
          <w:szCs w:val="19"/>
        </w:rPr>
        <w:t>;</w:t>
      </w:r>
    </w:p>
    <w:p w:rsidR="001B6E5C" w:rsidRPr="00D104A1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04A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Threading</w:t>
      </w:r>
      <w:r w:rsidRPr="00D104A1">
        <w:rPr>
          <w:rFonts w:ascii="Consolas" w:hAnsi="Consolas" w:cs="Consolas"/>
          <w:color w:val="000000"/>
          <w:sz w:val="19"/>
          <w:szCs w:val="19"/>
        </w:rPr>
        <w:t>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Countdown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Countdown()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100; counter &gt; 0; counter--)</w:t>
      </w:r>
    </w:p>
    <w:p w:rsidR="001B6E5C" w:rsidRPr="00D104A1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104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5C" w:rsidRPr="00D104A1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E5C" w:rsidRPr="00D104A1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>Countdown_l</w:t>
      </w:r>
      <w:proofErr w:type="spellEnd"/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буквой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Countdown_1()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100; counter &gt; 0; counter--)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counter.ToString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B6E5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второго потока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t2 =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(Countdown));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 второго потока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Блокировка первого потока до завершения 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//второго 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Countdown_l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первого потока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Countdown_1();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E5C" w:rsidRPr="001B6E5C" w:rsidRDefault="001B6E5C" w:rsidP="001B6E5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E5C" w:rsidRDefault="001B6E5C" w:rsidP="001B6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5D9F9C" wp14:editId="4D5E9267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5C" w:rsidRPr="00D104A1" w:rsidRDefault="001B6E5C" w:rsidP="001B6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использования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1B6E5C" w:rsidRPr="00D104A1" w:rsidRDefault="001B6E5C" w:rsidP="001B6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6E5C" w:rsidRDefault="001B6E5C" w:rsidP="001B6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видно, что потоки не пересекаются, так как был вызван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, который приостановил основной поток, до завершения второго.</w:t>
      </w:r>
    </w:p>
    <w:p w:rsidR="001B6E5C" w:rsidRDefault="001B6E5C" w:rsidP="001B6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6E5C" w:rsidRPr="00D104A1" w:rsidRDefault="00311DCD" w:rsidP="001B6E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4A1">
        <w:rPr>
          <w:rFonts w:ascii="Times New Roman" w:hAnsi="Times New Roman" w:cs="Times New Roman"/>
          <w:sz w:val="28"/>
          <w:szCs w:val="28"/>
          <w:lang w:val="en-US"/>
        </w:rPr>
        <w:t>3.6</w:t>
      </w:r>
      <w:proofErr w:type="gramEnd"/>
      <w:r w:rsidR="001B6E5C" w:rsidRPr="00D10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6E5C">
        <w:rPr>
          <w:rFonts w:ascii="Times New Roman" w:hAnsi="Times New Roman" w:cs="Times New Roman"/>
          <w:sz w:val="28"/>
          <w:szCs w:val="28"/>
        </w:rPr>
        <w:t>Критические</w:t>
      </w:r>
      <w:r w:rsidR="001B6E5C" w:rsidRPr="00D10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6E5C">
        <w:rPr>
          <w:rFonts w:ascii="Times New Roman" w:hAnsi="Times New Roman" w:cs="Times New Roman"/>
          <w:sz w:val="28"/>
          <w:szCs w:val="28"/>
        </w:rPr>
        <w:t>секции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общего счетчика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 &lt;= 10)</w:t>
      </w:r>
    </w:p>
    <w:p w:rsidR="001B6E5C" w:rsidRPr="00FA1899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5C" w:rsidRPr="00FA1899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Runs;</w:t>
      </w:r>
    </w:p>
    <w:p w:rsidR="001B6E5C" w:rsidRPr="00FA1899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6E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+Temp);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Runs = Temp;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RunThreads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1B6E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t2.Name = </w:t>
      </w:r>
      <w:r w:rsidRPr="001B6E5C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t3 =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t3.Name = </w:t>
      </w:r>
      <w:r w:rsidRPr="001B6E5C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t2.Start(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t3.Start(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E5C" w:rsidRP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экземпляра текущего класса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Выполнение  тестов</w:t>
      </w:r>
      <w:proofErr w:type="gramEnd"/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Section.RunThreads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E5C" w:rsidRDefault="001B6E5C" w:rsidP="001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E5C" w:rsidRDefault="001B6E5C" w:rsidP="001B6E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DCD" w:rsidRDefault="00311DCD" w:rsidP="00311D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D4B19" wp14:editId="412AE0D3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5C" w:rsidRDefault="00311DCD" w:rsidP="00311D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многопоточной работы с проблемами критической секции</w:t>
      </w:r>
    </w:p>
    <w:p w:rsidR="00311DCD" w:rsidRPr="00CD26D1" w:rsidRDefault="00311DCD" w:rsidP="00311DCD">
      <w:pPr>
        <w:pStyle w:val="Style9"/>
        <w:widowControl/>
        <w:numPr>
          <w:ilvl w:val="0"/>
          <w:numId w:val="3"/>
        </w:numPr>
        <w:spacing w:line="240" w:lineRule="auto"/>
        <w:ind w:left="284" w:hanging="284"/>
        <w:jc w:val="both"/>
        <w:rPr>
          <w:rStyle w:val="FontStyle14"/>
          <w:rFonts w:ascii="Times New Roman" w:hAnsi="Times New Roman"/>
          <w:sz w:val="28"/>
          <w:szCs w:val="28"/>
          <w:lang w:eastAsia="en-US"/>
        </w:rPr>
      </w:pPr>
      <w:r w:rsidRPr="00CD26D1">
        <w:rPr>
          <w:rStyle w:val="FontStyle22"/>
          <w:i w:val="0"/>
          <w:sz w:val="28"/>
          <w:szCs w:val="28"/>
        </w:rPr>
        <w:t xml:space="preserve">Поток </w:t>
      </w:r>
      <w:r w:rsidRPr="00CD26D1">
        <w:rPr>
          <w:rStyle w:val="FontStyle20"/>
          <w:sz w:val="28"/>
          <w:szCs w:val="28"/>
          <w:lang w:val="en-US"/>
        </w:rPr>
        <w:t>t</w:t>
      </w:r>
      <w:r w:rsidRPr="00CD26D1">
        <w:rPr>
          <w:rStyle w:val="FontStyle20"/>
          <w:sz w:val="28"/>
          <w:szCs w:val="28"/>
        </w:rPr>
        <w:t xml:space="preserve">2 </w:t>
      </w:r>
      <w:r w:rsidRPr="00CD26D1">
        <w:rPr>
          <w:rStyle w:val="FontStyle23"/>
          <w:bCs/>
          <w:sz w:val="28"/>
          <w:szCs w:val="28"/>
        </w:rPr>
        <w:t xml:space="preserve">присваивает переменной </w:t>
      </w:r>
      <w:r w:rsidRPr="00CD26D1">
        <w:rPr>
          <w:rStyle w:val="FontStyle23"/>
          <w:bCs/>
          <w:sz w:val="28"/>
          <w:szCs w:val="28"/>
          <w:lang w:val="en-US"/>
        </w:rPr>
        <w:t>Temp</w:t>
      </w:r>
      <w:r w:rsidRPr="00CD26D1">
        <w:rPr>
          <w:rStyle w:val="FontStyle23"/>
          <w:bCs/>
          <w:sz w:val="28"/>
          <w:szCs w:val="28"/>
        </w:rPr>
        <w:t xml:space="preserve"> значение переменной </w:t>
      </w:r>
      <w:r w:rsidRPr="00CD26D1">
        <w:rPr>
          <w:rStyle w:val="FontStyle23"/>
          <w:bCs/>
          <w:sz w:val="28"/>
          <w:szCs w:val="28"/>
          <w:lang w:val="en-US"/>
        </w:rPr>
        <w:t>Runs</w:t>
      </w:r>
      <w:r w:rsidRPr="00CD26D1">
        <w:rPr>
          <w:rStyle w:val="FontStyle23"/>
          <w:bCs/>
          <w:sz w:val="28"/>
          <w:szCs w:val="28"/>
        </w:rPr>
        <w:t xml:space="preserve"> и увеличивает </w:t>
      </w:r>
      <w:r w:rsidRPr="00CD26D1">
        <w:rPr>
          <w:rStyle w:val="FontStyle22"/>
          <w:i w:val="0"/>
          <w:sz w:val="28"/>
          <w:szCs w:val="28"/>
          <w:lang w:val="en-US" w:eastAsia="en-US"/>
        </w:rPr>
        <w:t>Temp</w:t>
      </w:r>
      <w:r w:rsidRPr="00CD26D1">
        <w:rPr>
          <w:rStyle w:val="FontStyle22"/>
          <w:i w:val="0"/>
          <w:sz w:val="28"/>
          <w:szCs w:val="28"/>
          <w:lang w:eastAsia="en-US"/>
        </w:rPr>
        <w:t xml:space="preserve"> </w:t>
      </w:r>
      <w:r w:rsidRPr="00CD26D1">
        <w:rPr>
          <w:rStyle w:val="FontStyle14"/>
          <w:rFonts w:ascii="Times New Roman" w:hAnsi="Times New Roman"/>
          <w:sz w:val="28"/>
          <w:szCs w:val="28"/>
          <w:lang w:eastAsia="en-US"/>
        </w:rPr>
        <w:t>на единицу.</w:t>
      </w:r>
    </w:p>
    <w:p w:rsidR="00311DCD" w:rsidRPr="00CD26D1" w:rsidRDefault="00311DCD" w:rsidP="00311DCD">
      <w:pPr>
        <w:pStyle w:val="Style9"/>
        <w:widowControl/>
        <w:numPr>
          <w:ilvl w:val="0"/>
          <w:numId w:val="3"/>
        </w:numPr>
        <w:spacing w:line="240" w:lineRule="auto"/>
        <w:ind w:left="284" w:hanging="284"/>
        <w:jc w:val="both"/>
        <w:rPr>
          <w:rStyle w:val="FontStyle23"/>
          <w:bCs/>
          <w:sz w:val="28"/>
          <w:szCs w:val="28"/>
          <w:lang w:eastAsia="en-US"/>
        </w:rPr>
      </w:pPr>
      <w:r w:rsidRPr="00CD26D1">
        <w:rPr>
          <w:rStyle w:val="FontStyle22"/>
          <w:i w:val="0"/>
          <w:sz w:val="28"/>
          <w:szCs w:val="28"/>
          <w:lang w:eastAsia="en-US"/>
        </w:rPr>
        <w:t xml:space="preserve">Поток </w:t>
      </w:r>
      <w:r w:rsidRPr="00CD26D1">
        <w:rPr>
          <w:rStyle w:val="FontStyle20"/>
          <w:sz w:val="28"/>
          <w:szCs w:val="28"/>
          <w:lang w:val="en-US" w:eastAsia="en-US"/>
        </w:rPr>
        <w:t>t</w:t>
      </w:r>
      <w:r w:rsidRPr="00CD26D1">
        <w:rPr>
          <w:rStyle w:val="FontStyle20"/>
          <w:sz w:val="28"/>
          <w:szCs w:val="28"/>
          <w:lang w:eastAsia="en-US"/>
        </w:rPr>
        <w:t xml:space="preserve">2 </w:t>
      </w:r>
      <w:r w:rsidRPr="00CD26D1">
        <w:rPr>
          <w:rStyle w:val="FontStyle23"/>
          <w:bCs/>
          <w:sz w:val="28"/>
          <w:szCs w:val="28"/>
          <w:lang w:eastAsia="en-US"/>
        </w:rPr>
        <w:t>приостанавливает свое выполнение на одну секунду.</w:t>
      </w:r>
    </w:p>
    <w:p w:rsidR="00311DCD" w:rsidRPr="00CD26D1" w:rsidRDefault="00311DCD" w:rsidP="00311DCD">
      <w:pPr>
        <w:pStyle w:val="Style9"/>
        <w:widowControl/>
        <w:numPr>
          <w:ilvl w:val="0"/>
          <w:numId w:val="3"/>
        </w:numPr>
        <w:spacing w:line="240" w:lineRule="auto"/>
        <w:ind w:left="284" w:hanging="284"/>
        <w:jc w:val="both"/>
        <w:rPr>
          <w:rStyle w:val="FontStyle14"/>
          <w:rFonts w:ascii="Times New Roman" w:hAnsi="Times New Roman"/>
          <w:sz w:val="28"/>
          <w:szCs w:val="28"/>
          <w:lang w:eastAsia="en-US"/>
        </w:rPr>
      </w:pPr>
      <w:r w:rsidRPr="00CD26D1">
        <w:rPr>
          <w:rStyle w:val="FontStyle14"/>
          <w:rFonts w:ascii="Times New Roman" w:hAnsi="Times New Roman"/>
          <w:sz w:val="28"/>
          <w:szCs w:val="28"/>
          <w:lang w:eastAsia="en-US"/>
        </w:rPr>
        <w:t xml:space="preserve">Планировщик </w:t>
      </w:r>
      <w:r w:rsidRPr="00CD26D1">
        <w:rPr>
          <w:rStyle w:val="FontStyle23"/>
          <w:bCs/>
          <w:sz w:val="28"/>
          <w:szCs w:val="28"/>
          <w:lang w:eastAsia="en-US"/>
        </w:rPr>
        <w:t xml:space="preserve">передает управление потоку </w:t>
      </w:r>
      <w:r w:rsidRPr="00CD26D1">
        <w:rPr>
          <w:rStyle w:val="FontStyle14"/>
          <w:rFonts w:ascii="Times New Roman" w:hAnsi="Times New Roman"/>
          <w:sz w:val="28"/>
          <w:szCs w:val="28"/>
          <w:lang w:val="en-US" w:eastAsia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  <w:lang w:eastAsia="en-US"/>
        </w:rPr>
        <w:t>3.</w:t>
      </w:r>
    </w:p>
    <w:p w:rsidR="00311DCD" w:rsidRPr="00CD26D1" w:rsidRDefault="00311DCD" w:rsidP="00311DCD">
      <w:pPr>
        <w:pStyle w:val="Style10"/>
        <w:widowControl/>
        <w:numPr>
          <w:ilvl w:val="0"/>
          <w:numId w:val="3"/>
        </w:numPr>
        <w:tabs>
          <w:tab w:val="left" w:pos="264"/>
        </w:tabs>
        <w:spacing w:line="240" w:lineRule="auto"/>
        <w:ind w:left="284" w:hanging="284"/>
        <w:rPr>
          <w:rStyle w:val="FontStyle13"/>
          <w:rFonts w:ascii="Times New Roman" w:hAnsi="Times New Roman"/>
          <w:sz w:val="28"/>
          <w:szCs w:val="28"/>
        </w:rPr>
      </w:pPr>
      <w:r w:rsidRPr="00CD26D1">
        <w:rPr>
          <w:rStyle w:val="FontStyle14"/>
          <w:rFonts w:ascii="Times New Roman" w:hAnsi="Times New Roman"/>
          <w:sz w:val="28"/>
          <w:szCs w:val="28"/>
        </w:rPr>
        <w:t xml:space="preserve">Поток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3 </w:t>
      </w:r>
      <w:r w:rsidRPr="00CD26D1">
        <w:rPr>
          <w:rStyle w:val="FontStyle23"/>
          <w:bCs/>
          <w:sz w:val="28"/>
          <w:szCs w:val="28"/>
        </w:rPr>
        <w:t xml:space="preserve">присваивает переменной </w:t>
      </w:r>
      <w:r w:rsidRPr="00CD26D1">
        <w:rPr>
          <w:rStyle w:val="FontStyle23"/>
          <w:bCs/>
          <w:sz w:val="28"/>
          <w:szCs w:val="28"/>
          <w:lang w:val="en-US"/>
        </w:rPr>
        <w:t>Temp</w:t>
      </w:r>
      <w:r w:rsidRPr="00CD26D1">
        <w:rPr>
          <w:rStyle w:val="FontStyle23"/>
          <w:bCs/>
          <w:sz w:val="28"/>
          <w:szCs w:val="28"/>
        </w:rPr>
        <w:t xml:space="preserve"> значение переменной </w:t>
      </w:r>
      <w:r w:rsidRPr="00CD26D1">
        <w:rPr>
          <w:rStyle w:val="FontStyle23"/>
          <w:bCs/>
          <w:sz w:val="28"/>
          <w:szCs w:val="28"/>
          <w:lang w:val="en-US"/>
        </w:rPr>
        <w:t>Runs</w:t>
      </w:r>
      <w:r w:rsidRPr="00CD26D1">
        <w:rPr>
          <w:rStyle w:val="FontStyle23"/>
          <w:bCs/>
          <w:sz w:val="28"/>
          <w:szCs w:val="28"/>
        </w:rPr>
        <w:t xml:space="preserve"> и увеличивает </w:t>
      </w:r>
      <w:proofErr w:type="spellStart"/>
      <w:r w:rsidRPr="00CD26D1">
        <w:rPr>
          <w:rStyle w:val="FontStyle23"/>
          <w:bCs/>
          <w:sz w:val="28"/>
          <w:szCs w:val="28"/>
        </w:rPr>
        <w:t>Temp</w:t>
      </w:r>
      <w:proofErr w:type="spellEnd"/>
      <w:r w:rsidRPr="00CD26D1">
        <w:rPr>
          <w:rStyle w:val="FontStyle14"/>
          <w:rFonts w:ascii="Times New Roman" w:hAnsi="Times New Roman"/>
          <w:sz w:val="28"/>
          <w:szCs w:val="28"/>
        </w:rPr>
        <w:t xml:space="preserve"> на </w:t>
      </w:r>
      <w:r w:rsidRPr="00CD26D1">
        <w:rPr>
          <w:rStyle w:val="FontStyle23"/>
          <w:bCs/>
          <w:sz w:val="28"/>
          <w:szCs w:val="28"/>
        </w:rPr>
        <w:t xml:space="preserve">единицу. Здесь используются те же значения, что </w:t>
      </w:r>
      <w:r w:rsidRPr="00CD26D1">
        <w:rPr>
          <w:rStyle w:val="FontStyle23"/>
          <w:bCs/>
          <w:spacing w:val="50"/>
          <w:sz w:val="28"/>
          <w:szCs w:val="28"/>
        </w:rPr>
        <w:t>ив</w:t>
      </w:r>
      <w:r w:rsidRPr="00CD26D1">
        <w:rPr>
          <w:rStyle w:val="FontStyle23"/>
          <w:bCs/>
          <w:sz w:val="28"/>
          <w:szCs w:val="28"/>
        </w:rPr>
        <w:t xml:space="preserve"> потоке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2, </w:t>
      </w:r>
      <w:r w:rsidRPr="00CD26D1">
        <w:rPr>
          <w:rStyle w:val="FontStyle23"/>
          <w:bCs/>
          <w:sz w:val="28"/>
          <w:szCs w:val="28"/>
        </w:rPr>
        <w:t>т.к. поток t</w:t>
      </w:r>
      <w:r w:rsidRPr="00CD26D1">
        <w:rPr>
          <w:rStyle w:val="FontStyle14"/>
          <w:rFonts w:ascii="Times New Roman" w:hAnsi="Times New Roman"/>
          <w:sz w:val="28"/>
          <w:szCs w:val="28"/>
        </w:rPr>
        <w:t>2</w:t>
      </w:r>
      <w:r w:rsidRPr="00CD26D1">
        <w:rPr>
          <w:rStyle w:val="FontStyle13"/>
          <w:rFonts w:ascii="Times New Roman" w:hAnsi="Times New Roman"/>
          <w:sz w:val="28"/>
          <w:szCs w:val="28"/>
        </w:rPr>
        <w:t xml:space="preserve"> 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еще не </w:t>
      </w:r>
      <w:r w:rsidRPr="00CD26D1">
        <w:rPr>
          <w:rStyle w:val="FontStyle23"/>
          <w:bCs/>
          <w:sz w:val="28"/>
          <w:szCs w:val="28"/>
        </w:rPr>
        <w:t>успел изменить значение общего счетчика (он «заснул» на 1000 миллисе</w:t>
      </w:r>
      <w:r w:rsidRPr="00CD26D1">
        <w:rPr>
          <w:rStyle w:val="FontStyle14"/>
          <w:rFonts w:ascii="Times New Roman" w:hAnsi="Times New Roman"/>
          <w:sz w:val="28"/>
          <w:szCs w:val="28"/>
        </w:rPr>
        <w:t>кунд).</w:t>
      </w:r>
    </w:p>
    <w:p w:rsidR="00311DCD" w:rsidRPr="00CD26D1" w:rsidRDefault="00311DCD" w:rsidP="00311DCD">
      <w:pPr>
        <w:pStyle w:val="Style10"/>
        <w:widowControl/>
        <w:numPr>
          <w:ilvl w:val="0"/>
          <w:numId w:val="3"/>
        </w:numPr>
        <w:tabs>
          <w:tab w:val="left" w:pos="264"/>
        </w:tabs>
        <w:spacing w:line="240" w:lineRule="auto"/>
        <w:ind w:left="284" w:hanging="284"/>
        <w:rPr>
          <w:rStyle w:val="FontStyle14"/>
          <w:rFonts w:ascii="Times New Roman" w:hAnsi="Times New Roman"/>
          <w:sz w:val="28"/>
          <w:szCs w:val="28"/>
        </w:rPr>
      </w:pPr>
      <w:r w:rsidRPr="00CD26D1">
        <w:rPr>
          <w:rStyle w:val="FontStyle14"/>
          <w:rFonts w:ascii="Times New Roman" w:hAnsi="Times New Roman"/>
          <w:sz w:val="28"/>
          <w:szCs w:val="28"/>
        </w:rPr>
        <w:t xml:space="preserve">Поток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3 </w:t>
      </w:r>
      <w:r w:rsidRPr="00CD26D1">
        <w:rPr>
          <w:rStyle w:val="FontStyle23"/>
          <w:bCs/>
          <w:sz w:val="28"/>
          <w:szCs w:val="28"/>
        </w:rPr>
        <w:t>приостанавливает свое выполнение на одну секунду.</w:t>
      </w:r>
    </w:p>
    <w:p w:rsidR="00311DCD" w:rsidRPr="00CD26D1" w:rsidRDefault="00311DCD" w:rsidP="00311DCD">
      <w:pPr>
        <w:pStyle w:val="Style10"/>
        <w:widowControl/>
        <w:numPr>
          <w:ilvl w:val="0"/>
          <w:numId w:val="3"/>
        </w:numPr>
        <w:tabs>
          <w:tab w:val="left" w:pos="264"/>
        </w:tabs>
        <w:spacing w:line="240" w:lineRule="auto"/>
        <w:ind w:left="284" w:hanging="284"/>
        <w:rPr>
          <w:rStyle w:val="FontStyle13"/>
          <w:rFonts w:ascii="Times New Roman" w:hAnsi="Times New Roman"/>
          <w:sz w:val="28"/>
          <w:szCs w:val="28"/>
        </w:rPr>
      </w:pPr>
      <w:r w:rsidRPr="00CD26D1">
        <w:rPr>
          <w:rStyle w:val="FontStyle23"/>
          <w:bCs/>
          <w:sz w:val="28"/>
          <w:szCs w:val="28"/>
        </w:rPr>
        <w:t xml:space="preserve">Поток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2 </w:t>
      </w:r>
      <w:r w:rsidRPr="00CD26D1">
        <w:rPr>
          <w:rStyle w:val="FontStyle23"/>
          <w:bCs/>
          <w:sz w:val="28"/>
          <w:szCs w:val="28"/>
        </w:rPr>
        <w:t xml:space="preserve">возобновляет выполнение и присваивает новое значение переменной </w:t>
      </w:r>
      <w:proofErr w:type="spellStart"/>
      <w:r w:rsidRPr="00CD26D1">
        <w:rPr>
          <w:rStyle w:val="FontStyle23"/>
          <w:bCs/>
          <w:sz w:val="28"/>
          <w:szCs w:val="28"/>
        </w:rPr>
        <w:t>Runs</w:t>
      </w:r>
      <w:proofErr w:type="spellEnd"/>
      <w:r w:rsidRPr="00CD26D1">
        <w:rPr>
          <w:rStyle w:val="FontStyle23"/>
          <w:bCs/>
          <w:sz w:val="28"/>
          <w:szCs w:val="28"/>
        </w:rPr>
        <w:t>.</w:t>
      </w:r>
    </w:p>
    <w:p w:rsidR="00311DCD" w:rsidRPr="00CD26D1" w:rsidRDefault="00311DCD" w:rsidP="00311DCD">
      <w:pPr>
        <w:pStyle w:val="Style10"/>
        <w:widowControl/>
        <w:numPr>
          <w:ilvl w:val="0"/>
          <w:numId w:val="3"/>
        </w:numPr>
        <w:tabs>
          <w:tab w:val="left" w:pos="264"/>
        </w:tabs>
        <w:spacing w:line="240" w:lineRule="auto"/>
        <w:ind w:left="284" w:hanging="284"/>
        <w:rPr>
          <w:rStyle w:val="FontStyle13"/>
          <w:rFonts w:ascii="Times New Roman" w:hAnsi="Times New Roman"/>
          <w:sz w:val="28"/>
          <w:szCs w:val="28"/>
        </w:rPr>
      </w:pPr>
      <w:r w:rsidRPr="00CD26D1">
        <w:rPr>
          <w:rStyle w:val="FontStyle23"/>
          <w:bCs/>
          <w:sz w:val="28"/>
          <w:szCs w:val="28"/>
        </w:rPr>
        <w:t xml:space="preserve">Поток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 xml:space="preserve">3 </w:t>
      </w:r>
      <w:r w:rsidRPr="00CD26D1">
        <w:rPr>
          <w:rStyle w:val="FontStyle23"/>
          <w:bCs/>
          <w:sz w:val="28"/>
          <w:szCs w:val="28"/>
        </w:rPr>
        <w:t xml:space="preserve">возобновляет выполнение и присваивает новое значение переменной </w:t>
      </w:r>
      <w:r w:rsidRPr="00CD26D1">
        <w:rPr>
          <w:rStyle w:val="FontStyle23"/>
          <w:bCs/>
          <w:sz w:val="28"/>
          <w:szCs w:val="28"/>
          <w:lang w:val="en-US"/>
        </w:rPr>
        <w:t>Runs</w:t>
      </w:r>
      <w:r w:rsidRPr="00CD26D1">
        <w:rPr>
          <w:rStyle w:val="FontStyle23"/>
          <w:bCs/>
          <w:sz w:val="28"/>
          <w:szCs w:val="28"/>
        </w:rPr>
        <w:t xml:space="preserve">, изменяя значение, присвоенное потоком </w:t>
      </w:r>
      <w:r w:rsidRPr="00CD26D1">
        <w:rPr>
          <w:rStyle w:val="FontStyle14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4"/>
          <w:rFonts w:ascii="Times New Roman" w:hAnsi="Times New Roman"/>
          <w:sz w:val="28"/>
          <w:szCs w:val="28"/>
        </w:rPr>
        <w:t>2.</w:t>
      </w:r>
    </w:p>
    <w:p w:rsidR="00311DCD" w:rsidRDefault="00311DCD" w:rsidP="00311DCD">
      <w:pPr>
        <w:pStyle w:val="Style10"/>
        <w:widowControl/>
        <w:numPr>
          <w:ilvl w:val="0"/>
          <w:numId w:val="3"/>
        </w:numPr>
        <w:tabs>
          <w:tab w:val="left" w:pos="264"/>
        </w:tabs>
        <w:spacing w:line="240" w:lineRule="auto"/>
        <w:ind w:left="284" w:hanging="284"/>
        <w:rPr>
          <w:rStyle w:val="FontStyle23"/>
          <w:bCs/>
          <w:sz w:val="28"/>
          <w:szCs w:val="28"/>
        </w:rPr>
      </w:pPr>
      <w:r w:rsidRPr="00CD26D1">
        <w:rPr>
          <w:rStyle w:val="FontStyle23"/>
          <w:bCs/>
          <w:sz w:val="28"/>
          <w:szCs w:val="28"/>
        </w:rPr>
        <w:t>Цикл повторяется.</w:t>
      </w:r>
    </w:p>
    <w:p w:rsidR="00311DCD" w:rsidRDefault="00311DCD" w:rsidP="00311DCD">
      <w:pPr>
        <w:pStyle w:val="Style2"/>
        <w:widowControl/>
        <w:ind w:firstLine="720"/>
        <w:jc w:val="both"/>
        <w:rPr>
          <w:rStyle w:val="FontStyle23"/>
          <w:bCs/>
          <w:sz w:val="28"/>
          <w:szCs w:val="28"/>
        </w:rPr>
      </w:pPr>
    </w:p>
    <w:p w:rsidR="00311DCD" w:rsidRPr="00311DCD" w:rsidRDefault="00311DCD" w:rsidP="00311DCD">
      <w:pPr>
        <w:pStyle w:val="Style2"/>
        <w:widowControl/>
        <w:ind w:firstLine="720"/>
        <w:jc w:val="both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 xml:space="preserve">Планировщик может переключиться в любом месте цикла, перед тем </w:t>
      </w:r>
      <w:r w:rsidRPr="00CD26D1">
        <w:rPr>
          <w:rStyle w:val="FontStyle23"/>
          <w:bCs/>
          <w:sz w:val="28"/>
          <w:szCs w:val="28"/>
        </w:rPr>
        <w:t xml:space="preserve">как переменной </w:t>
      </w:r>
      <w:r w:rsidRPr="00CD26D1">
        <w:rPr>
          <w:rStyle w:val="FontStyle23"/>
          <w:bCs/>
          <w:sz w:val="28"/>
          <w:szCs w:val="28"/>
          <w:lang w:val="en-US"/>
        </w:rPr>
        <w:t>Runs</w:t>
      </w:r>
      <w:r>
        <w:rPr>
          <w:rStyle w:val="FontStyle23"/>
          <w:bCs/>
          <w:sz w:val="28"/>
          <w:szCs w:val="28"/>
        </w:rPr>
        <w:t xml:space="preserve"> присвоено новое значение, если не использовать метод </w:t>
      </w:r>
      <w:r>
        <w:rPr>
          <w:rStyle w:val="FontStyle23"/>
          <w:bCs/>
          <w:sz w:val="28"/>
          <w:szCs w:val="28"/>
          <w:lang w:val="en-US"/>
        </w:rPr>
        <w:t>Sleep</w:t>
      </w:r>
      <w:r>
        <w:rPr>
          <w:rStyle w:val="FontStyle23"/>
          <w:bCs/>
          <w:sz w:val="28"/>
          <w:szCs w:val="28"/>
        </w:rPr>
        <w:t>.</w:t>
      </w:r>
    </w:p>
    <w:p w:rsidR="00311DCD" w:rsidRDefault="00311DCD" w:rsidP="00311DCD">
      <w:pPr>
        <w:pStyle w:val="Style10"/>
        <w:widowControl/>
        <w:tabs>
          <w:tab w:val="left" w:pos="264"/>
        </w:tabs>
        <w:spacing w:line="240" w:lineRule="auto"/>
        <w:ind w:left="720"/>
        <w:rPr>
          <w:rStyle w:val="FontStyle23"/>
          <w:bCs/>
          <w:sz w:val="28"/>
          <w:szCs w:val="28"/>
        </w:rPr>
      </w:pPr>
    </w:p>
    <w:p w:rsidR="00311DCD" w:rsidRPr="00D104A1" w:rsidRDefault="00311DCD" w:rsidP="00311DCD">
      <w:pPr>
        <w:pStyle w:val="Style10"/>
        <w:widowControl/>
        <w:tabs>
          <w:tab w:val="left" w:pos="264"/>
        </w:tabs>
        <w:spacing w:line="240" w:lineRule="auto"/>
        <w:ind w:left="851"/>
        <w:rPr>
          <w:rStyle w:val="FontStyle23"/>
          <w:bCs/>
          <w:sz w:val="28"/>
          <w:szCs w:val="28"/>
          <w:lang w:val="en-US"/>
        </w:rPr>
      </w:pPr>
      <w:proofErr w:type="gramStart"/>
      <w:r w:rsidRPr="00D104A1">
        <w:rPr>
          <w:rStyle w:val="FontStyle23"/>
          <w:bCs/>
          <w:sz w:val="28"/>
          <w:szCs w:val="28"/>
          <w:lang w:val="en-US"/>
        </w:rPr>
        <w:t>3.7</w:t>
      </w:r>
      <w:proofErr w:type="gramEnd"/>
      <w:r w:rsidRPr="00D104A1">
        <w:rPr>
          <w:rStyle w:val="FontStyle23"/>
          <w:bCs/>
          <w:sz w:val="28"/>
          <w:szCs w:val="28"/>
          <w:lang w:val="en-US"/>
        </w:rPr>
        <w:t xml:space="preserve"> </w:t>
      </w:r>
      <w:r>
        <w:rPr>
          <w:rStyle w:val="FontStyle23"/>
          <w:bCs/>
          <w:sz w:val="28"/>
          <w:szCs w:val="28"/>
        </w:rPr>
        <w:t>Блокировка</w:t>
      </w:r>
    </w:p>
    <w:p w:rsidR="00C8007B" w:rsidRPr="00D104A1" w:rsidRDefault="00C8007B" w:rsidP="00311DCD">
      <w:pPr>
        <w:pStyle w:val="Style10"/>
        <w:widowControl/>
        <w:tabs>
          <w:tab w:val="left" w:pos="264"/>
        </w:tabs>
        <w:spacing w:line="240" w:lineRule="auto"/>
        <w:ind w:left="851"/>
        <w:rPr>
          <w:rStyle w:val="FontStyle23"/>
          <w:bCs/>
          <w:sz w:val="28"/>
          <w:szCs w:val="28"/>
          <w:lang w:val="en-US"/>
        </w:rPr>
      </w:pP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общего счетчика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 &lt;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10)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Runs;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00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+Temp);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Runs = Temp;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RunThreads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C80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t2.Name = </w:t>
      </w:r>
      <w:r w:rsidRPr="00C8007B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t3 = 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t3.Name = </w:t>
      </w:r>
      <w:r w:rsidRPr="00C8007B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t2.Start(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t3.Start(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экземпляра текущего класса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Выполнение тестов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Section.RunThreads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07B" w:rsidRDefault="00C8007B" w:rsidP="00C8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007B" w:rsidRPr="00C8007B" w:rsidRDefault="00C8007B" w:rsidP="00C8007B">
      <w:pPr>
        <w:autoSpaceDE w:val="0"/>
        <w:autoSpaceDN w:val="0"/>
        <w:adjustRightInd w:val="0"/>
        <w:spacing w:after="0" w:line="240" w:lineRule="auto"/>
        <w:rPr>
          <w:rStyle w:val="FontStyle23"/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DCD" w:rsidRDefault="00FA1899" w:rsidP="00C8007B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D1EC74" wp14:editId="30BD1661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CD" w:rsidRPr="00D104A1" w:rsidRDefault="00311DCD" w:rsidP="00C8007B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 xml:space="preserve">Рисунок 8 – Результат выделения критической секции с помощью </w:t>
      </w:r>
      <w:r w:rsidR="00C8007B">
        <w:rPr>
          <w:rStyle w:val="FontStyle23"/>
          <w:bCs/>
          <w:sz w:val="28"/>
          <w:szCs w:val="28"/>
          <w:lang w:val="en-US"/>
        </w:rPr>
        <w:t>Lock</w:t>
      </w:r>
    </w:p>
    <w:p w:rsidR="00C8007B" w:rsidRDefault="00C8007B" w:rsidP="00C8007B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 xml:space="preserve">По рисунку 8 видно, что проблема с критической секцией была решена, теперь переменная </w:t>
      </w:r>
      <w:r>
        <w:rPr>
          <w:rStyle w:val="FontStyle23"/>
          <w:bCs/>
          <w:sz w:val="28"/>
          <w:szCs w:val="28"/>
          <w:lang w:val="en-US"/>
        </w:rPr>
        <w:t>Runs</w:t>
      </w:r>
      <w:r>
        <w:rPr>
          <w:rStyle w:val="FontStyle23"/>
          <w:bCs/>
          <w:sz w:val="28"/>
          <w:szCs w:val="28"/>
        </w:rPr>
        <w:t xml:space="preserve"> изменяется правильно, без повторного изменения.</w:t>
      </w:r>
    </w:p>
    <w:p w:rsidR="00C8007B" w:rsidRDefault="00C8007B" w:rsidP="00C8007B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</w:p>
    <w:p w:rsidR="00C8007B" w:rsidRPr="00D104A1" w:rsidRDefault="00C8007B" w:rsidP="00C8007B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  <w:lang w:val="en-US"/>
        </w:rPr>
      </w:pPr>
      <w:proofErr w:type="gramStart"/>
      <w:r w:rsidRPr="00D104A1">
        <w:rPr>
          <w:rStyle w:val="FontStyle23"/>
          <w:bCs/>
          <w:sz w:val="28"/>
          <w:szCs w:val="28"/>
          <w:lang w:val="en-US"/>
        </w:rPr>
        <w:t>3.8</w:t>
      </w:r>
      <w:proofErr w:type="gramEnd"/>
      <w:r w:rsidRPr="00D104A1">
        <w:rPr>
          <w:rStyle w:val="FontStyle23"/>
          <w:bCs/>
          <w:sz w:val="28"/>
          <w:szCs w:val="28"/>
          <w:lang w:val="en-US"/>
        </w:rPr>
        <w:t xml:space="preserve"> </w:t>
      </w:r>
      <w:r>
        <w:rPr>
          <w:rStyle w:val="FontStyle23"/>
          <w:bCs/>
          <w:sz w:val="28"/>
          <w:szCs w:val="28"/>
        </w:rPr>
        <w:t>Монитор</w:t>
      </w:r>
    </w:p>
    <w:p w:rsidR="00FA1899" w:rsidRPr="00D104A1" w:rsidRDefault="00FA1899" w:rsidP="00C8007B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  <w:lang w:val="en-US"/>
        </w:rPr>
      </w:pP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1899" w:rsidRPr="00D104A1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FA1899" w:rsidRPr="00D104A1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1899" w:rsidRPr="00D104A1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4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1899" w:rsidRPr="00D104A1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1899" w:rsidRPr="00D104A1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общего счетчика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 &lt; 10)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Runs;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A189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Runs = Temp;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Monitor.Exit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и запуск двух потоков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t2 = </w:t>
      </w:r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t2.Name = </w:t>
      </w:r>
      <w:r w:rsidRPr="00FA1899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t3 = </w:t>
      </w:r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t3.Name = </w:t>
      </w:r>
      <w:r w:rsidRPr="00FA1899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t2.Start(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t3.Start(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1899" w:rsidRP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8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экземпляра текущего класса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Выполнение тестов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Section.RunThreads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899" w:rsidRDefault="00FA1899" w:rsidP="00FA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899" w:rsidRDefault="00FA1899" w:rsidP="00FA1899">
      <w:pPr>
        <w:pStyle w:val="Style10"/>
        <w:widowControl/>
        <w:tabs>
          <w:tab w:val="left" w:pos="264"/>
        </w:tabs>
        <w:spacing w:line="240" w:lineRule="auto"/>
        <w:rPr>
          <w:rStyle w:val="FontStyle23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07B" w:rsidRPr="00C8007B" w:rsidRDefault="00C8007B" w:rsidP="00C8007B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50A83" wp14:editId="1DBF03A3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7B" w:rsidRDefault="00C8007B" w:rsidP="00C8007B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>Рисунок 9 – Результат использования класса монитор</w:t>
      </w:r>
    </w:p>
    <w:p w:rsidR="00FA1899" w:rsidRDefault="00FA1899" w:rsidP="00C8007B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</w:p>
    <w:p w:rsidR="00FA1899" w:rsidRDefault="00FA1899" w:rsidP="00FA1899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>Результат на рисунке 9 не отличается от результата на рисунке 8.</w:t>
      </w:r>
    </w:p>
    <w:p w:rsidR="00FA1899" w:rsidRDefault="00FA1899" w:rsidP="00FA1899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</w:p>
    <w:p w:rsidR="00FA1899" w:rsidRPr="00D104A1" w:rsidRDefault="00FA1899" w:rsidP="00FA1899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  <w:lang w:val="en-US"/>
        </w:rPr>
      </w:pPr>
      <w:proofErr w:type="gramStart"/>
      <w:r w:rsidRPr="00D104A1">
        <w:rPr>
          <w:rStyle w:val="FontStyle23"/>
          <w:bCs/>
          <w:sz w:val="28"/>
          <w:szCs w:val="28"/>
          <w:lang w:val="en-US"/>
        </w:rPr>
        <w:t>3.9</w:t>
      </w:r>
      <w:proofErr w:type="gramEnd"/>
      <w:r w:rsidRPr="00D104A1">
        <w:rPr>
          <w:rStyle w:val="FontStyle23"/>
          <w:bCs/>
          <w:sz w:val="28"/>
          <w:szCs w:val="28"/>
          <w:lang w:val="en-US"/>
        </w:rPr>
        <w:t xml:space="preserve"> </w:t>
      </w:r>
      <w:r>
        <w:rPr>
          <w:rStyle w:val="FontStyle23"/>
          <w:bCs/>
          <w:sz w:val="28"/>
          <w:szCs w:val="28"/>
        </w:rPr>
        <w:t>Семафоры</w:t>
      </w:r>
    </w:p>
    <w:p w:rsidR="00FA1899" w:rsidRPr="00D104A1" w:rsidRDefault="00FA1899" w:rsidP="00FA1899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  <w:lang w:val="en-US"/>
        </w:rPr>
      </w:pP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2B91AF"/>
          <w:sz w:val="19"/>
          <w:szCs w:val="19"/>
          <w:lang w:val="en-US"/>
        </w:rPr>
        <w:t>Semafor</w:t>
      </w:r>
      <w:proofErr w:type="spellEnd"/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Runs = 0;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Семафор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общего счетчика  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 &lt; 10)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mtx.WaitOne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Runs;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Temp++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+Temp);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Runs = Temp;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mtx.ReleaseMutex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RunsMutex</w:t>
      </w:r>
      <w:proofErr w:type="spellEnd"/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376E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t2.Name = </w:t>
      </w:r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t3 = </w:t>
      </w:r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376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t3.Name = </w:t>
      </w:r>
      <w:r w:rsidRPr="00376E45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E45" w:rsidRP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t3.Start(</w:t>
      </w:r>
      <w:proofErr w:type="gramEnd"/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6E45" w:rsidRDefault="00376E45" w:rsidP="0037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6E45" w:rsidRDefault="00376E45" w:rsidP="00376E45">
      <w:pPr>
        <w:pStyle w:val="Style10"/>
        <w:widowControl/>
        <w:tabs>
          <w:tab w:val="left" w:pos="264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6E45" w:rsidRDefault="00376E45" w:rsidP="00376E45">
      <w:pPr>
        <w:pStyle w:val="Style10"/>
        <w:widowControl/>
        <w:tabs>
          <w:tab w:val="left" w:pos="264"/>
        </w:tabs>
        <w:spacing w:line="240" w:lineRule="auto"/>
        <w:rPr>
          <w:rStyle w:val="FontStyle23"/>
          <w:bCs/>
          <w:sz w:val="28"/>
          <w:szCs w:val="28"/>
        </w:rPr>
      </w:pPr>
    </w:p>
    <w:p w:rsidR="00FA1899" w:rsidRDefault="00376E45" w:rsidP="00376E45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EA81FF" wp14:editId="66DA19DB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45" w:rsidRDefault="00376E45" w:rsidP="00376E45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>Рисунок 10 – Результат использования семафора</w:t>
      </w:r>
    </w:p>
    <w:p w:rsidR="00311DCD" w:rsidRDefault="00311DCD" w:rsidP="00311DCD">
      <w:pPr>
        <w:pStyle w:val="Style10"/>
        <w:widowControl/>
        <w:tabs>
          <w:tab w:val="left" w:pos="264"/>
        </w:tabs>
        <w:spacing w:line="240" w:lineRule="auto"/>
        <w:ind w:left="851"/>
        <w:rPr>
          <w:rStyle w:val="FontStyle23"/>
          <w:bCs/>
          <w:sz w:val="28"/>
          <w:szCs w:val="28"/>
        </w:rPr>
      </w:pPr>
    </w:p>
    <w:p w:rsidR="00376E45" w:rsidRDefault="00376E45" w:rsidP="00376E45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 xml:space="preserve">На рисунке 10 видно, что семафор позволяет синхронизировать оба потока. Результат отличается от результата на рисунках 9 и 8, так как метод </w:t>
      </w:r>
      <w:r>
        <w:rPr>
          <w:rStyle w:val="FontStyle23"/>
          <w:bCs/>
          <w:sz w:val="28"/>
          <w:szCs w:val="28"/>
          <w:lang w:val="en-US"/>
        </w:rPr>
        <w:t>Sleep</w:t>
      </w:r>
      <w:r w:rsidRPr="00376E45">
        <w:rPr>
          <w:rStyle w:val="FontStyle23"/>
          <w:bCs/>
          <w:sz w:val="28"/>
          <w:szCs w:val="28"/>
        </w:rPr>
        <w:t xml:space="preserve"> </w:t>
      </w:r>
      <w:r>
        <w:rPr>
          <w:rStyle w:val="FontStyle23"/>
          <w:bCs/>
          <w:sz w:val="28"/>
          <w:szCs w:val="28"/>
        </w:rPr>
        <w:t xml:space="preserve">вызывается за блоком синхронизации, что позволяет задержать основной поток, пока второй не изменит значение </w:t>
      </w:r>
      <w:r>
        <w:rPr>
          <w:rStyle w:val="FontStyle23"/>
          <w:bCs/>
          <w:sz w:val="28"/>
          <w:szCs w:val="28"/>
          <w:lang w:val="en-US"/>
        </w:rPr>
        <w:t>Runs</w:t>
      </w:r>
      <w:r>
        <w:rPr>
          <w:rStyle w:val="FontStyle23"/>
          <w:bCs/>
          <w:sz w:val="28"/>
          <w:szCs w:val="28"/>
        </w:rPr>
        <w:t xml:space="preserve">, </w:t>
      </w:r>
      <w:r w:rsidR="00BB73CF">
        <w:rPr>
          <w:rStyle w:val="FontStyle23"/>
          <w:bCs/>
          <w:sz w:val="28"/>
          <w:szCs w:val="28"/>
        </w:rPr>
        <w:t>после чего основной поток продолжает цикл, а второй приостановлен.</w:t>
      </w:r>
    </w:p>
    <w:p w:rsidR="00BB73CF" w:rsidRDefault="00BB73CF" w:rsidP="00376E45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</w:p>
    <w:p w:rsidR="00BB73CF" w:rsidRPr="00D104A1" w:rsidRDefault="003812F1" w:rsidP="00376E45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  <w:lang w:val="en-US"/>
        </w:rPr>
      </w:pPr>
      <w:proofErr w:type="gramStart"/>
      <w:r>
        <w:rPr>
          <w:rStyle w:val="FontStyle23"/>
          <w:bCs/>
          <w:sz w:val="28"/>
          <w:szCs w:val="28"/>
          <w:lang w:val="en-US"/>
        </w:rPr>
        <w:t>3.10</w:t>
      </w:r>
      <w:proofErr w:type="gramEnd"/>
      <w:r w:rsidR="00BB73CF" w:rsidRPr="00D104A1">
        <w:rPr>
          <w:rStyle w:val="FontStyle23"/>
          <w:bCs/>
          <w:sz w:val="28"/>
          <w:szCs w:val="28"/>
          <w:lang w:val="en-US"/>
        </w:rPr>
        <w:t xml:space="preserve"> </w:t>
      </w:r>
      <w:r w:rsidR="00BB73CF">
        <w:rPr>
          <w:rStyle w:val="FontStyle23"/>
          <w:bCs/>
          <w:sz w:val="28"/>
          <w:szCs w:val="28"/>
        </w:rPr>
        <w:t>Взаимоблокировка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4A1">
        <w:rPr>
          <w:rFonts w:ascii="Consolas" w:hAnsi="Consolas" w:cs="Consolas"/>
          <w:color w:val="2B91AF"/>
          <w:sz w:val="19"/>
          <w:szCs w:val="19"/>
          <w:lang w:val="en-US"/>
        </w:rPr>
        <w:t>SectionDeadlock</w:t>
      </w:r>
      <w:proofErr w:type="spellEnd"/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общие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4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Runs; 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104A1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строка букв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до к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конструктора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SectionDeadlock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В;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в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0 до 10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CountUp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Runsl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Runs.Substring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выдает 10 букв в порядке, записанном в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Runsl</w:t>
      </w:r>
      <w:proofErr w:type="spellEnd"/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Char()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(Runs)</w:t>
      </w:r>
    </w:p>
    <w:p w:rsidR="00BB73CF" w:rsidRPr="00D104A1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4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Runsl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Resl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Runsl.Substring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Resl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экземпляра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SectionDeadlock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=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SectionDeadlock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абвгдежзик</w:t>
      </w:r>
      <w:proofErr w:type="spellEnd"/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SectionDeadlock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Sectionl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SectionDeadlock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абвгдежзик</w:t>
      </w:r>
      <w:proofErr w:type="spellEnd"/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BB7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t2 =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Section.CountUp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t2.Name =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t3 = </w:t>
      </w:r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BB7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Sectionl.Char</w:t>
      </w:r>
      <w:proofErr w:type="spell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t3.Name = </w:t>
      </w:r>
      <w:r w:rsidRPr="00BB73CF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3CF" w:rsidRP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t2.Start(</w:t>
      </w:r>
      <w:proofErr w:type="gramEnd"/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73CF" w:rsidRDefault="00BB73CF" w:rsidP="00BB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73CF" w:rsidRDefault="00BB73CF" w:rsidP="00BB73CF">
      <w:pPr>
        <w:pStyle w:val="Style10"/>
        <w:widowControl/>
        <w:tabs>
          <w:tab w:val="left" w:pos="264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3CF" w:rsidRPr="00BB73CF" w:rsidRDefault="00BB73CF" w:rsidP="00BB73CF">
      <w:pPr>
        <w:pStyle w:val="Style10"/>
        <w:widowControl/>
        <w:tabs>
          <w:tab w:val="left" w:pos="264"/>
        </w:tabs>
        <w:spacing w:line="240" w:lineRule="auto"/>
        <w:rPr>
          <w:rStyle w:val="FontStyle23"/>
          <w:rFonts w:ascii="Consolas" w:hAnsi="Consolas" w:cs="Consolas"/>
          <w:sz w:val="19"/>
          <w:szCs w:val="19"/>
        </w:rPr>
      </w:pPr>
    </w:p>
    <w:p w:rsidR="00BB73CF" w:rsidRDefault="00BB73CF" w:rsidP="00BB73CF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6E6C75" wp14:editId="459588B8">
            <wp:extent cx="5429250" cy="28396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639" cy="28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CF" w:rsidRDefault="00BB73CF" w:rsidP="00BB73CF">
      <w:pPr>
        <w:pStyle w:val="Style10"/>
        <w:widowControl/>
        <w:tabs>
          <w:tab w:val="left" w:pos="264"/>
        </w:tabs>
        <w:spacing w:line="240" w:lineRule="auto"/>
        <w:jc w:val="center"/>
        <w:rPr>
          <w:rStyle w:val="FontStyle23"/>
          <w:bCs/>
          <w:sz w:val="28"/>
          <w:szCs w:val="28"/>
        </w:rPr>
      </w:pPr>
      <w:r>
        <w:rPr>
          <w:rStyle w:val="FontStyle23"/>
          <w:bCs/>
          <w:sz w:val="28"/>
          <w:szCs w:val="28"/>
        </w:rPr>
        <w:t>Рисунок 11 – Результат взаимоблокировки</w:t>
      </w:r>
    </w:p>
    <w:p w:rsidR="00BB73CF" w:rsidRPr="00CD26D1" w:rsidRDefault="00BB73CF" w:rsidP="00BB73CF">
      <w:pPr>
        <w:pStyle w:val="Style9"/>
        <w:widowControl/>
        <w:spacing w:line="240" w:lineRule="auto"/>
        <w:ind w:firstLine="720"/>
        <w:jc w:val="both"/>
        <w:rPr>
          <w:rStyle w:val="FontStyle15"/>
          <w:rFonts w:ascii="Times New Roman" w:hAnsi="Times New Roman"/>
          <w:sz w:val="28"/>
          <w:szCs w:val="28"/>
        </w:rPr>
      </w:pPr>
      <w:r w:rsidRPr="00CD26D1">
        <w:rPr>
          <w:rStyle w:val="FontStyle15"/>
          <w:rFonts w:ascii="Times New Roman" w:hAnsi="Times New Roman"/>
          <w:sz w:val="28"/>
          <w:szCs w:val="28"/>
        </w:rPr>
        <w:t xml:space="preserve">В программе, создается два объекта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Section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 и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Section</w:t>
      </w:r>
      <w:r w:rsidRPr="00CD26D1">
        <w:rPr>
          <w:rStyle w:val="FontStyle15"/>
          <w:rFonts w:ascii="Times New Roman" w:hAnsi="Times New Roman"/>
          <w:sz w:val="28"/>
          <w:szCs w:val="28"/>
        </w:rPr>
        <w:t>1 которые используют общие данные (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 и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) и два метода для работы с ними. Поток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2 использует метод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Count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Up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в котором предварительно блокируется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и производится работа с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а поток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3 использует метод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Char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в котором блокируется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</w:rPr>
        <w:t>Runs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 и производится работа с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. Первым получает управление поток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2. Он блокирует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печатает цифру 1 и засыпает. Управление получает процесс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3. Он блокирует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</w:t>
      </w:r>
      <w:r w:rsidRPr="00D104A1">
        <w:rPr>
          <w:rStyle w:val="FontStyle15"/>
          <w:rFonts w:ascii="Times New Roman" w:hAnsi="Times New Roman"/>
          <w:sz w:val="28"/>
          <w:szCs w:val="28"/>
        </w:rPr>
        <w:t>,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 но не печатает первую букву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, поскольку поток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2 заблокировал </w:t>
      </w:r>
      <w:proofErr w:type="spellStart"/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Runsl</w:t>
      </w:r>
      <w:proofErr w:type="spellEnd"/>
      <w:r w:rsidRPr="00CD26D1">
        <w:rPr>
          <w:rStyle w:val="FontStyle15"/>
          <w:rFonts w:ascii="Times New Roman" w:hAnsi="Times New Roman"/>
          <w:sz w:val="28"/>
          <w:szCs w:val="28"/>
        </w:rPr>
        <w:t xml:space="preserve">. Управление переходит к потоку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t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2. Однако он не может выполняться, т.к. </w:t>
      </w:r>
      <w:r w:rsidRPr="00CD26D1">
        <w:rPr>
          <w:rStyle w:val="FontStyle15"/>
          <w:rFonts w:ascii="Times New Roman" w:hAnsi="Times New Roman"/>
          <w:sz w:val="28"/>
          <w:szCs w:val="28"/>
          <w:lang w:val="en-US"/>
        </w:rPr>
        <w:t>Runs</w:t>
      </w:r>
      <w:r w:rsidRPr="00CD26D1">
        <w:rPr>
          <w:rStyle w:val="FontStyle15"/>
          <w:rFonts w:ascii="Times New Roman" w:hAnsi="Times New Roman"/>
          <w:sz w:val="28"/>
          <w:szCs w:val="28"/>
        </w:rPr>
        <w:t xml:space="preserve"> заблокирован потоком t3.</w:t>
      </w:r>
      <w:r w:rsidRPr="00BB73CF">
        <w:rPr>
          <w:rStyle w:val="FontStyle15"/>
          <w:rFonts w:ascii="Times New Roman" w:hAnsi="Times New Roman"/>
          <w:sz w:val="28"/>
          <w:szCs w:val="28"/>
        </w:rPr>
        <w:t xml:space="preserve"> Налицо тупиковая ситуация. </w:t>
      </w:r>
    </w:p>
    <w:p w:rsidR="00BB73CF" w:rsidRPr="00BB73CF" w:rsidRDefault="00BB73CF" w:rsidP="00376E45">
      <w:pPr>
        <w:pStyle w:val="Style10"/>
        <w:widowControl/>
        <w:tabs>
          <w:tab w:val="left" w:pos="264"/>
        </w:tabs>
        <w:spacing w:line="240" w:lineRule="auto"/>
        <w:ind w:firstLine="851"/>
        <w:rPr>
          <w:rStyle w:val="FontStyle23"/>
          <w:bCs/>
          <w:sz w:val="28"/>
          <w:szCs w:val="28"/>
        </w:rPr>
      </w:pPr>
    </w:p>
    <w:p w:rsidR="00B00561" w:rsidRDefault="003812F1" w:rsidP="00311DCD">
      <w:pPr>
        <w:tabs>
          <w:tab w:val="left" w:pos="709"/>
          <w:tab w:val="left" w:pos="851"/>
        </w:tabs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03805" w:rsidRPr="00E038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805">
        <w:rPr>
          <w:rFonts w:ascii="Times New Roman" w:hAnsi="Times New Roman" w:cs="Times New Roman"/>
          <w:b/>
          <w:sz w:val="28"/>
          <w:szCs w:val="28"/>
        </w:rPr>
        <w:t>Выбор СУБД для реализации базы производственных данных для программного комплекса интеллектуального анализа данных</w:t>
      </w:r>
    </w:p>
    <w:p w:rsidR="00D104A1" w:rsidRPr="00D67123" w:rsidRDefault="00D104A1" w:rsidP="00D104A1">
      <w:pPr>
        <w:pStyle w:val="14"/>
      </w:pPr>
      <w:r w:rsidRPr="00D67123">
        <w:t>Выбор системы управления базами данных (СУБД) представляет собой сложную задачу и является одним из важных этапов при разработке баз данных. Выбранная СУБД должна удовлетворять как текущим, так и будущим потребностям разрабатываемого решения, при этом стоит учитывать финансовые затраты на приобретения сервера баз данных, самой системы, разработку решения на основе выбранной СУБД и обучение персонала.</w:t>
      </w:r>
    </w:p>
    <w:p w:rsidR="00D104A1" w:rsidRPr="009D2E0C" w:rsidRDefault="00D104A1" w:rsidP="00D104A1">
      <w:pPr>
        <w:pStyle w:val="14"/>
      </w:pPr>
      <w:r>
        <w:t>Далее будут рассмотрены основные модели СУБД</w:t>
      </w:r>
      <w:r w:rsidRPr="009D2E0C">
        <w:t>.</w:t>
      </w:r>
    </w:p>
    <w:p w:rsidR="00D104A1" w:rsidRPr="003812F1" w:rsidRDefault="003812F1" w:rsidP="00D104A1">
      <w:pPr>
        <w:pStyle w:val="31"/>
        <w:rPr>
          <w:b w:val="0"/>
          <w:lang w:val="ru-RU"/>
        </w:rPr>
      </w:pPr>
      <w:r>
        <w:rPr>
          <w:b w:val="0"/>
          <w:lang w:val="ru-RU"/>
        </w:rPr>
        <w:t>4.</w:t>
      </w:r>
      <w:r w:rsidR="00D104A1" w:rsidRPr="003812F1">
        <w:rPr>
          <w:b w:val="0"/>
          <w:lang w:val="ru-RU"/>
        </w:rPr>
        <w:t>1 Реляционные системы управления базами данных</w:t>
      </w:r>
    </w:p>
    <w:p w:rsidR="00D104A1" w:rsidRPr="009D2E0C" w:rsidRDefault="00D104A1" w:rsidP="00D104A1">
      <w:pPr>
        <w:pStyle w:val="14"/>
      </w:pPr>
      <w:r w:rsidRPr="009D2E0C">
        <w:t xml:space="preserve">На сегодняшний день являются наиболее распространенными. Представляют собой набор </w:t>
      </w:r>
      <w:r>
        <w:t>данных со связями между ними</w:t>
      </w:r>
      <w:r w:rsidRPr="009D2E0C">
        <w:t xml:space="preserve">: в виде таблиц хранится информация об объектах, представленных в БД. В каждом столбце хранится определённый тип данных, в каждой ячейке – значение атрибута; строки – это набор связанных значений, относящихся к одному объекту/сущности. Каждая строка таблицы помечается уникальным идентификатором, который называют первичным ключом, а строки нескольких таблиц могут быть связаны первичным ключом. Подобное представление позволяет минимизировать избыточность хранимой информации. Недостатком РСУБД является медленный доступ к данным при их большом количестве, однако данную проблему можно решить с помощью добавления индексов и оптимизации запросов к БД. Наиболее распространенными представителями данной группы СУБД являются </w:t>
      </w:r>
      <w:proofErr w:type="spellStart"/>
      <w:r w:rsidRPr="009D2E0C">
        <w:t>Oracle</w:t>
      </w:r>
      <w:proofErr w:type="spellEnd"/>
      <w:r w:rsidRPr="009D2E0C">
        <w:t xml:space="preserve">, </w:t>
      </w:r>
      <w:proofErr w:type="spellStart"/>
      <w:r w:rsidRPr="009D2E0C">
        <w:t>Microsoft</w:t>
      </w:r>
      <w:proofErr w:type="spellEnd"/>
      <w:r w:rsidRPr="009D2E0C">
        <w:t xml:space="preserve"> SQL </w:t>
      </w:r>
      <w:proofErr w:type="spellStart"/>
      <w:r w:rsidRPr="009D2E0C">
        <w:t>Server</w:t>
      </w:r>
      <w:proofErr w:type="spellEnd"/>
      <w:r w:rsidRPr="009D2E0C">
        <w:t xml:space="preserve"> и </w:t>
      </w:r>
      <w:proofErr w:type="spellStart"/>
      <w:r w:rsidRPr="009D2E0C">
        <w:t>MySQL</w:t>
      </w:r>
      <w:proofErr w:type="spellEnd"/>
      <w:r w:rsidRPr="009D2E0C">
        <w:t>.</w:t>
      </w:r>
    </w:p>
    <w:p w:rsidR="00D104A1" w:rsidRPr="003812F1" w:rsidRDefault="003812F1" w:rsidP="00D104A1">
      <w:pPr>
        <w:pStyle w:val="31"/>
        <w:rPr>
          <w:b w:val="0"/>
          <w:lang w:val="ru-RU"/>
        </w:rPr>
      </w:pPr>
      <w:r w:rsidRPr="003812F1">
        <w:rPr>
          <w:b w:val="0"/>
          <w:lang w:val="ru-RU"/>
        </w:rPr>
        <w:t>4</w:t>
      </w:r>
      <w:r w:rsidR="00D104A1" w:rsidRPr="003812F1">
        <w:rPr>
          <w:b w:val="0"/>
          <w:lang w:val="ru-RU"/>
        </w:rPr>
        <w:t xml:space="preserve">.2 Технология </w:t>
      </w:r>
      <w:r w:rsidR="00D104A1" w:rsidRPr="003812F1">
        <w:rPr>
          <w:b w:val="0"/>
        </w:rPr>
        <w:t>NoSQL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–термин, который используют для описания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нереляционных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данных. В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используются различные модели данных, в том числе: документарная,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столбчатая, ключ-значение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Технология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получила широкое распространение в связи с возможностью масштабирования, высокой доступностью и гибкостью. 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недостатками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нереляционных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данных являются ограниченная ёмкость встроенного языка запросов (меньшая функциональность по сравнению с SQL), отсутствие большого числа специалистов по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затрудняет поддержку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нереляционных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долгосрочной перспективе. Наиболее известными представителями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Neo4J.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логические требования к хранимым данным определены заранее, требуется хорошо зарекомендовавшая себя технология с возможностью технической поддержки, решено использовать реляционные БД. В обзоре представлены следующие системы управления базами данных: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MS SQL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именно они являются самыми популярными и распространёнными СУБД среди РСУБД.</w:t>
      </w:r>
    </w:p>
    <w:p w:rsidR="00D104A1" w:rsidRPr="003812F1" w:rsidRDefault="003812F1" w:rsidP="00D104A1">
      <w:pPr>
        <w:pStyle w:val="31"/>
        <w:rPr>
          <w:b w:val="0"/>
          <w:lang w:val="ru-RU"/>
        </w:rPr>
      </w:pPr>
      <w:r w:rsidRPr="003812F1">
        <w:rPr>
          <w:b w:val="0"/>
          <w:lang w:val="ru-RU"/>
        </w:rPr>
        <w:t>4</w:t>
      </w:r>
      <w:r w:rsidR="00D104A1" w:rsidRPr="003812F1">
        <w:rPr>
          <w:b w:val="0"/>
          <w:lang w:val="ru-RU"/>
        </w:rPr>
        <w:t xml:space="preserve">.3 </w:t>
      </w:r>
      <w:r w:rsidR="00D104A1" w:rsidRPr="003812F1">
        <w:rPr>
          <w:b w:val="0"/>
        </w:rPr>
        <w:t>Oracle</w:t>
      </w:r>
      <w:r w:rsidR="00D104A1" w:rsidRPr="003812F1">
        <w:rPr>
          <w:b w:val="0"/>
          <w:lang w:val="ru-RU"/>
        </w:rPr>
        <w:t xml:space="preserve"> </w:t>
      </w:r>
      <w:r w:rsidR="00D104A1" w:rsidRPr="003812F1">
        <w:rPr>
          <w:b w:val="0"/>
        </w:rPr>
        <w:t>Database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полнофункциональное решение по управлению данными, 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ентированное на средний бизнес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Серверная база данных позволяет для начала приобретать только самое необходимое, а затем масштабировать систему с помощью кластеров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Clusters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мере роста задач организации. При функционировании на кластере рабочая нагрузка автоматически балансируется по доступным машинам в целях распределения задач между всем существующим оборудованием. Совместима с ОС семейства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UNIX. К минусам можно отнести необходимость оплаты техподдержки отдельно от цены продукта.</w:t>
      </w:r>
    </w:p>
    <w:p w:rsidR="00D104A1" w:rsidRPr="003812F1" w:rsidRDefault="003812F1" w:rsidP="00D104A1">
      <w:pPr>
        <w:pStyle w:val="31"/>
        <w:rPr>
          <w:b w:val="0"/>
          <w:lang w:val="ru-RU"/>
        </w:rPr>
      </w:pPr>
      <w:r w:rsidRPr="003812F1">
        <w:rPr>
          <w:b w:val="0"/>
          <w:lang w:val="ru-RU"/>
        </w:rPr>
        <w:t>4</w:t>
      </w:r>
      <w:r w:rsidR="00D104A1" w:rsidRPr="003812F1">
        <w:rPr>
          <w:b w:val="0"/>
          <w:lang w:val="ru-RU"/>
        </w:rPr>
        <w:t xml:space="preserve">.4 </w:t>
      </w:r>
      <w:r w:rsidR="00D104A1" w:rsidRPr="003812F1">
        <w:rPr>
          <w:b w:val="0"/>
        </w:rPr>
        <w:t>MS</w:t>
      </w:r>
      <w:r w:rsidR="00D104A1" w:rsidRPr="003812F1">
        <w:rPr>
          <w:b w:val="0"/>
          <w:lang w:val="ru-RU"/>
        </w:rPr>
        <w:t xml:space="preserve"> </w:t>
      </w:r>
      <w:r w:rsidR="00D104A1" w:rsidRPr="003812F1">
        <w:rPr>
          <w:b w:val="0"/>
        </w:rPr>
        <w:t>SQL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реляционная система управления базами данных, поддерживающая множество возможностей управления транзакциями и бизнес-а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налитику в корпоративных сетях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Имеет свой собственный язык программирования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Transact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-SQL (реализация SQL от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добавляющая дополнительные расширения к стандартному SQL). Имеет большое число решений, направленное на защиту хранимой информации. Позволяет вносить изменения в структуру данных, а также производить резервное копирование данных во время работы сервера. К недостаткам можно отнести отсутствие ранних версий MS SQL на платформах, отличных от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(поддержка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появилась только в версии 2017 года).</w:t>
      </w:r>
    </w:p>
    <w:p w:rsidR="00D104A1" w:rsidRPr="003812F1" w:rsidRDefault="003812F1" w:rsidP="00D104A1">
      <w:pPr>
        <w:pStyle w:val="31"/>
        <w:rPr>
          <w:b w:val="0"/>
          <w:lang w:val="ru-RU"/>
        </w:rPr>
      </w:pPr>
      <w:r w:rsidRPr="003812F1">
        <w:rPr>
          <w:b w:val="0"/>
          <w:lang w:val="ru-RU"/>
        </w:rPr>
        <w:t>4</w:t>
      </w:r>
      <w:r w:rsidR="00D104A1" w:rsidRPr="003812F1">
        <w:rPr>
          <w:b w:val="0"/>
          <w:lang w:val="ru-RU"/>
        </w:rPr>
        <w:t xml:space="preserve">.5 </w:t>
      </w:r>
      <w:r w:rsidR="00D104A1" w:rsidRPr="003812F1">
        <w:rPr>
          <w:b w:val="0"/>
        </w:rPr>
        <w:t>MySQL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свободная РСУБД, имеющая популярность в мире база данных с открытым кодом.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имеющейся функциональности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приближается к ведущим коммерческим РСУБД. Программное обеспечение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многопоточный, многопользова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тельский SQL-сервер баз данных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Программное обеспечение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двойное лицензирование. Это означает, что пользователи могут выбирать, использовать ли ПО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бесплатно по общедоступной лицензии GNU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License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(GPL) или приобрести одну из стандартных коммерческих лицензий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AB. В настоящее время основным разработчиком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компания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 недостаткам можно отнести сравнительно медленную разработку.</w:t>
      </w:r>
    </w:p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1 приведены сравнительные характеристики СУБД.</w:t>
      </w:r>
    </w:p>
    <w:p w:rsidR="00D104A1" w:rsidRPr="009D2E0C" w:rsidRDefault="00D104A1" w:rsidP="00D104A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D2E0C">
        <w:rPr>
          <w:rFonts w:ascii="Times New Roman" w:hAnsi="Times New Roman" w:cs="Times New Roman"/>
          <w:sz w:val="28"/>
          <w:szCs w:val="28"/>
        </w:rPr>
        <w:t>Таблица 1 - Сравнительная таблица СУБД</w:t>
      </w:r>
    </w:p>
    <w:tbl>
      <w:tblPr>
        <w:tblW w:w="943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2278"/>
        <w:gridCol w:w="2551"/>
        <w:gridCol w:w="2192"/>
      </w:tblGrid>
      <w:tr w:rsidR="00D104A1" w:rsidRPr="009D2E0C" w:rsidTr="00D104A1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>Характеристика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</w:pPr>
            <w:proofErr w:type="spellStart"/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>Oracle</w:t>
            </w:r>
            <w:proofErr w:type="spellEnd"/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>database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 xml:space="preserve">MS SQL </w:t>
            </w:r>
            <w:proofErr w:type="spellStart"/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9D2E0C">
              <w:rPr>
                <w:rFonts w:ascii="Times New Roman" w:eastAsia="Calibri" w:hAnsi="Times New Roman" w:cs="Times New Roman"/>
                <w:b/>
                <w:sz w:val="28"/>
                <w:szCs w:val="24"/>
                <w:lang w:val="en-US" w:eastAsia="ru-RU"/>
              </w:rPr>
              <w:t>MySQL</w:t>
            </w:r>
          </w:p>
        </w:tc>
      </w:tr>
      <w:tr w:rsidR="00D104A1" w:rsidRPr="009D2E0C" w:rsidTr="00D104A1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Поддерживаемые ОС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 UNIX-подобные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Windows, UNIX-</w:t>
            </w: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подобные</w:t>
            </w:r>
            <w:proofErr w:type="spellEnd"/>
          </w:p>
        </w:tc>
      </w:tr>
      <w:tr w:rsidR="00D104A1" w:rsidRPr="009D2E0C" w:rsidTr="00D104A1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Коммерческая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Коммерческая, имеется бесплатная версия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GPL, </w:t>
            </w: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Коммерческая</w:t>
            </w:r>
            <w:proofErr w:type="spellEnd"/>
          </w:p>
        </w:tc>
      </w:tr>
      <w:tr w:rsidR="00D104A1" w:rsidRPr="009D2E0C" w:rsidTr="00D104A1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Степень интеграции с существующим проектом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4A1" w:rsidRPr="009D2E0C" w:rsidRDefault="00D104A1" w:rsidP="00D104A1">
            <w:pPr>
              <w:suppressAutoHyphens/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D2E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Средняя</w:t>
            </w:r>
            <w:proofErr w:type="spellEnd"/>
          </w:p>
        </w:tc>
      </w:tr>
    </w:tbl>
    <w:p w:rsidR="00D104A1" w:rsidRPr="009D2E0C" w:rsidRDefault="00D104A1" w:rsidP="00D104A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12F1" w:rsidRDefault="00D104A1" w:rsidP="003812F1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наличием бесплатной версии,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разработкой под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erver</w:t>
      </w:r>
      <w:proofErr w:type="spellEnd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прочим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приведенным выше, была выбрана СУБД MS SQL </w:t>
      </w:r>
      <w:proofErr w:type="spellStart"/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  <w:r w:rsidRPr="009D2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81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03805" w:rsidRDefault="003812F1" w:rsidP="003812F1">
      <w:pPr>
        <w:tabs>
          <w:tab w:val="left" w:pos="709"/>
          <w:tab w:val="left" w:pos="851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03805">
        <w:rPr>
          <w:rFonts w:ascii="Times New Roman" w:hAnsi="Times New Roman" w:cs="Times New Roman"/>
          <w:b/>
          <w:sz w:val="28"/>
          <w:szCs w:val="28"/>
        </w:rPr>
        <w:t xml:space="preserve"> Реализация базы производственных данных </w:t>
      </w:r>
    </w:p>
    <w:p w:rsidR="00E03805" w:rsidRDefault="003812F1" w:rsidP="003812F1">
      <w:pPr>
        <w:tabs>
          <w:tab w:val="left" w:pos="709"/>
          <w:tab w:val="left" w:pos="851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программное обеспечение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812F1">
        <w:rPr>
          <w:rFonts w:ascii="Times New Roman" w:hAnsi="Times New Roman" w:cs="Times New Roman"/>
          <w:sz w:val="28"/>
          <w:szCs w:val="28"/>
        </w:rPr>
        <w:t xml:space="preserve"> 2017 можно работать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8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812F1">
        <w:rPr>
          <w:rFonts w:ascii="Times New Roman" w:hAnsi="Times New Roman" w:cs="Times New Roman"/>
          <w:sz w:val="28"/>
          <w:szCs w:val="28"/>
        </w:rPr>
        <w:t xml:space="preserve"> 2017.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Воспроизведем сущности и их связи, как было указано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в лабораторной работе</w:t>
      </w:r>
      <w:r w:rsidR="00E03805">
        <w:rPr>
          <w:rFonts w:ascii="Times New Roman" w:hAnsi="Times New Roman" w:cs="Times New Roman"/>
          <w:sz w:val="28"/>
          <w:szCs w:val="28"/>
        </w:rPr>
        <w:t xml:space="preserve"> 1. На рисунках 12 – 15 показаны процессы создания сущностей базы производственных данных.</w:t>
      </w:r>
    </w:p>
    <w:p w:rsidR="00E03805" w:rsidRDefault="003812F1" w:rsidP="00E03805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64886" wp14:editId="1AB08F4C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05" w:rsidRDefault="00E03805" w:rsidP="003812F1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0842AA">
        <w:rPr>
          <w:rFonts w:ascii="Times New Roman" w:hAnsi="Times New Roman" w:cs="Times New Roman"/>
          <w:sz w:val="28"/>
          <w:szCs w:val="28"/>
        </w:rPr>
        <w:t>Проектирование 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2F1">
        <w:rPr>
          <w:rFonts w:ascii="Times New Roman" w:hAnsi="Times New Roman" w:cs="Times New Roman"/>
          <w:sz w:val="28"/>
          <w:szCs w:val="28"/>
        </w:rPr>
        <w:t>заказов</w:t>
      </w:r>
    </w:p>
    <w:p w:rsidR="000842AA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E0C32" wp14:editId="75412189">
            <wp:extent cx="5940425" cy="3200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AA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Проектирование сущности клиентов</w:t>
      </w:r>
    </w:p>
    <w:p w:rsidR="000842AA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AC1C5" wp14:editId="3B087B0F">
            <wp:extent cx="5940425" cy="3170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AA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Создание связи клиент – заказы</w:t>
      </w:r>
    </w:p>
    <w:p w:rsidR="000842AA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092F6" wp14:editId="58F89978">
            <wp:extent cx="5940425" cy="3200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05" w:rsidRDefault="000842AA" w:rsidP="000842AA">
      <w:pPr>
        <w:tabs>
          <w:tab w:val="left" w:pos="709"/>
          <w:tab w:val="left" w:pos="851"/>
        </w:tabs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Проектирование таблицы для связи многие ко многим между сущностями экструдеров и рецептов</w:t>
      </w:r>
    </w:p>
    <w:p w:rsidR="000842AA" w:rsidRDefault="000842AA" w:rsidP="00084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3F33" w:rsidRPr="007B5DB1" w:rsidRDefault="007B5DB1" w:rsidP="007B5DB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DB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B5DB1" w:rsidRDefault="00E03805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5B29E3">
        <w:rPr>
          <w:rFonts w:ascii="Times New Roman" w:hAnsi="Times New Roman" w:cs="Times New Roman"/>
          <w:sz w:val="28"/>
          <w:szCs w:val="28"/>
        </w:rPr>
        <w:t xml:space="preserve">был разобран механизм для создания </w:t>
      </w:r>
      <w:proofErr w:type="spellStart"/>
      <w:r w:rsidR="005B29E3">
        <w:rPr>
          <w:rFonts w:ascii="Times New Roman" w:hAnsi="Times New Roman" w:cs="Times New Roman"/>
          <w:sz w:val="28"/>
          <w:szCs w:val="28"/>
        </w:rPr>
        <w:t>многопотоковых</w:t>
      </w:r>
      <w:proofErr w:type="spellEnd"/>
      <w:r w:rsidR="005B29E3">
        <w:rPr>
          <w:rFonts w:ascii="Times New Roman" w:hAnsi="Times New Roman" w:cs="Times New Roman"/>
          <w:sz w:val="28"/>
          <w:szCs w:val="28"/>
        </w:rPr>
        <w:t xml:space="preserve"> приложений на языке </w:t>
      </w:r>
      <w:r w:rsidR="005B29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29E3" w:rsidRPr="005B29E3">
        <w:rPr>
          <w:rFonts w:ascii="Times New Roman" w:hAnsi="Times New Roman" w:cs="Times New Roman"/>
          <w:sz w:val="28"/>
          <w:szCs w:val="28"/>
        </w:rPr>
        <w:t>#</w:t>
      </w:r>
      <w:r w:rsidR="005B29E3">
        <w:rPr>
          <w:rFonts w:ascii="Times New Roman" w:hAnsi="Times New Roman" w:cs="Times New Roman"/>
          <w:sz w:val="28"/>
          <w:szCs w:val="28"/>
        </w:rPr>
        <w:t>, с помощью</w:t>
      </w:r>
      <w:r w:rsidR="005B29E3" w:rsidRPr="005B29E3">
        <w:rPr>
          <w:rFonts w:ascii="Times New Roman" w:hAnsi="Times New Roman" w:cs="Times New Roman"/>
          <w:sz w:val="28"/>
          <w:szCs w:val="28"/>
        </w:rPr>
        <w:t xml:space="preserve"> </w:t>
      </w:r>
      <w:r w:rsidR="005B29E3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5B29E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5B29E3">
        <w:rPr>
          <w:rFonts w:ascii="Times New Roman" w:hAnsi="Times New Roman" w:cs="Times New Roman"/>
          <w:sz w:val="28"/>
          <w:szCs w:val="28"/>
        </w:rPr>
        <w:t xml:space="preserve">, расставление приоритетов потокам, получение состояния потоков, с помощью </w:t>
      </w:r>
      <w:proofErr w:type="spellStart"/>
      <w:r w:rsidR="005B29E3">
        <w:rPr>
          <w:rFonts w:ascii="Times New Roman" w:hAnsi="Times New Roman" w:cs="Times New Roman"/>
          <w:sz w:val="28"/>
          <w:szCs w:val="28"/>
          <w:lang w:val="en-US"/>
        </w:rPr>
        <w:t>ThreadState</w:t>
      </w:r>
      <w:proofErr w:type="spellEnd"/>
      <w:r w:rsidR="005B29E3">
        <w:rPr>
          <w:rFonts w:ascii="Times New Roman" w:hAnsi="Times New Roman" w:cs="Times New Roman"/>
          <w:sz w:val="28"/>
          <w:szCs w:val="28"/>
        </w:rPr>
        <w:t xml:space="preserve">, использование класса </w:t>
      </w:r>
      <w:r w:rsidR="005B29E3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B29E3">
        <w:rPr>
          <w:rFonts w:ascii="Times New Roman" w:hAnsi="Times New Roman" w:cs="Times New Roman"/>
          <w:sz w:val="28"/>
          <w:szCs w:val="28"/>
        </w:rPr>
        <w:t xml:space="preserve">, для отложенного и периодического запуска, синхронизация потоков, используя метод </w:t>
      </w:r>
      <w:r w:rsidR="005B29E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5B29E3">
        <w:rPr>
          <w:rFonts w:ascii="Times New Roman" w:hAnsi="Times New Roman" w:cs="Times New Roman"/>
          <w:sz w:val="28"/>
          <w:szCs w:val="28"/>
        </w:rPr>
        <w:t>, блокировки, монитор, семафоры, а также рассмотрена ситуация взаимоблокировки.</w:t>
      </w:r>
    </w:p>
    <w:p w:rsidR="005B29E3" w:rsidRPr="005B29E3" w:rsidRDefault="005B29E3" w:rsidP="00D103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половине данной лабораторной работы была выбрана СУБД </w:t>
      </w:r>
      <w:r w:rsidR="000842A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842AA" w:rsidRPr="003812F1">
        <w:rPr>
          <w:rFonts w:ascii="Times New Roman" w:hAnsi="Times New Roman" w:cs="Times New Roman"/>
          <w:sz w:val="28"/>
          <w:szCs w:val="28"/>
        </w:rPr>
        <w:t xml:space="preserve"> </w:t>
      </w:r>
      <w:r w:rsidR="000842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842AA" w:rsidRPr="003812F1">
        <w:rPr>
          <w:rFonts w:ascii="Times New Roman" w:hAnsi="Times New Roman" w:cs="Times New Roman"/>
          <w:sz w:val="28"/>
          <w:szCs w:val="28"/>
        </w:rPr>
        <w:t xml:space="preserve"> </w:t>
      </w:r>
      <w:r w:rsidR="000842A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842AA" w:rsidRPr="003812F1">
        <w:rPr>
          <w:rFonts w:ascii="Times New Roman" w:hAnsi="Times New Roman" w:cs="Times New Roman"/>
          <w:sz w:val="28"/>
          <w:szCs w:val="28"/>
        </w:rPr>
        <w:t xml:space="preserve"> 2017</w:t>
      </w:r>
      <w:r w:rsidR="00084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реализована база производственных данных для программного комплекса </w:t>
      </w:r>
      <w:r w:rsidR="000842AA">
        <w:rPr>
          <w:rFonts w:ascii="Times New Roman" w:hAnsi="Times New Roman" w:cs="Times New Roman"/>
          <w:sz w:val="28"/>
          <w:szCs w:val="28"/>
        </w:rPr>
        <w:t xml:space="preserve">оптимизации </w:t>
      </w:r>
      <w:proofErr w:type="spellStart"/>
      <w:r w:rsidR="000842AA">
        <w:rPr>
          <w:rFonts w:ascii="Times New Roman" w:hAnsi="Times New Roman" w:cs="Times New Roman"/>
          <w:sz w:val="28"/>
          <w:szCs w:val="28"/>
        </w:rPr>
        <w:t>многоассортиментного</w:t>
      </w:r>
      <w:proofErr w:type="spellEnd"/>
      <w:r w:rsidR="000842AA">
        <w:rPr>
          <w:rFonts w:ascii="Times New Roman" w:hAnsi="Times New Roman" w:cs="Times New Roman"/>
          <w:sz w:val="28"/>
          <w:szCs w:val="28"/>
        </w:rPr>
        <w:t xml:space="preserve"> производства полимерных материалов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B29E3" w:rsidRPr="005B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 Cond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0CB9"/>
    <w:multiLevelType w:val="hybridMultilevel"/>
    <w:tmpl w:val="9426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18B1"/>
    <w:multiLevelType w:val="hybridMultilevel"/>
    <w:tmpl w:val="DDFED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05904"/>
    <w:multiLevelType w:val="hybridMultilevel"/>
    <w:tmpl w:val="6036682A"/>
    <w:lvl w:ilvl="0" w:tplc="517088B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3690"/>
    <w:multiLevelType w:val="hybridMultilevel"/>
    <w:tmpl w:val="E4E27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DC"/>
    <w:rsid w:val="000842AA"/>
    <w:rsid w:val="000D753F"/>
    <w:rsid w:val="00186593"/>
    <w:rsid w:val="001A577D"/>
    <w:rsid w:val="001B6E5C"/>
    <w:rsid w:val="00311DCD"/>
    <w:rsid w:val="00376E45"/>
    <w:rsid w:val="003812F1"/>
    <w:rsid w:val="004B2DA5"/>
    <w:rsid w:val="004C7E5C"/>
    <w:rsid w:val="005B29E3"/>
    <w:rsid w:val="007B5DB1"/>
    <w:rsid w:val="008012A7"/>
    <w:rsid w:val="008260FB"/>
    <w:rsid w:val="008E1492"/>
    <w:rsid w:val="008F2DDC"/>
    <w:rsid w:val="009C37B2"/>
    <w:rsid w:val="00B00561"/>
    <w:rsid w:val="00BB73CF"/>
    <w:rsid w:val="00BC2CF1"/>
    <w:rsid w:val="00C45C39"/>
    <w:rsid w:val="00C8007B"/>
    <w:rsid w:val="00CD4993"/>
    <w:rsid w:val="00CD55AC"/>
    <w:rsid w:val="00D10377"/>
    <w:rsid w:val="00D104A1"/>
    <w:rsid w:val="00E03805"/>
    <w:rsid w:val="00EC577B"/>
    <w:rsid w:val="00FA1899"/>
    <w:rsid w:val="00F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369A"/>
  <w15:chartTrackingRefBased/>
  <w15:docId w15:val="{1B19C470-BCF5-422E-99DF-913080AF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56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rsid w:val="00B0056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4B2DA5"/>
    <w:pPr>
      <w:widowControl w:val="0"/>
      <w:autoSpaceDE w:val="0"/>
      <w:autoSpaceDN w:val="0"/>
      <w:adjustRightInd w:val="0"/>
      <w:spacing w:after="0" w:line="566" w:lineRule="exact"/>
      <w:jc w:val="right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B2DA5"/>
    <w:pPr>
      <w:widowControl w:val="0"/>
      <w:autoSpaceDE w:val="0"/>
      <w:autoSpaceDN w:val="0"/>
      <w:adjustRightInd w:val="0"/>
      <w:spacing w:after="0" w:line="571" w:lineRule="exact"/>
      <w:jc w:val="both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2">
    <w:name w:val="Style12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4">
    <w:name w:val="Style14"/>
    <w:basedOn w:val="a"/>
    <w:rsid w:val="004B2DA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4B2DA5"/>
    <w:pPr>
      <w:widowControl w:val="0"/>
      <w:autoSpaceDE w:val="0"/>
      <w:autoSpaceDN w:val="0"/>
      <w:adjustRightInd w:val="0"/>
      <w:spacing w:after="0" w:line="257" w:lineRule="exact"/>
      <w:ind w:firstLine="283"/>
      <w:jc w:val="both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character" w:customStyle="1" w:styleId="FontStyle18">
    <w:name w:val="Font Style18"/>
    <w:rsid w:val="004B2DA5"/>
    <w:rPr>
      <w:rFonts w:ascii="Franklin Gothic Medium Cond" w:hAnsi="Franklin Gothic Medium Cond" w:cs="Franklin Gothic Medium Cond"/>
      <w:b/>
      <w:bCs/>
      <w:color w:val="000000"/>
      <w:sz w:val="32"/>
      <w:szCs w:val="32"/>
    </w:rPr>
  </w:style>
  <w:style w:type="character" w:customStyle="1" w:styleId="FontStyle20">
    <w:name w:val="Font Style20"/>
    <w:rsid w:val="004B2DA5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21">
    <w:name w:val="Font Style21"/>
    <w:rsid w:val="004B2DA5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22">
    <w:name w:val="Font Style22"/>
    <w:rsid w:val="004B2DA5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23">
    <w:name w:val="Font Style23"/>
    <w:rsid w:val="004B2DA5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24">
    <w:name w:val="Font Style24"/>
    <w:rsid w:val="004B2DA5"/>
    <w:rPr>
      <w:rFonts w:ascii="Franklin Gothic Medium Cond" w:hAnsi="Franklin Gothic Medium Cond" w:cs="Franklin Gothic Medium Cond"/>
      <w:color w:val="000000"/>
      <w:sz w:val="14"/>
      <w:szCs w:val="14"/>
    </w:rPr>
  </w:style>
  <w:style w:type="paragraph" w:customStyle="1" w:styleId="Style16">
    <w:name w:val="Style16"/>
    <w:basedOn w:val="a"/>
    <w:rsid w:val="004B2DA5"/>
    <w:pPr>
      <w:widowControl w:val="0"/>
      <w:autoSpaceDE w:val="0"/>
      <w:autoSpaceDN w:val="0"/>
      <w:adjustRightInd w:val="0"/>
      <w:spacing w:after="0" w:line="312" w:lineRule="exact"/>
      <w:ind w:firstLine="3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rsid w:val="004B2D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8">
    <w:name w:val="Font Style28"/>
    <w:rsid w:val="004B2DA5"/>
    <w:rPr>
      <w:rFonts w:ascii="Franklin Gothic Demi Cond" w:hAnsi="Franklin Gothic Demi Cond" w:cs="Franklin Gothic Demi Cond"/>
      <w:color w:val="000000"/>
      <w:sz w:val="16"/>
      <w:szCs w:val="16"/>
    </w:rPr>
  </w:style>
  <w:style w:type="character" w:customStyle="1" w:styleId="FontStyle29">
    <w:name w:val="Font Style29"/>
    <w:rsid w:val="004B2DA5"/>
    <w:rPr>
      <w:rFonts w:ascii="Franklin Gothic Demi Cond" w:hAnsi="Franklin Gothic Demi Cond" w:cs="Franklin Gothic Demi Cond"/>
      <w:color w:val="000000"/>
      <w:sz w:val="16"/>
      <w:szCs w:val="16"/>
    </w:rPr>
  </w:style>
  <w:style w:type="character" w:customStyle="1" w:styleId="FontStyle27">
    <w:name w:val="Font Style27"/>
    <w:rsid w:val="004B2DA5"/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FontStyle13">
    <w:name w:val="Font Style13"/>
    <w:rsid w:val="00311DCD"/>
    <w:rPr>
      <w:rFonts w:ascii="Franklin Gothic Medium Cond" w:hAnsi="Franklin Gothic Medium Cond" w:cs="Franklin Gothic Medium Cond"/>
      <w:color w:val="000000"/>
      <w:sz w:val="32"/>
      <w:szCs w:val="32"/>
    </w:rPr>
  </w:style>
  <w:style w:type="character" w:customStyle="1" w:styleId="FontStyle14">
    <w:name w:val="Font Style14"/>
    <w:rsid w:val="00311DCD"/>
    <w:rPr>
      <w:rFonts w:ascii="Georgia" w:hAnsi="Georgia" w:cs="Georgia"/>
      <w:color w:val="000000"/>
      <w:sz w:val="14"/>
      <w:szCs w:val="14"/>
    </w:rPr>
  </w:style>
  <w:style w:type="paragraph" w:customStyle="1" w:styleId="Style2">
    <w:name w:val="Style2"/>
    <w:basedOn w:val="a"/>
    <w:rsid w:val="00311DCD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Times New Roman" w:hAnsi="Franklin Gothic Medium Cond" w:cs="Times New Roman"/>
      <w:sz w:val="24"/>
      <w:szCs w:val="24"/>
      <w:lang w:eastAsia="ru-RU"/>
    </w:rPr>
  </w:style>
  <w:style w:type="character" w:customStyle="1" w:styleId="FontStyle15">
    <w:name w:val="Font Style15"/>
    <w:rsid w:val="00BB73CF"/>
    <w:rPr>
      <w:rFonts w:ascii="Franklin Gothic Medium Cond" w:hAnsi="Franklin Gothic Medium Cond" w:cs="Franklin Gothic Medium Cond"/>
      <w:color w:val="000000"/>
      <w:sz w:val="16"/>
      <w:szCs w:val="16"/>
    </w:rPr>
  </w:style>
  <w:style w:type="paragraph" w:styleId="a4">
    <w:name w:val="List Paragraph"/>
    <w:basedOn w:val="a"/>
    <w:uiPriority w:val="34"/>
    <w:qFormat/>
    <w:rsid w:val="00E03805"/>
    <w:pPr>
      <w:ind w:left="720"/>
      <w:contextualSpacing/>
    </w:pPr>
  </w:style>
  <w:style w:type="paragraph" w:customStyle="1" w:styleId="31">
    <w:name w:val="Заголовок3 (свой)"/>
    <w:basedOn w:val="3"/>
    <w:qFormat/>
    <w:rsid w:val="00D104A1"/>
    <w:pPr>
      <w:spacing w:after="240"/>
      <w:ind w:firstLine="709"/>
    </w:pPr>
    <w:rPr>
      <w:rFonts w:ascii="Times New Roman" w:eastAsia="Times New Roman" w:hAnsi="Times New Roman" w:cs="Times New Roman"/>
      <w:b/>
      <w:color w:val="auto"/>
      <w:sz w:val="28"/>
      <w:szCs w:val="28"/>
      <w:lang w:val="en-US" w:eastAsia="ru-RU"/>
    </w:rPr>
  </w:style>
  <w:style w:type="paragraph" w:customStyle="1" w:styleId="14">
    <w:name w:val="Текст 14 (свой)"/>
    <w:basedOn w:val="a"/>
    <w:link w:val="140"/>
    <w:qFormat/>
    <w:rsid w:val="00D104A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Текст 14 (свой) Знак"/>
    <w:basedOn w:val="a0"/>
    <w:link w:val="14"/>
    <w:rsid w:val="00D104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0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EDF5-3A3E-4849-858C-B441616D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3624</Words>
  <Characters>20659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Дамрин</dc:creator>
  <cp:keywords/>
  <dc:description/>
  <cp:lastModifiedBy>Александр Плеханов</cp:lastModifiedBy>
  <cp:revision>3</cp:revision>
  <dcterms:created xsi:type="dcterms:W3CDTF">2019-11-18T16:47:00Z</dcterms:created>
  <dcterms:modified xsi:type="dcterms:W3CDTF">2019-11-18T16:53:00Z</dcterms:modified>
</cp:coreProperties>
</file>