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01D977" w14:textId="77777777" w:rsidR="00111A30" w:rsidRDefault="00000000">
      <w:pPr>
        <w:spacing w:before="1600" w:after="200"/>
        <w:jc w:val="center"/>
      </w:pPr>
      <w:proofErr w:type="spellStart"/>
      <w:r>
        <w:rPr>
          <w:b/>
          <w:bCs/>
          <w:color w:val="1F3864"/>
          <w:sz w:val="56"/>
          <w:szCs w:val="56"/>
        </w:rPr>
        <w:t>MultiPag</w:t>
      </w:r>
      <w:proofErr w:type="spellEnd"/>
    </w:p>
    <w:p w14:paraId="03006BCC" w14:textId="77777777" w:rsidR="00111A30" w:rsidRDefault="00000000">
      <w:pPr>
        <w:spacing w:after="100"/>
        <w:jc w:val="center"/>
      </w:pPr>
      <w:r>
        <w:rPr>
          <w:color w:val="2E74B5"/>
          <w:sz w:val="32"/>
          <w:szCs w:val="32"/>
        </w:rPr>
        <w:t>Definição do Projeto</w:t>
      </w:r>
    </w:p>
    <w:p w14:paraId="4234221D" w14:textId="1ADD743F" w:rsidR="00111A30" w:rsidRDefault="00000000">
      <w:pPr>
        <w:spacing w:after="1200"/>
        <w:jc w:val="center"/>
      </w:pPr>
      <w:r>
        <w:rPr>
          <w:i/>
          <w:iCs/>
          <w:color w:val="595959"/>
          <w:sz w:val="22"/>
          <w:szCs w:val="22"/>
        </w:rPr>
        <w:t>Plataforma de cobrança</w:t>
      </w:r>
    </w:p>
    <w:p w14:paraId="650D846F" w14:textId="77777777" w:rsidR="00111A30" w:rsidRDefault="00000000">
      <w:pPr>
        <w:pStyle w:val="Ttulo1"/>
        <w:pBdr>
          <w:bottom w:val="single" w:sz="6" w:space="4" w:color="2E74B5"/>
        </w:pBdr>
        <w:spacing w:before="400" w:after="200"/>
      </w:pPr>
      <w:r>
        <w:rPr>
          <w:b/>
          <w:bCs/>
          <w:color w:val="1F3864"/>
          <w:sz w:val="30"/>
          <w:szCs w:val="30"/>
        </w:rPr>
        <w:t>1. Descrição do Projeto</w:t>
      </w:r>
    </w:p>
    <w:p w14:paraId="529E7542" w14:textId="16F88B8F" w:rsidR="00111A30" w:rsidRDefault="00000000">
      <w:pPr>
        <w:spacing w:after="160" w:line="300" w:lineRule="auto"/>
      </w:pPr>
      <w:proofErr w:type="spellStart"/>
      <w:r>
        <w:rPr>
          <w:sz w:val="22"/>
          <w:szCs w:val="22"/>
        </w:rPr>
        <w:t>MultiPag</w:t>
      </w:r>
      <w:proofErr w:type="spellEnd"/>
      <w:r>
        <w:rPr>
          <w:sz w:val="22"/>
          <w:szCs w:val="22"/>
        </w:rPr>
        <w:t xml:space="preserve"> é uma plataforma de cobrança na qual um business (empresa ou lojista) se cadastra, gera cobranças e as envia aos seus clientes. Os clientes acessam a cobrança recebida e podem pagá-la via Pix, cartão, boleto ou criptomoedas, conforme os métodos configurados pelo próprio business.</w:t>
      </w:r>
    </w:p>
    <w:p w14:paraId="24054423" w14:textId="77777777" w:rsidR="00111A30" w:rsidRDefault="00000000">
      <w:pPr>
        <w:spacing w:after="160" w:line="300" w:lineRule="auto"/>
      </w:pPr>
      <w:r>
        <w:rPr>
          <w:sz w:val="22"/>
          <w:szCs w:val="22"/>
        </w:rPr>
        <w:t>Além de intermediar cobranças, a plataforma funciona como uma conta digital: o business acumula em reais o saldo dos pagamentos recebidos e pode solicitar o saque desse saldo via Pix.</w:t>
      </w:r>
    </w:p>
    <w:p w14:paraId="7913C06A" w14:textId="77777777" w:rsidR="00111A30" w:rsidRDefault="00000000">
      <w:pPr>
        <w:spacing w:after="160" w:line="300" w:lineRule="auto"/>
      </w:pPr>
      <w:r>
        <w:rPr>
          <w:sz w:val="22"/>
          <w:szCs w:val="22"/>
        </w:rPr>
        <w:t>O cliente final pode pagar como convidado, informando apenas o CPF, ou criar uma conta opcional para visualizar em um só lugar todas as cobranças vinculadas ao seu CPF, de qualquer business cadastrado na plataforma.</w:t>
      </w:r>
    </w:p>
    <w:p w14:paraId="05C98A36" w14:textId="77777777" w:rsidR="00111A30" w:rsidRDefault="00000000">
      <w:pPr>
        <w:pStyle w:val="Ttulo1"/>
        <w:pBdr>
          <w:bottom w:val="single" w:sz="6" w:space="4" w:color="2E74B5"/>
        </w:pBdr>
        <w:spacing w:before="400" w:after="200"/>
      </w:pPr>
      <w:r>
        <w:rPr>
          <w:b/>
          <w:bCs/>
          <w:color w:val="1F3864"/>
          <w:sz w:val="30"/>
          <w:szCs w:val="30"/>
        </w:rPr>
        <w:t xml:space="preserve">2. </w:t>
      </w:r>
      <w:proofErr w:type="spellStart"/>
      <w:r>
        <w:rPr>
          <w:b/>
          <w:bCs/>
          <w:color w:val="1F3864"/>
          <w:sz w:val="30"/>
          <w:szCs w:val="30"/>
        </w:rPr>
        <w:t>Storyboard</w:t>
      </w:r>
      <w:proofErr w:type="spellEnd"/>
    </w:p>
    <w:p w14:paraId="1FC7FC15" w14:textId="77777777" w:rsidR="00111A30" w:rsidRDefault="00000000">
      <w:pPr>
        <w:spacing w:after="160" w:line="300" w:lineRule="auto"/>
      </w:pPr>
      <w:r>
        <w:rPr>
          <w:sz w:val="22"/>
          <w:szCs w:val="22"/>
        </w:rPr>
        <w:t xml:space="preserve">O </w:t>
      </w:r>
      <w:proofErr w:type="spellStart"/>
      <w:r>
        <w:rPr>
          <w:sz w:val="22"/>
          <w:szCs w:val="22"/>
        </w:rPr>
        <w:t>storyboard</w:t>
      </w:r>
      <w:proofErr w:type="spellEnd"/>
      <w:r>
        <w:rPr>
          <w:sz w:val="22"/>
          <w:szCs w:val="22"/>
        </w:rPr>
        <w:t xml:space="preserve"> a seguir ilustra a jornada completa de uso da plataforma: desde a descoberta pela lojista Marina, passando pelo cadastro, criação de uma cobrança e configuração dos métodos de pagamento, até o recebimento, pagamento via Pix pelo cliente e a atualização do saldo.</w:t>
      </w:r>
    </w:p>
    <w:p w14:paraId="561E6986" w14:textId="77777777" w:rsidR="00111A30" w:rsidRDefault="00000000">
      <w:pPr>
        <w:spacing w:before="200" w:after="200"/>
        <w:jc w:val="center"/>
      </w:pPr>
      <w:r>
        <w:rPr>
          <w:noProof/>
        </w:rPr>
        <w:lastRenderedPageBreak/>
        <w:drawing>
          <wp:inline distT="0" distB="0" distL="0" distR="0" wp14:anchorId="5CD4113B" wp14:editId="4EA5F4AD">
            <wp:extent cx="3228975" cy="78676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28975" cy="7867650"/>
                    </a:xfrm>
                    <a:prstGeom prst="rect">
                      <a:avLst/>
                    </a:prstGeom>
                  </pic:spPr>
                </pic:pic>
              </a:graphicData>
            </a:graphic>
          </wp:inline>
        </w:drawing>
      </w:r>
    </w:p>
    <w:p w14:paraId="67C326D9" w14:textId="77777777" w:rsidR="00111A30" w:rsidRDefault="00000000">
      <w:pPr>
        <w:pStyle w:val="Ttulo1"/>
        <w:pBdr>
          <w:bottom w:val="single" w:sz="6" w:space="4" w:color="2E74B5"/>
        </w:pBdr>
        <w:spacing w:before="400" w:after="200"/>
      </w:pPr>
      <w:r>
        <w:rPr>
          <w:b/>
          <w:bCs/>
          <w:color w:val="1F3864"/>
          <w:sz w:val="30"/>
          <w:szCs w:val="30"/>
        </w:rPr>
        <w:t>3. Personas, Mapa de Empatia e Público-alvo</w:t>
      </w:r>
    </w:p>
    <w:p w14:paraId="44B6459F" w14:textId="77777777" w:rsidR="00111A30" w:rsidRDefault="00000000">
      <w:pPr>
        <w:pStyle w:val="Ttulo2"/>
        <w:spacing w:before="280" w:after="120"/>
      </w:pPr>
      <w:r>
        <w:rPr>
          <w:b/>
          <w:bCs/>
          <w:sz w:val="24"/>
          <w:szCs w:val="24"/>
        </w:rPr>
        <w:t>3.1 Personas</w:t>
      </w:r>
    </w:p>
    <w:p w14:paraId="1F99C918" w14:textId="77777777" w:rsidR="00111A30" w:rsidRDefault="00000000">
      <w:pPr>
        <w:spacing w:after="160" w:line="300" w:lineRule="auto"/>
      </w:pPr>
      <w:r>
        <w:rPr>
          <w:sz w:val="22"/>
          <w:szCs w:val="22"/>
        </w:rPr>
        <w:t xml:space="preserve">Foram definidas 6 personas, representando os dois lados da plataforma: businesses (lojistas/prestadores de serviço) e clientes finais. Marina, protagonista do </w:t>
      </w:r>
      <w:proofErr w:type="spellStart"/>
      <w:r>
        <w:rPr>
          <w:sz w:val="22"/>
          <w:szCs w:val="22"/>
        </w:rPr>
        <w:t>storyboard</w:t>
      </w:r>
      <w:proofErr w:type="spellEnd"/>
      <w:r>
        <w:rPr>
          <w:sz w:val="22"/>
          <w:szCs w:val="22"/>
        </w:rPr>
        <w:t>, é a persona principal do lado business.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900"/>
        <w:gridCol w:w="2900"/>
      </w:tblGrid>
      <w:tr w:rsidR="00111A30" w14:paraId="4543187A" w14:textId="77777777">
        <w:tblPrEx>
          <w:tblCellMar>
            <w:top w:w="0" w:type="dxa"/>
            <w:bottom w:w="0" w:type="dxa"/>
          </w:tblCellMar>
        </w:tblPrEx>
        <w:trPr>
          <w:cantSplit/>
          <w:tblHeader/>
        </w:trPr>
        <w:tc>
          <w:tcPr>
            <w:tcW w:w="1700" w:type="dxa"/>
            <w:shd w:val="clear" w:color="auto" w:fill="1F3864"/>
            <w:tcMar>
              <w:top w:w="100" w:type="dxa"/>
              <w:left w:w="120" w:type="dxa"/>
              <w:bottom w:w="100" w:type="dxa"/>
              <w:right w:w="120" w:type="dxa"/>
            </w:tcMar>
          </w:tcPr>
          <w:p w14:paraId="69C45982" w14:textId="77777777" w:rsidR="00111A30" w:rsidRDefault="00000000">
            <w:r>
              <w:rPr>
                <w:b/>
                <w:bCs/>
                <w:color w:val="FFFFFF"/>
              </w:rPr>
              <w:lastRenderedPageBreak/>
              <w:t>Persona</w:t>
            </w:r>
          </w:p>
        </w:tc>
        <w:tc>
          <w:tcPr>
            <w:tcW w:w="2000" w:type="dxa"/>
            <w:shd w:val="clear" w:color="auto" w:fill="1F3864"/>
            <w:tcMar>
              <w:top w:w="100" w:type="dxa"/>
              <w:left w:w="120" w:type="dxa"/>
              <w:bottom w:w="100" w:type="dxa"/>
              <w:right w:w="120" w:type="dxa"/>
            </w:tcMar>
          </w:tcPr>
          <w:p w14:paraId="2CAACE7B" w14:textId="77777777" w:rsidR="00111A30" w:rsidRDefault="00000000">
            <w:r>
              <w:rPr>
                <w:b/>
                <w:bCs/>
                <w:color w:val="FFFFFF"/>
              </w:rPr>
              <w:t>Perfil</w:t>
            </w:r>
          </w:p>
        </w:tc>
        <w:tc>
          <w:tcPr>
            <w:tcW w:w="2900" w:type="dxa"/>
            <w:shd w:val="clear" w:color="auto" w:fill="1F3864"/>
            <w:tcMar>
              <w:top w:w="100" w:type="dxa"/>
              <w:left w:w="120" w:type="dxa"/>
              <w:bottom w:w="100" w:type="dxa"/>
              <w:right w:w="120" w:type="dxa"/>
            </w:tcMar>
          </w:tcPr>
          <w:p w14:paraId="2FC020FF" w14:textId="77777777" w:rsidR="00111A30" w:rsidRDefault="00000000">
            <w:r>
              <w:rPr>
                <w:b/>
                <w:bCs/>
                <w:color w:val="FFFFFF"/>
              </w:rPr>
              <w:t>Objetivos</w:t>
            </w:r>
          </w:p>
        </w:tc>
        <w:tc>
          <w:tcPr>
            <w:tcW w:w="2900" w:type="dxa"/>
            <w:shd w:val="clear" w:color="auto" w:fill="1F3864"/>
            <w:tcMar>
              <w:top w:w="100" w:type="dxa"/>
              <w:left w:w="120" w:type="dxa"/>
              <w:bottom w:w="100" w:type="dxa"/>
              <w:right w:w="120" w:type="dxa"/>
            </w:tcMar>
          </w:tcPr>
          <w:p w14:paraId="78BEA815" w14:textId="77777777" w:rsidR="00111A30" w:rsidRDefault="00000000">
            <w:r>
              <w:rPr>
                <w:b/>
                <w:bCs/>
                <w:color w:val="FFFFFF"/>
              </w:rPr>
              <w:t>Frustrações</w:t>
            </w:r>
          </w:p>
        </w:tc>
      </w:tr>
      <w:tr w:rsidR="00111A30" w14:paraId="742352DC" w14:textId="77777777">
        <w:tblPrEx>
          <w:tblCellMar>
            <w:top w:w="0" w:type="dxa"/>
            <w:bottom w:w="0" w:type="dxa"/>
          </w:tblCellMar>
        </w:tblPrEx>
        <w:trPr>
          <w:cantSplit/>
        </w:trPr>
        <w:tc>
          <w:tcPr>
            <w:tcW w:w="1700" w:type="dxa"/>
            <w:shd w:val="clear" w:color="auto" w:fill="FFFFFF"/>
            <w:tcMar>
              <w:top w:w="100" w:type="dxa"/>
              <w:left w:w="120" w:type="dxa"/>
              <w:bottom w:w="100" w:type="dxa"/>
              <w:right w:w="120" w:type="dxa"/>
            </w:tcMar>
          </w:tcPr>
          <w:p w14:paraId="3A0EDAE9" w14:textId="77777777" w:rsidR="00111A30" w:rsidRDefault="00000000">
            <w:r>
              <w:rPr>
                <w:b/>
                <w:bCs/>
                <w:color w:val="000000"/>
              </w:rPr>
              <w:t>Marina Andrade (34), dona da Marina Boutique</w:t>
            </w:r>
          </w:p>
        </w:tc>
        <w:tc>
          <w:tcPr>
            <w:tcW w:w="2000" w:type="dxa"/>
            <w:shd w:val="clear" w:color="auto" w:fill="FFFFFF"/>
            <w:tcMar>
              <w:top w:w="100" w:type="dxa"/>
              <w:left w:w="120" w:type="dxa"/>
              <w:bottom w:w="100" w:type="dxa"/>
              <w:right w:w="120" w:type="dxa"/>
            </w:tcMar>
          </w:tcPr>
          <w:p w14:paraId="66F0E745" w14:textId="77777777" w:rsidR="00111A30" w:rsidRDefault="00000000">
            <w:r>
              <w:rPr>
                <w:color w:val="000000"/>
              </w:rPr>
              <w:t>Business / lojista de moda, vende em loja física e redes sociais.</w:t>
            </w:r>
          </w:p>
        </w:tc>
        <w:tc>
          <w:tcPr>
            <w:tcW w:w="2900" w:type="dxa"/>
            <w:shd w:val="clear" w:color="auto" w:fill="FFFFFF"/>
            <w:tcMar>
              <w:top w:w="100" w:type="dxa"/>
              <w:left w:w="120" w:type="dxa"/>
              <w:bottom w:w="100" w:type="dxa"/>
              <w:right w:w="120" w:type="dxa"/>
            </w:tcMar>
          </w:tcPr>
          <w:p w14:paraId="42E53EF9" w14:textId="77777777" w:rsidR="00111A30" w:rsidRDefault="00000000">
            <w:r>
              <w:rPr>
                <w:color w:val="000000"/>
              </w:rPr>
              <w:t>Cobrar clientes de forma simples, oferecer vários meios de pagamento e acompanhar o saldo recebido.</w:t>
            </w:r>
          </w:p>
        </w:tc>
        <w:tc>
          <w:tcPr>
            <w:tcW w:w="2900" w:type="dxa"/>
            <w:shd w:val="clear" w:color="auto" w:fill="FFFFFF"/>
            <w:tcMar>
              <w:top w:w="100" w:type="dxa"/>
              <w:left w:w="120" w:type="dxa"/>
              <w:bottom w:w="100" w:type="dxa"/>
              <w:right w:w="120" w:type="dxa"/>
            </w:tcMar>
          </w:tcPr>
          <w:p w14:paraId="6FADA86D" w14:textId="77777777" w:rsidR="00111A30" w:rsidRDefault="00000000">
            <w:r>
              <w:rPr>
                <w:color w:val="000000"/>
              </w:rPr>
              <w:t>Processos bancários burocráticos, taxas altas e dificuldade em oferecer múltiplas formas de pagamento.</w:t>
            </w:r>
          </w:p>
        </w:tc>
      </w:tr>
      <w:tr w:rsidR="00111A30" w14:paraId="68ED5705" w14:textId="77777777">
        <w:tblPrEx>
          <w:tblCellMar>
            <w:top w:w="0" w:type="dxa"/>
            <w:bottom w:w="0" w:type="dxa"/>
          </w:tblCellMar>
        </w:tblPrEx>
        <w:trPr>
          <w:cantSplit/>
        </w:trPr>
        <w:tc>
          <w:tcPr>
            <w:tcW w:w="1700" w:type="dxa"/>
            <w:shd w:val="clear" w:color="auto" w:fill="EAF1FB"/>
            <w:tcMar>
              <w:top w:w="100" w:type="dxa"/>
              <w:left w:w="120" w:type="dxa"/>
              <w:bottom w:w="100" w:type="dxa"/>
              <w:right w:w="120" w:type="dxa"/>
            </w:tcMar>
          </w:tcPr>
          <w:p w14:paraId="0A2EA61B" w14:textId="77777777" w:rsidR="00111A30" w:rsidRDefault="00000000">
            <w:r>
              <w:rPr>
                <w:b/>
                <w:bCs/>
                <w:color w:val="000000"/>
              </w:rPr>
              <w:t>Rafael Souza (40), personal trainer</w:t>
            </w:r>
          </w:p>
        </w:tc>
        <w:tc>
          <w:tcPr>
            <w:tcW w:w="2000" w:type="dxa"/>
            <w:shd w:val="clear" w:color="auto" w:fill="EAF1FB"/>
            <w:tcMar>
              <w:top w:w="100" w:type="dxa"/>
              <w:left w:w="120" w:type="dxa"/>
              <w:bottom w:w="100" w:type="dxa"/>
              <w:right w:w="120" w:type="dxa"/>
            </w:tcMar>
          </w:tcPr>
          <w:p w14:paraId="3AA707BE" w14:textId="77777777" w:rsidR="00111A30" w:rsidRDefault="00000000">
            <w:r>
              <w:rPr>
                <w:color w:val="000000"/>
              </w:rPr>
              <w:t>Business / autônomo, cobra mensalidades de alunos.</w:t>
            </w:r>
          </w:p>
        </w:tc>
        <w:tc>
          <w:tcPr>
            <w:tcW w:w="2900" w:type="dxa"/>
            <w:shd w:val="clear" w:color="auto" w:fill="EAF1FB"/>
            <w:tcMar>
              <w:top w:w="100" w:type="dxa"/>
              <w:left w:w="120" w:type="dxa"/>
              <w:bottom w:w="100" w:type="dxa"/>
              <w:right w:w="120" w:type="dxa"/>
            </w:tcMar>
          </w:tcPr>
          <w:p w14:paraId="34E0C4C3" w14:textId="77777777" w:rsidR="00111A30" w:rsidRDefault="00000000">
            <w:r>
              <w:rPr>
                <w:color w:val="000000"/>
              </w:rPr>
              <w:t>Automatizar cobranças recorrentes e reduzir inadimplência.</w:t>
            </w:r>
          </w:p>
        </w:tc>
        <w:tc>
          <w:tcPr>
            <w:tcW w:w="2900" w:type="dxa"/>
            <w:shd w:val="clear" w:color="auto" w:fill="EAF1FB"/>
            <w:tcMar>
              <w:top w:w="100" w:type="dxa"/>
              <w:left w:w="120" w:type="dxa"/>
              <w:bottom w:w="100" w:type="dxa"/>
              <w:right w:w="120" w:type="dxa"/>
            </w:tcMar>
          </w:tcPr>
          <w:p w14:paraId="2DE94448" w14:textId="77777777" w:rsidR="00111A30" w:rsidRDefault="00000000">
            <w:r>
              <w:rPr>
                <w:color w:val="000000"/>
              </w:rPr>
              <w:t>Cobrança manual por WhatsApp/transferência e atraso nos pagamentos.</w:t>
            </w:r>
          </w:p>
        </w:tc>
      </w:tr>
      <w:tr w:rsidR="00111A30" w14:paraId="2ED92A2B" w14:textId="77777777">
        <w:tblPrEx>
          <w:tblCellMar>
            <w:top w:w="0" w:type="dxa"/>
            <w:bottom w:w="0" w:type="dxa"/>
          </w:tblCellMar>
        </w:tblPrEx>
        <w:trPr>
          <w:cantSplit/>
        </w:trPr>
        <w:tc>
          <w:tcPr>
            <w:tcW w:w="1700" w:type="dxa"/>
            <w:shd w:val="clear" w:color="auto" w:fill="FFFFFF"/>
            <w:tcMar>
              <w:top w:w="100" w:type="dxa"/>
              <w:left w:w="120" w:type="dxa"/>
              <w:bottom w:w="100" w:type="dxa"/>
              <w:right w:w="120" w:type="dxa"/>
            </w:tcMar>
          </w:tcPr>
          <w:p w14:paraId="743044FD" w14:textId="77777777" w:rsidR="00111A30" w:rsidRDefault="00000000">
            <w:r>
              <w:rPr>
                <w:b/>
                <w:bCs/>
                <w:color w:val="000000"/>
              </w:rPr>
              <w:t>Beatriz Lima (29), artesã / e-commerce</w:t>
            </w:r>
          </w:p>
        </w:tc>
        <w:tc>
          <w:tcPr>
            <w:tcW w:w="2000" w:type="dxa"/>
            <w:shd w:val="clear" w:color="auto" w:fill="FFFFFF"/>
            <w:tcMar>
              <w:top w:w="100" w:type="dxa"/>
              <w:left w:w="120" w:type="dxa"/>
              <w:bottom w:w="100" w:type="dxa"/>
              <w:right w:w="120" w:type="dxa"/>
            </w:tcMar>
          </w:tcPr>
          <w:p w14:paraId="7AD38682" w14:textId="77777777" w:rsidR="00111A30" w:rsidRDefault="00000000">
            <w:r>
              <w:rPr>
                <w:color w:val="000000"/>
              </w:rPr>
              <w:t>Business / pequeno e-commerce com clientes fora do Brasil.</w:t>
            </w:r>
          </w:p>
        </w:tc>
        <w:tc>
          <w:tcPr>
            <w:tcW w:w="2900" w:type="dxa"/>
            <w:shd w:val="clear" w:color="auto" w:fill="FFFFFF"/>
            <w:tcMar>
              <w:top w:w="100" w:type="dxa"/>
              <w:left w:w="120" w:type="dxa"/>
              <w:bottom w:w="100" w:type="dxa"/>
              <w:right w:w="120" w:type="dxa"/>
            </w:tcMar>
          </w:tcPr>
          <w:p w14:paraId="1FDC18F2" w14:textId="77777777" w:rsidR="00111A30" w:rsidRDefault="00000000">
            <w:r>
              <w:rPr>
                <w:color w:val="000000"/>
              </w:rPr>
              <w:t>Aceitar criptomoedas além de Pix e cartão para vender a mais clientes.</w:t>
            </w:r>
          </w:p>
        </w:tc>
        <w:tc>
          <w:tcPr>
            <w:tcW w:w="2900" w:type="dxa"/>
            <w:shd w:val="clear" w:color="auto" w:fill="FFFFFF"/>
            <w:tcMar>
              <w:top w:w="100" w:type="dxa"/>
              <w:left w:w="120" w:type="dxa"/>
              <w:bottom w:w="100" w:type="dxa"/>
              <w:right w:w="120" w:type="dxa"/>
            </w:tcMar>
          </w:tcPr>
          <w:p w14:paraId="59B5CF28" w14:textId="77777777" w:rsidR="00111A30" w:rsidRDefault="00000000">
            <w:r>
              <w:rPr>
                <w:color w:val="000000"/>
              </w:rPr>
              <w:t>Plataformas de cobrança atuais não oferecem opções modernas de pagamento.</w:t>
            </w:r>
          </w:p>
        </w:tc>
      </w:tr>
      <w:tr w:rsidR="00111A30" w14:paraId="3664AA80" w14:textId="77777777">
        <w:tblPrEx>
          <w:tblCellMar>
            <w:top w:w="0" w:type="dxa"/>
            <w:bottom w:w="0" w:type="dxa"/>
          </w:tblCellMar>
        </w:tblPrEx>
        <w:trPr>
          <w:cantSplit/>
        </w:trPr>
        <w:tc>
          <w:tcPr>
            <w:tcW w:w="1700" w:type="dxa"/>
            <w:shd w:val="clear" w:color="auto" w:fill="EAF1FB"/>
            <w:tcMar>
              <w:top w:w="100" w:type="dxa"/>
              <w:left w:w="120" w:type="dxa"/>
              <w:bottom w:w="100" w:type="dxa"/>
              <w:right w:w="120" w:type="dxa"/>
            </w:tcMar>
          </w:tcPr>
          <w:p w14:paraId="5C337807" w14:textId="77777777" w:rsidR="00111A30" w:rsidRDefault="00000000">
            <w:r>
              <w:rPr>
                <w:b/>
                <w:bCs/>
                <w:color w:val="000000"/>
              </w:rPr>
              <w:t>João Silva (27), cliente convidado</w:t>
            </w:r>
          </w:p>
        </w:tc>
        <w:tc>
          <w:tcPr>
            <w:tcW w:w="2000" w:type="dxa"/>
            <w:shd w:val="clear" w:color="auto" w:fill="EAF1FB"/>
            <w:tcMar>
              <w:top w:w="100" w:type="dxa"/>
              <w:left w:w="120" w:type="dxa"/>
              <w:bottom w:w="100" w:type="dxa"/>
              <w:right w:w="120" w:type="dxa"/>
            </w:tcMar>
          </w:tcPr>
          <w:p w14:paraId="3D909E87" w14:textId="77777777" w:rsidR="00111A30" w:rsidRDefault="00000000">
            <w:r>
              <w:rPr>
                <w:color w:val="000000"/>
              </w:rPr>
              <w:t>Cliente final que compra ocasionalmente em pequenos negócios.</w:t>
            </w:r>
          </w:p>
        </w:tc>
        <w:tc>
          <w:tcPr>
            <w:tcW w:w="2900" w:type="dxa"/>
            <w:shd w:val="clear" w:color="auto" w:fill="EAF1FB"/>
            <w:tcMar>
              <w:top w:w="100" w:type="dxa"/>
              <w:left w:w="120" w:type="dxa"/>
              <w:bottom w:w="100" w:type="dxa"/>
              <w:right w:w="120" w:type="dxa"/>
            </w:tcMar>
          </w:tcPr>
          <w:p w14:paraId="701E6FCA" w14:textId="77777777" w:rsidR="00111A30" w:rsidRDefault="00000000">
            <w:r>
              <w:rPr>
                <w:color w:val="000000"/>
              </w:rPr>
              <w:t>Pagar rapidamente, sem precisar criar conta.</w:t>
            </w:r>
          </w:p>
        </w:tc>
        <w:tc>
          <w:tcPr>
            <w:tcW w:w="2900" w:type="dxa"/>
            <w:shd w:val="clear" w:color="auto" w:fill="EAF1FB"/>
            <w:tcMar>
              <w:top w:w="100" w:type="dxa"/>
              <w:left w:w="120" w:type="dxa"/>
              <w:bottom w:w="100" w:type="dxa"/>
              <w:right w:w="120" w:type="dxa"/>
            </w:tcMar>
          </w:tcPr>
          <w:p w14:paraId="5AB394EA" w14:textId="77777777" w:rsidR="00111A30" w:rsidRDefault="00000000">
            <w:r>
              <w:rPr>
                <w:color w:val="000000"/>
              </w:rPr>
              <w:t>Processos de pagamento longos e excesso de dados solicitados.</w:t>
            </w:r>
          </w:p>
        </w:tc>
      </w:tr>
      <w:tr w:rsidR="00111A30" w14:paraId="324C0754" w14:textId="77777777">
        <w:tblPrEx>
          <w:tblCellMar>
            <w:top w:w="0" w:type="dxa"/>
            <w:bottom w:w="0" w:type="dxa"/>
          </w:tblCellMar>
        </w:tblPrEx>
        <w:trPr>
          <w:cantSplit/>
        </w:trPr>
        <w:tc>
          <w:tcPr>
            <w:tcW w:w="1700" w:type="dxa"/>
            <w:shd w:val="clear" w:color="auto" w:fill="FFFFFF"/>
            <w:tcMar>
              <w:top w:w="100" w:type="dxa"/>
              <w:left w:w="120" w:type="dxa"/>
              <w:bottom w:w="100" w:type="dxa"/>
              <w:right w:w="120" w:type="dxa"/>
            </w:tcMar>
          </w:tcPr>
          <w:p w14:paraId="4EEDD401" w14:textId="77777777" w:rsidR="00111A30" w:rsidRDefault="00000000">
            <w:r>
              <w:rPr>
                <w:b/>
                <w:bCs/>
                <w:color w:val="000000"/>
              </w:rPr>
              <w:t>Camila Reis (31), cliente cadastrada</w:t>
            </w:r>
          </w:p>
        </w:tc>
        <w:tc>
          <w:tcPr>
            <w:tcW w:w="2000" w:type="dxa"/>
            <w:shd w:val="clear" w:color="auto" w:fill="FFFFFF"/>
            <w:tcMar>
              <w:top w:w="100" w:type="dxa"/>
              <w:left w:w="120" w:type="dxa"/>
              <w:bottom w:w="100" w:type="dxa"/>
              <w:right w:w="120" w:type="dxa"/>
            </w:tcMar>
          </w:tcPr>
          <w:p w14:paraId="14EB0C99" w14:textId="77777777" w:rsidR="00111A30" w:rsidRDefault="00000000">
            <w:r>
              <w:rPr>
                <w:color w:val="000000"/>
              </w:rPr>
              <w:t>Cliente final que compra com frequência em vários negócios diferentes.</w:t>
            </w:r>
          </w:p>
        </w:tc>
        <w:tc>
          <w:tcPr>
            <w:tcW w:w="2900" w:type="dxa"/>
            <w:shd w:val="clear" w:color="auto" w:fill="FFFFFF"/>
            <w:tcMar>
              <w:top w:w="100" w:type="dxa"/>
              <w:left w:w="120" w:type="dxa"/>
              <w:bottom w:w="100" w:type="dxa"/>
              <w:right w:w="120" w:type="dxa"/>
            </w:tcMar>
          </w:tcPr>
          <w:p w14:paraId="184F0215" w14:textId="77777777" w:rsidR="00111A30" w:rsidRDefault="00000000">
            <w:r>
              <w:rPr>
                <w:color w:val="000000"/>
              </w:rPr>
              <w:t>Ver todas as cobranças de diferentes lojas em um só lugar.</w:t>
            </w:r>
          </w:p>
        </w:tc>
        <w:tc>
          <w:tcPr>
            <w:tcW w:w="2900" w:type="dxa"/>
            <w:shd w:val="clear" w:color="auto" w:fill="FFFFFF"/>
            <w:tcMar>
              <w:top w:w="100" w:type="dxa"/>
              <w:left w:w="120" w:type="dxa"/>
              <w:bottom w:w="100" w:type="dxa"/>
              <w:right w:w="120" w:type="dxa"/>
            </w:tcMar>
          </w:tcPr>
          <w:p w14:paraId="2A0F9175" w14:textId="77777777" w:rsidR="00111A30" w:rsidRDefault="00000000">
            <w:r>
              <w:rPr>
                <w:color w:val="000000"/>
              </w:rPr>
              <w:t>Perder o controle de quanto e para quem já pagou.</w:t>
            </w:r>
          </w:p>
        </w:tc>
      </w:tr>
      <w:tr w:rsidR="00111A30" w14:paraId="4C1CD27C" w14:textId="77777777">
        <w:tblPrEx>
          <w:tblCellMar>
            <w:top w:w="0" w:type="dxa"/>
            <w:bottom w:w="0" w:type="dxa"/>
          </w:tblCellMar>
        </w:tblPrEx>
        <w:trPr>
          <w:cantSplit/>
        </w:trPr>
        <w:tc>
          <w:tcPr>
            <w:tcW w:w="1700" w:type="dxa"/>
            <w:shd w:val="clear" w:color="auto" w:fill="EAF1FB"/>
            <w:tcMar>
              <w:top w:w="100" w:type="dxa"/>
              <w:left w:w="120" w:type="dxa"/>
              <w:bottom w:w="100" w:type="dxa"/>
              <w:right w:w="120" w:type="dxa"/>
            </w:tcMar>
          </w:tcPr>
          <w:p w14:paraId="29C1E27B" w14:textId="77777777" w:rsidR="00111A30" w:rsidRDefault="00000000">
            <w:r>
              <w:rPr>
                <w:b/>
                <w:bCs/>
                <w:color w:val="000000"/>
              </w:rPr>
              <w:t>Pedro Almeida (55), cliente menos digital</w:t>
            </w:r>
          </w:p>
        </w:tc>
        <w:tc>
          <w:tcPr>
            <w:tcW w:w="2000" w:type="dxa"/>
            <w:shd w:val="clear" w:color="auto" w:fill="EAF1FB"/>
            <w:tcMar>
              <w:top w:w="100" w:type="dxa"/>
              <w:left w:w="120" w:type="dxa"/>
              <w:bottom w:w="100" w:type="dxa"/>
              <w:right w:w="120" w:type="dxa"/>
            </w:tcMar>
          </w:tcPr>
          <w:p w14:paraId="0E1A4EAC" w14:textId="77777777" w:rsidR="00111A30" w:rsidRDefault="00000000">
            <w:r>
              <w:rPr>
                <w:color w:val="000000"/>
              </w:rPr>
              <w:t>Cliente final com pouca familiaridade com tecnologia.</w:t>
            </w:r>
          </w:p>
        </w:tc>
        <w:tc>
          <w:tcPr>
            <w:tcW w:w="2900" w:type="dxa"/>
            <w:shd w:val="clear" w:color="auto" w:fill="EAF1FB"/>
            <w:tcMar>
              <w:top w:w="100" w:type="dxa"/>
              <w:left w:w="120" w:type="dxa"/>
              <w:bottom w:w="100" w:type="dxa"/>
              <w:right w:w="120" w:type="dxa"/>
            </w:tcMar>
          </w:tcPr>
          <w:p w14:paraId="2248C2A0" w14:textId="77777777" w:rsidR="00111A30" w:rsidRDefault="00000000">
            <w:r>
              <w:rPr>
                <w:color w:val="000000"/>
              </w:rPr>
              <w:t>Pagar de um jeito conhecido e confiável, como boleto.</w:t>
            </w:r>
          </w:p>
        </w:tc>
        <w:tc>
          <w:tcPr>
            <w:tcW w:w="2900" w:type="dxa"/>
            <w:shd w:val="clear" w:color="auto" w:fill="EAF1FB"/>
            <w:tcMar>
              <w:top w:w="100" w:type="dxa"/>
              <w:left w:w="120" w:type="dxa"/>
              <w:bottom w:w="100" w:type="dxa"/>
              <w:right w:w="120" w:type="dxa"/>
            </w:tcMar>
          </w:tcPr>
          <w:p w14:paraId="5C5F390F" w14:textId="77777777" w:rsidR="00111A30" w:rsidRDefault="00000000">
            <w:r>
              <w:rPr>
                <w:color w:val="000000"/>
              </w:rPr>
              <w:t>Interfaces complicadas e medo de golpes online.</w:t>
            </w:r>
          </w:p>
        </w:tc>
      </w:tr>
    </w:tbl>
    <w:p w14:paraId="08C3B751" w14:textId="77777777" w:rsidR="00111A30" w:rsidRDefault="00000000">
      <w:pPr>
        <w:pStyle w:val="Ttulo2"/>
        <w:spacing w:before="280" w:after="120"/>
      </w:pPr>
      <w:r>
        <w:rPr>
          <w:b/>
          <w:bCs/>
          <w:sz w:val="24"/>
          <w:szCs w:val="24"/>
        </w:rPr>
        <w:t>3.2 Mapa de Empatia da Marina (persona principal)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111A30" w14:paraId="133B5620" w14:textId="77777777">
        <w:tblPrEx>
          <w:tblCellMar>
            <w:top w:w="0" w:type="dxa"/>
            <w:bottom w:w="0" w:type="dxa"/>
          </w:tblCellMar>
        </w:tblPrEx>
        <w:tc>
          <w:tcPr>
            <w:tcW w:w="4750" w:type="dxa"/>
            <w:shd w:val="clear" w:color="auto" w:fill="EAF1FB"/>
            <w:tcMar>
              <w:top w:w="140" w:type="dxa"/>
              <w:left w:w="160" w:type="dxa"/>
              <w:bottom w:w="140" w:type="dxa"/>
              <w:right w:w="160" w:type="dxa"/>
            </w:tcMar>
          </w:tcPr>
          <w:p w14:paraId="575C50DA" w14:textId="77777777" w:rsidR="00111A30" w:rsidRDefault="00000000">
            <w:pPr>
              <w:spacing w:after="80"/>
            </w:pPr>
            <w:r>
              <w:rPr>
                <w:b/>
                <w:bCs/>
                <w:color w:val="1F3864"/>
                <w:sz w:val="21"/>
                <w:szCs w:val="21"/>
              </w:rPr>
              <w:t>O que pensa e sente</w:t>
            </w:r>
          </w:p>
          <w:p w14:paraId="0B969E67" w14:textId="77777777" w:rsidR="00111A30" w:rsidRDefault="00000000">
            <w:r>
              <w:t>Quer parecer profissional para os clientes e teme perder vendas por não aceitar a forma de pagamento que o cliente prefere.</w:t>
            </w:r>
          </w:p>
        </w:tc>
        <w:tc>
          <w:tcPr>
            <w:tcW w:w="4750" w:type="dxa"/>
            <w:shd w:val="clear" w:color="auto" w:fill="FDF3E7"/>
            <w:tcMar>
              <w:top w:w="140" w:type="dxa"/>
              <w:left w:w="160" w:type="dxa"/>
              <w:bottom w:w="140" w:type="dxa"/>
              <w:right w:w="160" w:type="dxa"/>
            </w:tcMar>
          </w:tcPr>
          <w:p w14:paraId="2C479BC7" w14:textId="77777777" w:rsidR="00111A30" w:rsidRDefault="00000000">
            <w:pPr>
              <w:spacing w:after="80"/>
            </w:pPr>
            <w:r>
              <w:rPr>
                <w:b/>
                <w:bCs/>
                <w:color w:val="1F3864"/>
                <w:sz w:val="21"/>
                <w:szCs w:val="21"/>
              </w:rPr>
              <w:t>O que vê</w:t>
            </w:r>
          </w:p>
          <w:p w14:paraId="522FEA46" w14:textId="77777777" w:rsidR="00111A30" w:rsidRDefault="00000000">
            <w:r>
              <w:t>Outras lojistas usando vários apps de cobrança diferentes; clientes perguntando "vocês aceitam Pix / cartão?".</w:t>
            </w:r>
          </w:p>
        </w:tc>
      </w:tr>
      <w:tr w:rsidR="00111A30" w14:paraId="11FB4BD1" w14:textId="77777777">
        <w:tblPrEx>
          <w:tblCellMar>
            <w:top w:w="0" w:type="dxa"/>
            <w:bottom w:w="0" w:type="dxa"/>
          </w:tblCellMar>
        </w:tblPrEx>
        <w:tc>
          <w:tcPr>
            <w:tcW w:w="4750" w:type="dxa"/>
            <w:shd w:val="clear" w:color="auto" w:fill="EAF1FB"/>
            <w:tcMar>
              <w:top w:w="140" w:type="dxa"/>
              <w:left w:w="160" w:type="dxa"/>
              <w:bottom w:w="140" w:type="dxa"/>
              <w:right w:w="160" w:type="dxa"/>
            </w:tcMar>
          </w:tcPr>
          <w:p w14:paraId="6663C32B" w14:textId="77777777" w:rsidR="00111A30" w:rsidRDefault="00000000">
            <w:pPr>
              <w:spacing w:after="80"/>
            </w:pPr>
            <w:r>
              <w:rPr>
                <w:b/>
                <w:bCs/>
                <w:color w:val="1F3864"/>
                <w:sz w:val="21"/>
                <w:szCs w:val="21"/>
              </w:rPr>
              <w:t>O que fala e faz</w:t>
            </w:r>
          </w:p>
          <w:p w14:paraId="1C4335A5" w14:textId="77777777" w:rsidR="00111A30" w:rsidRDefault="00000000">
            <w:r>
              <w:t>Divulga a cobrança pelo WhatsApp e redes sociais; confere o saldo recebido no fim do dia.</w:t>
            </w:r>
          </w:p>
        </w:tc>
        <w:tc>
          <w:tcPr>
            <w:tcW w:w="4750" w:type="dxa"/>
            <w:shd w:val="clear" w:color="auto" w:fill="FDF3E7"/>
            <w:tcMar>
              <w:top w:w="140" w:type="dxa"/>
              <w:left w:w="160" w:type="dxa"/>
              <w:bottom w:w="140" w:type="dxa"/>
              <w:right w:w="160" w:type="dxa"/>
            </w:tcMar>
          </w:tcPr>
          <w:p w14:paraId="596DB96E" w14:textId="77777777" w:rsidR="00111A30" w:rsidRDefault="00000000">
            <w:pPr>
              <w:spacing w:after="80"/>
            </w:pPr>
            <w:r>
              <w:rPr>
                <w:b/>
                <w:bCs/>
                <w:color w:val="1F3864"/>
                <w:sz w:val="21"/>
                <w:szCs w:val="21"/>
              </w:rPr>
              <w:t>O que ouve</w:t>
            </w:r>
          </w:p>
          <w:p w14:paraId="616F9D88" w14:textId="77777777" w:rsidR="00111A30" w:rsidRDefault="00000000">
            <w:r>
              <w:t>Clientes e outros pequenos empresários comentando sobre taxas altas e burocracia dos bancos.</w:t>
            </w:r>
          </w:p>
        </w:tc>
      </w:tr>
      <w:tr w:rsidR="00111A30" w14:paraId="7B42CCE0" w14:textId="77777777">
        <w:tblPrEx>
          <w:tblCellMar>
            <w:top w:w="0" w:type="dxa"/>
            <w:bottom w:w="0" w:type="dxa"/>
          </w:tblCellMar>
        </w:tblPrEx>
        <w:tc>
          <w:tcPr>
            <w:tcW w:w="4750" w:type="dxa"/>
            <w:shd w:val="clear" w:color="auto" w:fill="F4E3E3"/>
            <w:tcMar>
              <w:top w:w="140" w:type="dxa"/>
              <w:left w:w="160" w:type="dxa"/>
              <w:bottom w:w="140" w:type="dxa"/>
              <w:right w:w="160" w:type="dxa"/>
            </w:tcMar>
          </w:tcPr>
          <w:p w14:paraId="7098497E" w14:textId="77777777" w:rsidR="00111A30" w:rsidRDefault="00000000">
            <w:pPr>
              <w:spacing w:after="80"/>
            </w:pPr>
            <w:r>
              <w:rPr>
                <w:b/>
                <w:bCs/>
                <w:color w:val="1F3864"/>
                <w:sz w:val="21"/>
                <w:szCs w:val="21"/>
              </w:rPr>
              <w:t>Dores</w:t>
            </w:r>
          </w:p>
          <w:p w14:paraId="1D486C4C" w14:textId="77777777" w:rsidR="00111A30" w:rsidRDefault="00000000">
            <w:r>
              <w:t>Medo de golpes, taxas altas, demora para receber o dinheiro e falta de opções de pagamento.</w:t>
            </w:r>
          </w:p>
        </w:tc>
        <w:tc>
          <w:tcPr>
            <w:tcW w:w="4750" w:type="dxa"/>
            <w:shd w:val="clear" w:color="auto" w:fill="E4F0E3"/>
            <w:tcMar>
              <w:top w:w="140" w:type="dxa"/>
              <w:left w:w="160" w:type="dxa"/>
              <w:bottom w:w="140" w:type="dxa"/>
              <w:right w:w="160" w:type="dxa"/>
            </w:tcMar>
          </w:tcPr>
          <w:p w14:paraId="7E6F6D4E" w14:textId="77777777" w:rsidR="00111A30" w:rsidRDefault="00000000">
            <w:pPr>
              <w:spacing w:after="80"/>
            </w:pPr>
            <w:r>
              <w:rPr>
                <w:b/>
                <w:bCs/>
                <w:color w:val="1F3864"/>
                <w:sz w:val="21"/>
                <w:szCs w:val="21"/>
              </w:rPr>
              <w:t>Ganhos</w:t>
            </w:r>
          </w:p>
          <w:p w14:paraId="13C15767" w14:textId="77777777" w:rsidR="00111A30" w:rsidRDefault="00000000">
            <w:r>
              <w:t>Receber rápido, oferecer várias formas de pagamento e acompanhar tudo em um só lugar.</w:t>
            </w:r>
          </w:p>
        </w:tc>
      </w:tr>
    </w:tbl>
    <w:p w14:paraId="4CBAB1FF" w14:textId="77777777" w:rsidR="00111A30" w:rsidRDefault="00000000">
      <w:pPr>
        <w:pStyle w:val="Ttulo2"/>
        <w:spacing w:before="280" w:after="120"/>
      </w:pPr>
      <w:r>
        <w:rPr>
          <w:b/>
          <w:bCs/>
          <w:sz w:val="24"/>
          <w:szCs w:val="24"/>
        </w:rPr>
        <w:t>3.3 Público-alvo</w:t>
      </w:r>
    </w:p>
    <w:p w14:paraId="314B70CF" w14:textId="77777777" w:rsidR="00111A30" w:rsidRDefault="00000000">
      <w:pPr>
        <w:spacing w:after="160" w:line="300" w:lineRule="auto"/>
      </w:pPr>
      <w:r>
        <w:rPr>
          <w:sz w:val="22"/>
          <w:szCs w:val="22"/>
        </w:rPr>
        <w:t>Pequenos e médios negócios (lojistas, autônomos e prestadores de serviço) que precisam cobrar seus clientes de forma simples e sem burocracia, oferecendo múltiplos meios de pagamento (Pix, cartão, boleto e cripto). Do outro lado, o público-alvo inclui os clientes finais desses negócios, que buscam pagar de forma rápida, seja como convidados ou com conta, e, opcionalmente, acompanhar em um só lugar as cobranças recebidas de diferentes empresas.</w:t>
      </w:r>
    </w:p>
    <w:p w14:paraId="363381A1" w14:textId="77777777" w:rsidR="00111A30" w:rsidRDefault="00000000">
      <w:pPr>
        <w:pStyle w:val="Ttulo1"/>
        <w:pBdr>
          <w:bottom w:val="single" w:sz="6" w:space="4" w:color="2E74B5"/>
        </w:pBdr>
        <w:spacing w:before="400" w:after="200"/>
      </w:pPr>
      <w:r>
        <w:rPr>
          <w:b/>
          <w:bCs/>
          <w:color w:val="1F3864"/>
          <w:sz w:val="30"/>
          <w:szCs w:val="30"/>
        </w:rPr>
        <w:t>4. Protótipo</w:t>
      </w:r>
    </w:p>
    <w:p w14:paraId="7100BB74" w14:textId="580EAC0A" w:rsidR="00111A30" w:rsidRDefault="00000000">
      <w:pPr>
        <w:spacing w:after="160" w:line="300" w:lineRule="auto"/>
      </w:pPr>
      <w:r>
        <w:rPr>
          <w:sz w:val="22"/>
          <w:szCs w:val="22"/>
        </w:rPr>
        <w:lastRenderedPageBreak/>
        <w:t xml:space="preserve">O protótipo de média fidelidade da plataforma foi desenvolvido no </w:t>
      </w:r>
      <w:proofErr w:type="spellStart"/>
      <w:r>
        <w:rPr>
          <w:sz w:val="22"/>
          <w:szCs w:val="22"/>
        </w:rPr>
        <w:t>Figma</w:t>
      </w:r>
      <w:proofErr w:type="spellEnd"/>
      <w:r>
        <w:rPr>
          <w:sz w:val="22"/>
          <w:szCs w:val="22"/>
        </w:rPr>
        <w:t xml:space="preserve"> e pode ser acessado através do link abaixo:</w:t>
      </w:r>
    </w:p>
    <w:p w14:paraId="4424334C" w14:textId="77777777" w:rsidR="00111A30" w:rsidRDefault="00000000">
      <w:pPr>
        <w:spacing w:after="200"/>
      </w:pPr>
      <w:hyperlink r:id="rId6" w:history="1">
        <w:r>
          <w:rPr>
            <w:color w:val="2E74B5"/>
            <w:sz w:val="22"/>
            <w:szCs w:val="22"/>
            <w:u w:val="single"/>
          </w:rPr>
          <w:t xml:space="preserve">Acessar protótipo no </w:t>
        </w:r>
        <w:proofErr w:type="spellStart"/>
        <w:r>
          <w:rPr>
            <w:color w:val="2E74B5"/>
            <w:sz w:val="22"/>
            <w:szCs w:val="22"/>
            <w:u w:val="single"/>
          </w:rPr>
          <w:t>Figma</w:t>
        </w:r>
        <w:proofErr w:type="spellEnd"/>
      </w:hyperlink>
    </w:p>
    <w:p w14:paraId="3BD0C280" w14:textId="77777777" w:rsidR="00111A30" w:rsidRDefault="00000000">
      <w:pPr>
        <w:pStyle w:val="Ttulo1"/>
        <w:pBdr>
          <w:bottom w:val="single" w:sz="6" w:space="4" w:color="2E74B5"/>
        </w:pBdr>
        <w:spacing w:before="400" w:after="200"/>
      </w:pPr>
      <w:r>
        <w:rPr>
          <w:b/>
          <w:bCs/>
          <w:color w:val="1F3864"/>
          <w:sz w:val="30"/>
          <w:szCs w:val="30"/>
        </w:rPr>
        <w:t>5. Requisitos</w:t>
      </w:r>
    </w:p>
    <w:p w14:paraId="52C284D0" w14:textId="77777777" w:rsidR="00111A30" w:rsidRDefault="00000000">
      <w:pPr>
        <w:pStyle w:val="Ttulo2"/>
        <w:spacing w:before="280" w:after="120"/>
      </w:pPr>
      <w:r>
        <w:rPr>
          <w:b/>
          <w:bCs/>
          <w:sz w:val="24"/>
          <w:szCs w:val="24"/>
        </w:rPr>
        <w:t>5.1 Requisitos Funcionais (RF)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400"/>
      </w:tblGrid>
      <w:tr w:rsidR="00111A30" w14:paraId="585915FD" w14:textId="77777777">
        <w:tblPrEx>
          <w:tblCellMar>
            <w:top w:w="0" w:type="dxa"/>
            <w:bottom w:w="0" w:type="dxa"/>
          </w:tblCellMar>
        </w:tblPrEx>
        <w:trPr>
          <w:cantSplit/>
          <w:tblHeader/>
        </w:trPr>
        <w:tc>
          <w:tcPr>
            <w:tcW w:w="1100" w:type="dxa"/>
            <w:shd w:val="clear" w:color="auto" w:fill="1F3864"/>
            <w:tcMar>
              <w:top w:w="100" w:type="dxa"/>
              <w:left w:w="120" w:type="dxa"/>
              <w:bottom w:w="100" w:type="dxa"/>
              <w:right w:w="120" w:type="dxa"/>
            </w:tcMar>
          </w:tcPr>
          <w:p w14:paraId="0B6DF103" w14:textId="77777777" w:rsidR="00111A30" w:rsidRDefault="00000000">
            <w:r>
              <w:rPr>
                <w:b/>
                <w:bCs/>
                <w:color w:val="FFFFFF"/>
              </w:rPr>
              <w:t>ID</w:t>
            </w:r>
          </w:p>
        </w:tc>
        <w:tc>
          <w:tcPr>
            <w:tcW w:w="8400" w:type="dxa"/>
            <w:shd w:val="clear" w:color="auto" w:fill="1F3864"/>
            <w:tcMar>
              <w:top w:w="100" w:type="dxa"/>
              <w:left w:w="120" w:type="dxa"/>
              <w:bottom w:w="100" w:type="dxa"/>
              <w:right w:w="120" w:type="dxa"/>
            </w:tcMar>
          </w:tcPr>
          <w:p w14:paraId="13C3C494" w14:textId="77777777" w:rsidR="00111A30" w:rsidRDefault="00000000">
            <w:r>
              <w:rPr>
                <w:b/>
                <w:bCs/>
                <w:color w:val="FFFFFF"/>
              </w:rPr>
              <w:t>Descrição</w:t>
            </w:r>
          </w:p>
        </w:tc>
      </w:tr>
      <w:tr w:rsidR="00111A30" w14:paraId="339837EA" w14:textId="77777777">
        <w:tblPrEx>
          <w:tblCellMar>
            <w:top w:w="0" w:type="dxa"/>
            <w:bottom w:w="0" w:type="dxa"/>
          </w:tblCellMar>
        </w:tblPrEx>
        <w:trPr>
          <w:cantSplit/>
        </w:trPr>
        <w:tc>
          <w:tcPr>
            <w:tcW w:w="1100" w:type="dxa"/>
            <w:shd w:val="clear" w:color="auto" w:fill="FFFFFF"/>
            <w:tcMar>
              <w:top w:w="100" w:type="dxa"/>
              <w:left w:w="120" w:type="dxa"/>
              <w:bottom w:w="100" w:type="dxa"/>
              <w:right w:w="120" w:type="dxa"/>
            </w:tcMar>
          </w:tcPr>
          <w:p w14:paraId="6CAD7BE6" w14:textId="77777777" w:rsidR="00111A30" w:rsidRDefault="00000000">
            <w:r>
              <w:rPr>
                <w:b/>
                <w:bCs/>
                <w:color w:val="000000"/>
              </w:rPr>
              <w:t>RF01</w:t>
            </w:r>
          </w:p>
        </w:tc>
        <w:tc>
          <w:tcPr>
            <w:tcW w:w="8400" w:type="dxa"/>
            <w:shd w:val="clear" w:color="auto" w:fill="FFFFFF"/>
            <w:tcMar>
              <w:top w:w="100" w:type="dxa"/>
              <w:left w:w="120" w:type="dxa"/>
              <w:bottom w:w="100" w:type="dxa"/>
              <w:right w:w="120" w:type="dxa"/>
            </w:tcMar>
          </w:tcPr>
          <w:p w14:paraId="56772376" w14:textId="77777777" w:rsidR="00111A30" w:rsidRDefault="00000000">
            <w:r>
              <w:rPr>
                <w:color w:val="000000"/>
              </w:rPr>
              <w:t>O sistema deve permitir o cadastro do business com nome/responsável, e-mail, CPF, data de nascimento e senha.</w:t>
            </w:r>
          </w:p>
        </w:tc>
      </w:tr>
      <w:tr w:rsidR="00111A30" w14:paraId="711A4D1F" w14:textId="77777777">
        <w:tblPrEx>
          <w:tblCellMar>
            <w:top w:w="0" w:type="dxa"/>
            <w:bottom w:w="0" w:type="dxa"/>
          </w:tblCellMar>
        </w:tblPrEx>
        <w:trPr>
          <w:cantSplit/>
        </w:trPr>
        <w:tc>
          <w:tcPr>
            <w:tcW w:w="1100" w:type="dxa"/>
            <w:shd w:val="clear" w:color="auto" w:fill="EAF1FB"/>
            <w:tcMar>
              <w:top w:w="100" w:type="dxa"/>
              <w:left w:w="120" w:type="dxa"/>
              <w:bottom w:w="100" w:type="dxa"/>
              <w:right w:w="120" w:type="dxa"/>
            </w:tcMar>
          </w:tcPr>
          <w:p w14:paraId="71A5E1DF" w14:textId="77777777" w:rsidR="00111A30" w:rsidRDefault="00000000">
            <w:r>
              <w:rPr>
                <w:b/>
                <w:bCs/>
                <w:color w:val="000000"/>
              </w:rPr>
              <w:t>RF02</w:t>
            </w:r>
          </w:p>
        </w:tc>
        <w:tc>
          <w:tcPr>
            <w:tcW w:w="8400" w:type="dxa"/>
            <w:shd w:val="clear" w:color="auto" w:fill="EAF1FB"/>
            <w:tcMar>
              <w:top w:w="100" w:type="dxa"/>
              <w:left w:w="120" w:type="dxa"/>
              <w:bottom w:w="100" w:type="dxa"/>
              <w:right w:w="120" w:type="dxa"/>
            </w:tcMar>
          </w:tcPr>
          <w:p w14:paraId="03D72E5D" w14:textId="77777777" w:rsidR="00111A30" w:rsidRDefault="00000000">
            <w:r>
              <w:rPr>
                <w:color w:val="000000"/>
              </w:rPr>
              <w:t>O sistema deve permitir o login do business com e-mail e senha.</w:t>
            </w:r>
          </w:p>
        </w:tc>
      </w:tr>
      <w:tr w:rsidR="00111A30" w14:paraId="415B9110" w14:textId="77777777">
        <w:tblPrEx>
          <w:tblCellMar>
            <w:top w:w="0" w:type="dxa"/>
            <w:bottom w:w="0" w:type="dxa"/>
          </w:tblCellMar>
        </w:tblPrEx>
        <w:trPr>
          <w:cantSplit/>
        </w:trPr>
        <w:tc>
          <w:tcPr>
            <w:tcW w:w="1100" w:type="dxa"/>
            <w:shd w:val="clear" w:color="auto" w:fill="FFFFFF"/>
            <w:tcMar>
              <w:top w:w="100" w:type="dxa"/>
              <w:left w:w="120" w:type="dxa"/>
              <w:bottom w:w="100" w:type="dxa"/>
              <w:right w:w="120" w:type="dxa"/>
            </w:tcMar>
          </w:tcPr>
          <w:p w14:paraId="190D85F7" w14:textId="77777777" w:rsidR="00111A30" w:rsidRDefault="00000000">
            <w:r>
              <w:rPr>
                <w:b/>
                <w:bCs/>
                <w:color w:val="000000"/>
              </w:rPr>
              <w:t>RF03</w:t>
            </w:r>
          </w:p>
        </w:tc>
        <w:tc>
          <w:tcPr>
            <w:tcW w:w="8400" w:type="dxa"/>
            <w:shd w:val="clear" w:color="auto" w:fill="FFFFFF"/>
            <w:tcMar>
              <w:top w:w="100" w:type="dxa"/>
              <w:left w:w="120" w:type="dxa"/>
              <w:bottom w:w="100" w:type="dxa"/>
              <w:right w:w="120" w:type="dxa"/>
            </w:tcMar>
          </w:tcPr>
          <w:p w14:paraId="36D91731" w14:textId="77777777" w:rsidR="00111A30" w:rsidRDefault="00000000">
            <w:r>
              <w:rPr>
                <w:color w:val="000000"/>
              </w:rPr>
              <w:t>O business deve poder criar uma cobrança informando valor, descrição e cliente destinatário.</w:t>
            </w:r>
          </w:p>
        </w:tc>
      </w:tr>
      <w:tr w:rsidR="00111A30" w14:paraId="009996C5" w14:textId="77777777">
        <w:tblPrEx>
          <w:tblCellMar>
            <w:top w:w="0" w:type="dxa"/>
            <w:bottom w:w="0" w:type="dxa"/>
          </w:tblCellMar>
        </w:tblPrEx>
        <w:trPr>
          <w:cantSplit/>
        </w:trPr>
        <w:tc>
          <w:tcPr>
            <w:tcW w:w="1100" w:type="dxa"/>
            <w:shd w:val="clear" w:color="auto" w:fill="EAF1FB"/>
            <w:tcMar>
              <w:top w:w="100" w:type="dxa"/>
              <w:left w:w="120" w:type="dxa"/>
              <w:bottom w:w="100" w:type="dxa"/>
              <w:right w:w="120" w:type="dxa"/>
            </w:tcMar>
          </w:tcPr>
          <w:p w14:paraId="70D8D99E" w14:textId="77777777" w:rsidR="00111A30" w:rsidRDefault="00000000">
            <w:r>
              <w:rPr>
                <w:b/>
                <w:bCs/>
                <w:color w:val="000000"/>
              </w:rPr>
              <w:t>RF04</w:t>
            </w:r>
          </w:p>
        </w:tc>
        <w:tc>
          <w:tcPr>
            <w:tcW w:w="8400" w:type="dxa"/>
            <w:shd w:val="clear" w:color="auto" w:fill="EAF1FB"/>
            <w:tcMar>
              <w:top w:w="100" w:type="dxa"/>
              <w:left w:w="120" w:type="dxa"/>
              <w:bottom w:w="100" w:type="dxa"/>
              <w:right w:w="120" w:type="dxa"/>
            </w:tcMar>
          </w:tcPr>
          <w:p w14:paraId="4A217530" w14:textId="77777777" w:rsidR="00111A30" w:rsidRDefault="00000000">
            <w:r>
              <w:rPr>
                <w:color w:val="000000"/>
              </w:rPr>
              <w:t>O business deve poder configurar, por cobrança, quais métodos de pagamento aceita (Pix, cartão, boleto, cripto).</w:t>
            </w:r>
          </w:p>
        </w:tc>
      </w:tr>
      <w:tr w:rsidR="00111A30" w14:paraId="0F0558E1" w14:textId="77777777">
        <w:tblPrEx>
          <w:tblCellMar>
            <w:top w:w="0" w:type="dxa"/>
            <w:bottom w:w="0" w:type="dxa"/>
          </w:tblCellMar>
        </w:tblPrEx>
        <w:trPr>
          <w:cantSplit/>
        </w:trPr>
        <w:tc>
          <w:tcPr>
            <w:tcW w:w="1100" w:type="dxa"/>
            <w:shd w:val="clear" w:color="auto" w:fill="FFFFFF"/>
            <w:tcMar>
              <w:top w:w="100" w:type="dxa"/>
              <w:left w:w="120" w:type="dxa"/>
              <w:bottom w:w="100" w:type="dxa"/>
              <w:right w:w="120" w:type="dxa"/>
            </w:tcMar>
          </w:tcPr>
          <w:p w14:paraId="1F39BF5D" w14:textId="77777777" w:rsidR="00111A30" w:rsidRDefault="00000000">
            <w:r>
              <w:rPr>
                <w:b/>
                <w:bCs/>
                <w:color w:val="000000"/>
              </w:rPr>
              <w:t>RF05</w:t>
            </w:r>
          </w:p>
        </w:tc>
        <w:tc>
          <w:tcPr>
            <w:tcW w:w="8400" w:type="dxa"/>
            <w:shd w:val="clear" w:color="auto" w:fill="FFFFFF"/>
            <w:tcMar>
              <w:top w:w="100" w:type="dxa"/>
              <w:left w:w="120" w:type="dxa"/>
              <w:bottom w:w="100" w:type="dxa"/>
              <w:right w:w="120" w:type="dxa"/>
            </w:tcMar>
          </w:tcPr>
          <w:p w14:paraId="056F0451" w14:textId="77777777" w:rsidR="00111A30" w:rsidRDefault="00000000">
            <w:r>
              <w:rPr>
                <w:color w:val="000000"/>
              </w:rPr>
              <w:t>O sistema deve gerar um link único de pagamento para cada cobrança criada.</w:t>
            </w:r>
          </w:p>
        </w:tc>
      </w:tr>
      <w:tr w:rsidR="00111A30" w14:paraId="7B4997F6" w14:textId="77777777">
        <w:tblPrEx>
          <w:tblCellMar>
            <w:top w:w="0" w:type="dxa"/>
            <w:bottom w:w="0" w:type="dxa"/>
          </w:tblCellMar>
        </w:tblPrEx>
        <w:trPr>
          <w:cantSplit/>
        </w:trPr>
        <w:tc>
          <w:tcPr>
            <w:tcW w:w="1100" w:type="dxa"/>
            <w:shd w:val="clear" w:color="auto" w:fill="EAF1FB"/>
            <w:tcMar>
              <w:top w:w="100" w:type="dxa"/>
              <w:left w:w="120" w:type="dxa"/>
              <w:bottom w:w="100" w:type="dxa"/>
              <w:right w:w="120" w:type="dxa"/>
            </w:tcMar>
          </w:tcPr>
          <w:p w14:paraId="5B2F6978" w14:textId="77777777" w:rsidR="00111A30" w:rsidRDefault="00000000">
            <w:r>
              <w:rPr>
                <w:b/>
                <w:bCs/>
                <w:color w:val="000000"/>
              </w:rPr>
              <w:t>RF06</w:t>
            </w:r>
          </w:p>
        </w:tc>
        <w:tc>
          <w:tcPr>
            <w:tcW w:w="8400" w:type="dxa"/>
            <w:shd w:val="clear" w:color="auto" w:fill="EAF1FB"/>
            <w:tcMar>
              <w:top w:w="100" w:type="dxa"/>
              <w:left w:w="120" w:type="dxa"/>
              <w:bottom w:w="100" w:type="dxa"/>
              <w:right w:w="120" w:type="dxa"/>
            </w:tcMar>
          </w:tcPr>
          <w:p w14:paraId="44EE0BDB" w14:textId="77777777" w:rsidR="00111A30" w:rsidRDefault="00000000">
            <w:r>
              <w:rPr>
                <w:color w:val="000000"/>
              </w:rPr>
              <w:t>O sistema deve enviar/disponibilizar ao cliente o link da cobrança.</w:t>
            </w:r>
          </w:p>
        </w:tc>
      </w:tr>
      <w:tr w:rsidR="00111A30" w14:paraId="5A7A2DB6" w14:textId="77777777">
        <w:tblPrEx>
          <w:tblCellMar>
            <w:top w:w="0" w:type="dxa"/>
            <w:bottom w:w="0" w:type="dxa"/>
          </w:tblCellMar>
        </w:tblPrEx>
        <w:trPr>
          <w:cantSplit/>
        </w:trPr>
        <w:tc>
          <w:tcPr>
            <w:tcW w:w="1100" w:type="dxa"/>
            <w:shd w:val="clear" w:color="auto" w:fill="FFFFFF"/>
            <w:tcMar>
              <w:top w:w="100" w:type="dxa"/>
              <w:left w:w="120" w:type="dxa"/>
              <w:bottom w:w="100" w:type="dxa"/>
              <w:right w:w="120" w:type="dxa"/>
            </w:tcMar>
          </w:tcPr>
          <w:p w14:paraId="5157BC8A" w14:textId="77777777" w:rsidR="00111A30" w:rsidRDefault="00000000">
            <w:r>
              <w:rPr>
                <w:b/>
                <w:bCs/>
                <w:color w:val="000000"/>
              </w:rPr>
              <w:t>RF07</w:t>
            </w:r>
          </w:p>
        </w:tc>
        <w:tc>
          <w:tcPr>
            <w:tcW w:w="8400" w:type="dxa"/>
            <w:shd w:val="clear" w:color="auto" w:fill="FFFFFF"/>
            <w:tcMar>
              <w:top w:w="100" w:type="dxa"/>
              <w:left w:w="120" w:type="dxa"/>
              <w:bottom w:w="100" w:type="dxa"/>
              <w:right w:w="120" w:type="dxa"/>
            </w:tcMar>
          </w:tcPr>
          <w:p w14:paraId="2DE8E3DC" w14:textId="77777777" w:rsidR="00111A30" w:rsidRDefault="00000000">
            <w:r>
              <w:rPr>
                <w:color w:val="000000"/>
              </w:rPr>
              <w:t>O business deve poder visualizar o saldo disponível em reais.</w:t>
            </w:r>
          </w:p>
        </w:tc>
      </w:tr>
      <w:tr w:rsidR="00111A30" w14:paraId="1984E636" w14:textId="77777777">
        <w:tblPrEx>
          <w:tblCellMar>
            <w:top w:w="0" w:type="dxa"/>
            <w:bottom w:w="0" w:type="dxa"/>
          </w:tblCellMar>
        </w:tblPrEx>
        <w:trPr>
          <w:cantSplit/>
        </w:trPr>
        <w:tc>
          <w:tcPr>
            <w:tcW w:w="1100" w:type="dxa"/>
            <w:shd w:val="clear" w:color="auto" w:fill="EAF1FB"/>
            <w:tcMar>
              <w:top w:w="100" w:type="dxa"/>
              <w:left w:w="120" w:type="dxa"/>
              <w:bottom w:w="100" w:type="dxa"/>
              <w:right w:w="120" w:type="dxa"/>
            </w:tcMar>
          </w:tcPr>
          <w:p w14:paraId="1C388133" w14:textId="77777777" w:rsidR="00111A30" w:rsidRDefault="00000000">
            <w:r>
              <w:rPr>
                <w:b/>
                <w:bCs/>
                <w:color w:val="000000"/>
              </w:rPr>
              <w:t>RF08</w:t>
            </w:r>
          </w:p>
        </w:tc>
        <w:tc>
          <w:tcPr>
            <w:tcW w:w="8400" w:type="dxa"/>
            <w:shd w:val="clear" w:color="auto" w:fill="EAF1FB"/>
            <w:tcMar>
              <w:top w:w="100" w:type="dxa"/>
              <w:left w:w="120" w:type="dxa"/>
              <w:bottom w:w="100" w:type="dxa"/>
              <w:right w:w="120" w:type="dxa"/>
            </w:tcMar>
          </w:tcPr>
          <w:p w14:paraId="3EC15273" w14:textId="77777777" w:rsidR="00111A30" w:rsidRDefault="00000000">
            <w:r>
              <w:rPr>
                <w:color w:val="000000"/>
              </w:rPr>
              <w:t>O business deve poder consultar o extrato de movimentações (pagamentos recebidos).</w:t>
            </w:r>
          </w:p>
        </w:tc>
      </w:tr>
      <w:tr w:rsidR="00111A30" w14:paraId="7DEE9B87" w14:textId="77777777">
        <w:tblPrEx>
          <w:tblCellMar>
            <w:top w:w="0" w:type="dxa"/>
            <w:bottom w:w="0" w:type="dxa"/>
          </w:tblCellMar>
        </w:tblPrEx>
        <w:trPr>
          <w:cantSplit/>
        </w:trPr>
        <w:tc>
          <w:tcPr>
            <w:tcW w:w="1100" w:type="dxa"/>
            <w:shd w:val="clear" w:color="auto" w:fill="FFFFFF"/>
            <w:tcMar>
              <w:top w:w="100" w:type="dxa"/>
              <w:left w:w="120" w:type="dxa"/>
              <w:bottom w:w="100" w:type="dxa"/>
              <w:right w:w="120" w:type="dxa"/>
            </w:tcMar>
          </w:tcPr>
          <w:p w14:paraId="1A8076B1" w14:textId="77777777" w:rsidR="00111A30" w:rsidRDefault="00000000">
            <w:r>
              <w:rPr>
                <w:b/>
                <w:bCs/>
                <w:color w:val="000000"/>
              </w:rPr>
              <w:t>RF09</w:t>
            </w:r>
          </w:p>
        </w:tc>
        <w:tc>
          <w:tcPr>
            <w:tcW w:w="8400" w:type="dxa"/>
            <w:shd w:val="clear" w:color="auto" w:fill="FFFFFF"/>
            <w:tcMar>
              <w:top w:w="100" w:type="dxa"/>
              <w:left w:w="120" w:type="dxa"/>
              <w:bottom w:w="100" w:type="dxa"/>
              <w:right w:w="120" w:type="dxa"/>
            </w:tcMar>
          </w:tcPr>
          <w:p w14:paraId="4D562C4E" w14:textId="77777777" w:rsidR="00111A30" w:rsidRDefault="00000000">
            <w:r>
              <w:rPr>
                <w:color w:val="000000"/>
              </w:rPr>
              <w:t>O business deve poder solicitar saque do saldo disponível, exclusivamente via Pix.</w:t>
            </w:r>
          </w:p>
        </w:tc>
      </w:tr>
      <w:tr w:rsidR="00111A30" w14:paraId="03B82C24" w14:textId="77777777">
        <w:tblPrEx>
          <w:tblCellMar>
            <w:top w:w="0" w:type="dxa"/>
            <w:bottom w:w="0" w:type="dxa"/>
          </w:tblCellMar>
        </w:tblPrEx>
        <w:trPr>
          <w:cantSplit/>
        </w:trPr>
        <w:tc>
          <w:tcPr>
            <w:tcW w:w="1100" w:type="dxa"/>
            <w:shd w:val="clear" w:color="auto" w:fill="EAF1FB"/>
            <w:tcMar>
              <w:top w:w="100" w:type="dxa"/>
              <w:left w:w="120" w:type="dxa"/>
              <w:bottom w:w="100" w:type="dxa"/>
              <w:right w:w="120" w:type="dxa"/>
            </w:tcMar>
          </w:tcPr>
          <w:p w14:paraId="45D17929" w14:textId="77777777" w:rsidR="00111A30" w:rsidRDefault="00000000">
            <w:r>
              <w:rPr>
                <w:b/>
                <w:bCs/>
                <w:color w:val="000000"/>
              </w:rPr>
              <w:t>RF10</w:t>
            </w:r>
          </w:p>
        </w:tc>
        <w:tc>
          <w:tcPr>
            <w:tcW w:w="8400" w:type="dxa"/>
            <w:shd w:val="clear" w:color="auto" w:fill="EAF1FB"/>
            <w:tcMar>
              <w:top w:w="100" w:type="dxa"/>
              <w:left w:w="120" w:type="dxa"/>
              <w:bottom w:w="100" w:type="dxa"/>
              <w:right w:w="120" w:type="dxa"/>
            </w:tcMar>
          </w:tcPr>
          <w:p w14:paraId="1022021F" w14:textId="77777777" w:rsidR="00111A30" w:rsidRDefault="00000000">
            <w:r>
              <w:rPr>
                <w:color w:val="000000"/>
              </w:rPr>
              <w:t>O cliente deve poder acessar e visualizar uma cobrança a partir do link recebido.</w:t>
            </w:r>
          </w:p>
        </w:tc>
      </w:tr>
      <w:tr w:rsidR="00111A30" w14:paraId="633E7607" w14:textId="77777777">
        <w:tblPrEx>
          <w:tblCellMar>
            <w:top w:w="0" w:type="dxa"/>
            <w:bottom w:w="0" w:type="dxa"/>
          </w:tblCellMar>
        </w:tblPrEx>
        <w:trPr>
          <w:cantSplit/>
        </w:trPr>
        <w:tc>
          <w:tcPr>
            <w:tcW w:w="1100" w:type="dxa"/>
            <w:shd w:val="clear" w:color="auto" w:fill="FFFFFF"/>
            <w:tcMar>
              <w:top w:w="100" w:type="dxa"/>
              <w:left w:w="120" w:type="dxa"/>
              <w:bottom w:w="100" w:type="dxa"/>
              <w:right w:w="120" w:type="dxa"/>
            </w:tcMar>
          </w:tcPr>
          <w:p w14:paraId="4B82227D" w14:textId="77777777" w:rsidR="00111A30" w:rsidRDefault="00000000">
            <w:r>
              <w:rPr>
                <w:b/>
                <w:bCs/>
                <w:color w:val="000000"/>
              </w:rPr>
              <w:t>RF11</w:t>
            </w:r>
          </w:p>
        </w:tc>
        <w:tc>
          <w:tcPr>
            <w:tcW w:w="8400" w:type="dxa"/>
            <w:shd w:val="clear" w:color="auto" w:fill="FFFFFF"/>
            <w:tcMar>
              <w:top w:w="100" w:type="dxa"/>
              <w:left w:w="120" w:type="dxa"/>
              <w:bottom w:w="100" w:type="dxa"/>
              <w:right w:w="120" w:type="dxa"/>
            </w:tcMar>
          </w:tcPr>
          <w:p w14:paraId="5A720534" w14:textId="77777777" w:rsidR="00111A30" w:rsidRDefault="00000000">
            <w:r>
              <w:rPr>
                <w:color w:val="000000"/>
              </w:rPr>
              <w:t>O cliente deve poder pagar uma cobrança como convidado, informando o CPF.</w:t>
            </w:r>
          </w:p>
        </w:tc>
      </w:tr>
      <w:tr w:rsidR="00111A30" w14:paraId="6CB1E123" w14:textId="77777777">
        <w:tblPrEx>
          <w:tblCellMar>
            <w:top w:w="0" w:type="dxa"/>
            <w:bottom w:w="0" w:type="dxa"/>
          </w:tblCellMar>
        </w:tblPrEx>
        <w:trPr>
          <w:cantSplit/>
        </w:trPr>
        <w:tc>
          <w:tcPr>
            <w:tcW w:w="1100" w:type="dxa"/>
            <w:shd w:val="clear" w:color="auto" w:fill="EAF1FB"/>
            <w:tcMar>
              <w:top w:w="100" w:type="dxa"/>
              <w:left w:w="120" w:type="dxa"/>
              <w:bottom w:w="100" w:type="dxa"/>
              <w:right w:w="120" w:type="dxa"/>
            </w:tcMar>
          </w:tcPr>
          <w:p w14:paraId="6E42D816" w14:textId="77777777" w:rsidR="00111A30" w:rsidRDefault="00000000">
            <w:r>
              <w:rPr>
                <w:b/>
                <w:bCs/>
                <w:color w:val="000000"/>
              </w:rPr>
              <w:t>RF12</w:t>
            </w:r>
          </w:p>
        </w:tc>
        <w:tc>
          <w:tcPr>
            <w:tcW w:w="8400" w:type="dxa"/>
            <w:shd w:val="clear" w:color="auto" w:fill="EAF1FB"/>
            <w:tcMar>
              <w:top w:w="100" w:type="dxa"/>
              <w:left w:w="120" w:type="dxa"/>
              <w:bottom w:w="100" w:type="dxa"/>
              <w:right w:w="120" w:type="dxa"/>
            </w:tcMar>
          </w:tcPr>
          <w:p w14:paraId="1568B343" w14:textId="77777777" w:rsidR="00111A30" w:rsidRDefault="00000000">
            <w:r>
              <w:rPr>
                <w:color w:val="000000"/>
              </w:rPr>
              <w:t>O cliente deve poder pagar a cobrança por qualquer método habilitado pelo business (Pix, cartão, boleto ou cripto).</w:t>
            </w:r>
          </w:p>
        </w:tc>
      </w:tr>
      <w:tr w:rsidR="00111A30" w14:paraId="3A5AC867" w14:textId="77777777">
        <w:tblPrEx>
          <w:tblCellMar>
            <w:top w:w="0" w:type="dxa"/>
            <w:bottom w:w="0" w:type="dxa"/>
          </w:tblCellMar>
        </w:tblPrEx>
        <w:trPr>
          <w:cantSplit/>
        </w:trPr>
        <w:tc>
          <w:tcPr>
            <w:tcW w:w="1100" w:type="dxa"/>
            <w:shd w:val="clear" w:color="auto" w:fill="FFFFFF"/>
            <w:tcMar>
              <w:top w:w="100" w:type="dxa"/>
              <w:left w:w="120" w:type="dxa"/>
              <w:bottom w:w="100" w:type="dxa"/>
              <w:right w:w="120" w:type="dxa"/>
            </w:tcMar>
          </w:tcPr>
          <w:p w14:paraId="7F16E6B5" w14:textId="77777777" w:rsidR="00111A30" w:rsidRDefault="00000000">
            <w:r>
              <w:rPr>
                <w:b/>
                <w:bCs/>
                <w:color w:val="000000"/>
              </w:rPr>
              <w:t>RF13</w:t>
            </w:r>
          </w:p>
        </w:tc>
        <w:tc>
          <w:tcPr>
            <w:tcW w:w="8400" w:type="dxa"/>
            <w:shd w:val="clear" w:color="auto" w:fill="FFFFFF"/>
            <w:tcMar>
              <w:top w:w="100" w:type="dxa"/>
              <w:left w:w="120" w:type="dxa"/>
              <w:bottom w:w="100" w:type="dxa"/>
              <w:right w:w="120" w:type="dxa"/>
            </w:tcMar>
          </w:tcPr>
          <w:p w14:paraId="2C9DBCA5" w14:textId="77777777" w:rsidR="00111A30" w:rsidRDefault="00000000">
            <w:r>
              <w:rPr>
                <w:color w:val="000000"/>
              </w:rPr>
              <w:t>O sistema deve permitir o cadastro opcional de conta de cliente (e-mail, CPF e senha).</w:t>
            </w:r>
          </w:p>
        </w:tc>
      </w:tr>
      <w:tr w:rsidR="00111A30" w14:paraId="459E1B3E" w14:textId="77777777">
        <w:tblPrEx>
          <w:tblCellMar>
            <w:top w:w="0" w:type="dxa"/>
            <w:bottom w:w="0" w:type="dxa"/>
          </w:tblCellMar>
        </w:tblPrEx>
        <w:trPr>
          <w:cantSplit/>
        </w:trPr>
        <w:tc>
          <w:tcPr>
            <w:tcW w:w="1100" w:type="dxa"/>
            <w:shd w:val="clear" w:color="auto" w:fill="EAF1FB"/>
            <w:tcMar>
              <w:top w:w="100" w:type="dxa"/>
              <w:left w:w="120" w:type="dxa"/>
              <w:bottom w:w="100" w:type="dxa"/>
              <w:right w:w="120" w:type="dxa"/>
            </w:tcMar>
          </w:tcPr>
          <w:p w14:paraId="47C6F5AD" w14:textId="77777777" w:rsidR="00111A30" w:rsidRDefault="00000000">
            <w:r>
              <w:rPr>
                <w:b/>
                <w:bCs/>
                <w:color w:val="000000"/>
              </w:rPr>
              <w:t>RF14</w:t>
            </w:r>
          </w:p>
        </w:tc>
        <w:tc>
          <w:tcPr>
            <w:tcW w:w="8400" w:type="dxa"/>
            <w:shd w:val="clear" w:color="auto" w:fill="EAF1FB"/>
            <w:tcMar>
              <w:top w:w="100" w:type="dxa"/>
              <w:left w:w="120" w:type="dxa"/>
              <w:bottom w:w="100" w:type="dxa"/>
              <w:right w:w="120" w:type="dxa"/>
            </w:tcMar>
          </w:tcPr>
          <w:p w14:paraId="36CBDB05" w14:textId="77777777" w:rsidR="00111A30" w:rsidRDefault="00000000">
            <w:r>
              <w:rPr>
                <w:color w:val="000000"/>
              </w:rPr>
              <w:t>O cliente logado deve poder visualizar todas as cobranças vinculadas ao seu CPF, de qualquer business.</w:t>
            </w:r>
          </w:p>
        </w:tc>
      </w:tr>
      <w:tr w:rsidR="00111A30" w14:paraId="56233296" w14:textId="77777777">
        <w:tblPrEx>
          <w:tblCellMar>
            <w:top w:w="0" w:type="dxa"/>
            <w:bottom w:w="0" w:type="dxa"/>
          </w:tblCellMar>
        </w:tblPrEx>
        <w:trPr>
          <w:cantSplit/>
        </w:trPr>
        <w:tc>
          <w:tcPr>
            <w:tcW w:w="1100" w:type="dxa"/>
            <w:shd w:val="clear" w:color="auto" w:fill="FFFFFF"/>
            <w:tcMar>
              <w:top w:w="100" w:type="dxa"/>
              <w:left w:w="120" w:type="dxa"/>
              <w:bottom w:w="100" w:type="dxa"/>
              <w:right w:w="120" w:type="dxa"/>
            </w:tcMar>
          </w:tcPr>
          <w:p w14:paraId="5D87FDDA" w14:textId="77777777" w:rsidR="00111A30" w:rsidRDefault="00000000">
            <w:r>
              <w:rPr>
                <w:b/>
                <w:bCs/>
                <w:color w:val="000000"/>
              </w:rPr>
              <w:t>RF15</w:t>
            </w:r>
          </w:p>
        </w:tc>
        <w:tc>
          <w:tcPr>
            <w:tcW w:w="8400" w:type="dxa"/>
            <w:shd w:val="clear" w:color="auto" w:fill="FFFFFF"/>
            <w:tcMar>
              <w:top w:w="100" w:type="dxa"/>
              <w:left w:w="120" w:type="dxa"/>
              <w:bottom w:w="100" w:type="dxa"/>
              <w:right w:w="120" w:type="dxa"/>
            </w:tcMar>
          </w:tcPr>
          <w:p w14:paraId="4522765A" w14:textId="77777777" w:rsidR="00111A30" w:rsidRDefault="00000000">
            <w:r>
              <w:rPr>
                <w:color w:val="000000"/>
              </w:rPr>
              <w:t>O sistema deve atualizar o status da cobrança (paga/pendente) automaticamente após a confirmação do pagamento.</w:t>
            </w:r>
          </w:p>
        </w:tc>
      </w:tr>
    </w:tbl>
    <w:p w14:paraId="1F5880CE" w14:textId="77777777" w:rsidR="00111A30" w:rsidRDefault="00000000">
      <w:pPr>
        <w:pStyle w:val="Ttulo2"/>
        <w:spacing w:before="280" w:after="120"/>
      </w:pPr>
      <w:r>
        <w:rPr>
          <w:b/>
          <w:bCs/>
          <w:sz w:val="24"/>
          <w:szCs w:val="24"/>
        </w:rPr>
        <w:t>5.2 Requisitos Não Funcionais (RNF)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400"/>
      </w:tblGrid>
      <w:tr w:rsidR="00111A30" w14:paraId="1E7F71F4" w14:textId="77777777">
        <w:tblPrEx>
          <w:tblCellMar>
            <w:top w:w="0" w:type="dxa"/>
            <w:bottom w:w="0" w:type="dxa"/>
          </w:tblCellMar>
        </w:tblPrEx>
        <w:trPr>
          <w:cantSplit/>
          <w:tblHeader/>
        </w:trPr>
        <w:tc>
          <w:tcPr>
            <w:tcW w:w="1100" w:type="dxa"/>
            <w:shd w:val="clear" w:color="auto" w:fill="1F3864"/>
            <w:tcMar>
              <w:top w:w="100" w:type="dxa"/>
              <w:left w:w="120" w:type="dxa"/>
              <w:bottom w:w="100" w:type="dxa"/>
              <w:right w:w="120" w:type="dxa"/>
            </w:tcMar>
          </w:tcPr>
          <w:p w14:paraId="21523049" w14:textId="77777777" w:rsidR="00111A30" w:rsidRDefault="00000000">
            <w:r>
              <w:rPr>
                <w:b/>
                <w:bCs/>
                <w:color w:val="FFFFFF"/>
              </w:rPr>
              <w:t>ID</w:t>
            </w:r>
          </w:p>
        </w:tc>
        <w:tc>
          <w:tcPr>
            <w:tcW w:w="8400" w:type="dxa"/>
            <w:shd w:val="clear" w:color="auto" w:fill="1F3864"/>
            <w:tcMar>
              <w:top w:w="100" w:type="dxa"/>
              <w:left w:w="120" w:type="dxa"/>
              <w:bottom w:w="100" w:type="dxa"/>
              <w:right w:w="120" w:type="dxa"/>
            </w:tcMar>
          </w:tcPr>
          <w:p w14:paraId="69132500" w14:textId="77777777" w:rsidR="00111A30" w:rsidRDefault="00000000">
            <w:r>
              <w:rPr>
                <w:b/>
                <w:bCs/>
                <w:color w:val="FFFFFF"/>
              </w:rPr>
              <w:t>Descrição</w:t>
            </w:r>
          </w:p>
        </w:tc>
      </w:tr>
      <w:tr w:rsidR="00111A30" w14:paraId="5DF233A4" w14:textId="77777777">
        <w:tblPrEx>
          <w:tblCellMar>
            <w:top w:w="0" w:type="dxa"/>
            <w:bottom w:w="0" w:type="dxa"/>
          </w:tblCellMar>
        </w:tblPrEx>
        <w:trPr>
          <w:cantSplit/>
        </w:trPr>
        <w:tc>
          <w:tcPr>
            <w:tcW w:w="1100" w:type="dxa"/>
            <w:shd w:val="clear" w:color="auto" w:fill="FFFFFF"/>
            <w:tcMar>
              <w:top w:w="100" w:type="dxa"/>
              <w:left w:w="120" w:type="dxa"/>
              <w:bottom w:w="100" w:type="dxa"/>
              <w:right w:w="120" w:type="dxa"/>
            </w:tcMar>
          </w:tcPr>
          <w:p w14:paraId="1A436846" w14:textId="77777777" w:rsidR="00111A30" w:rsidRDefault="00000000">
            <w:r>
              <w:rPr>
                <w:b/>
                <w:bCs/>
                <w:color w:val="000000"/>
              </w:rPr>
              <w:t>RNF01</w:t>
            </w:r>
          </w:p>
        </w:tc>
        <w:tc>
          <w:tcPr>
            <w:tcW w:w="8400" w:type="dxa"/>
            <w:shd w:val="clear" w:color="auto" w:fill="FFFFFF"/>
            <w:tcMar>
              <w:top w:w="100" w:type="dxa"/>
              <w:left w:w="120" w:type="dxa"/>
              <w:bottom w:w="100" w:type="dxa"/>
              <w:right w:w="120" w:type="dxa"/>
            </w:tcMar>
          </w:tcPr>
          <w:p w14:paraId="2703F59C" w14:textId="77777777" w:rsidR="00111A30" w:rsidRDefault="00000000">
            <w:r>
              <w:rPr>
                <w:color w:val="000000"/>
              </w:rPr>
              <w:t>Segurança: dados sensíveis (senha, CPF) devem ser armazenados de forma criptografada.</w:t>
            </w:r>
          </w:p>
        </w:tc>
      </w:tr>
      <w:tr w:rsidR="00111A30" w14:paraId="4112D7DE" w14:textId="77777777">
        <w:tblPrEx>
          <w:tblCellMar>
            <w:top w:w="0" w:type="dxa"/>
            <w:bottom w:w="0" w:type="dxa"/>
          </w:tblCellMar>
        </w:tblPrEx>
        <w:trPr>
          <w:cantSplit/>
        </w:trPr>
        <w:tc>
          <w:tcPr>
            <w:tcW w:w="1100" w:type="dxa"/>
            <w:shd w:val="clear" w:color="auto" w:fill="EAF1FB"/>
            <w:tcMar>
              <w:top w:w="100" w:type="dxa"/>
              <w:left w:w="120" w:type="dxa"/>
              <w:bottom w:w="100" w:type="dxa"/>
              <w:right w:w="120" w:type="dxa"/>
            </w:tcMar>
          </w:tcPr>
          <w:p w14:paraId="2FB40FD8" w14:textId="77777777" w:rsidR="00111A30" w:rsidRDefault="00000000">
            <w:r>
              <w:rPr>
                <w:b/>
                <w:bCs/>
                <w:color w:val="000000"/>
              </w:rPr>
              <w:t>RNF02</w:t>
            </w:r>
          </w:p>
        </w:tc>
        <w:tc>
          <w:tcPr>
            <w:tcW w:w="8400" w:type="dxa"/>
            <w:shd w:val="clear" w:color="auto" w:fill="EAF1FB"/>
            <w:tcMar>
              <w:top w:w="100" w:type="dxa"/>
              <w:left w:w="120" w:type="dxa"/>
              <w:bottom w:w="100" w:type="dxa"/>
              <w:right w:w="120" w:type="dxa"/>
            </w:tcMar>
          </w:tcPr>
          <w:p w14:paraId="29D08F36" w14:textId="77777777" w:rsidR="00111A30" w:rsidRDefault="00000000">
            <w:r>
              <w:rPr>
                <w:color w:val="000000"/>
              </w:rPr>
              <w:t>Disponibilidade: a plataforma deve estar disponível para pagamento de cobranças 24 horas por dia, 7 dias por semana.</w:t>
            </w:r>
          </w:p>
        </w:tc>
      </w:tr>
      <w:tr w:rsidR="00111A30" w14:paraId="7C6177D1" w14:textId="77777777">
        <w:tblPrEx>
          <w:tblCellMar>
            <w:top w:w="0" w:type="dxa"/>
            <w:bottom w:w="0" w:type="dxa"/>
          </w:tblCellMar>
        </w:tblPrEx>
        <w:trPr>
          <w:cantSplit/>
        </w:trPr>
        <w:tc>
          <w:tcPr>
            <w:tcW w:w="1100" w:type="dxa"/>
            <w:shd w:val="clear" w:color="auto" w:fill="FFFFFF"/>
            <w:tcMar>
              <w:top w:w="100" w:type="dxa"/>
              <w:left w:w="120" w:type="dxa"/>
              <w:bottom w:w="100" w:type="dxa"/>
              <w:right w:w="120" w:type="dxa"/>
            </w:tcMar>
          </w:tcPr>
          <w:p w14:paraId="0AF043E8" w14:textId="77777777" w:rsidR="00111A30" w:rsidRDefault="00000000">
            <w:r>
              <w:rPr>
                <w:b/>
                <w:bCs/>
                <w:color w:val="000000"/>
              </w:rPr>
              <w:t>RNF03</w:t>
            </w:r>
          </w:p>
        </w:tc>
        <w:tc>
          <w:tcPr>
            <w:tcW w:w="8400" w:type="dxa"/>
            <w:shd w:val="clear" w:color="auto" w:fill="FFFFFF"/>
            <w:tcMar>
              <w:top w:w="100" w:type="dxa"/>
              <w:left w:w="120" w:type="dxa"/>
              <w:bottom w:w="100" w:type="dxa"/>
              <w:right w:w="120" w:type="dxa"/>
            </w:tcMar>
          </w:tcPr>
          <w:p w14:paraId="3E69D01B" w14:textId="77777777" w:rsidR="00111A30" w:rsidRDefault="00000000">
            <w:r>
              <w:rPr>
                <w:color w:val="000000"/>
              </w:rPr>
              <w:t>Usabilidade: interface simples e intuitiva, utilizável por pessoas sem conhecimento técnico.</w:t>
            </w:r>
          </w:p>
        </w:tc>
      </w:tr>
      <w:tr w:rsidR="00111A30" w14:paraId="07782D99" w14:textId="77777777">
        <w:tblPrEx>
          <w:tblCellMar>
            <w:top w:w="0" w:type="dxa"/>
            <w:bottom w:w="0" w:type="dxa"/>
          </w:tblCellMar>
        </w:tblPrEx>
        <w:trPr>
          <w:cantSplit/>
        </w:trPr>
        <w:tc>
          <w:tcPr>
            <w:tcW w:w="1100" w:type="dxa"/>
            <w:shd w:val="clear" w:color="auto" w:fill="EAF1FB"/>
            <w:tcMar>
              <w:top w:w="100" w:type="dxa"/>
              <w:left w:w="120" w:type="dxa"/>
              <w:bottom w:w="100" w:type="dxa"/>
              <w:right w:w="120" w:type="dxa"/>
            </w:tcMar>
          </w:tcPr>
          <w:p w14:paraId="423E8F3A" w14:textId="77777777" w:rsidR="00111A30" w:rsidRDefault="00000000">
            <w:r>
              <w:rPr>
                <w:b/>
                <w:bCs/>
                <w:color w:val="000000"/>
              </w:rPr>
              <w:t>RNF04</w:t>
            </w:r>
          </w:p>
        </w:tc>
        <w:tc>
          <w:tcPr>
            <w:tcW w:w="8400" w:type="dxa"/>
            <w:shd w:val="clear" w:color="auto" w:fill="EAF1FB"/>
            <w:tcMar>
              <w:top w:w="100" w:type="dxa"/>
              <w:left w:w="120" w:type="dxa"/>
              <w:bottom w:w="100" w:type="dxa"/>
              <w:right w:w="120" w:type="dxa"/>
            </w:tcMar>
          </w:tcPr>
          <w:p w14:paraId="7509791C" w14:textId="77777777" w:rsidR="00111A30" w:rsidRDefault="00000000">
            <w:r>
              <w:rPr>
                <w:color w:val="000000"/>
              </w:rPr>
              <w:t>Desempenho: a geração de cobrança e a confirmação de pagamento devem ocorrer em poucos segundos.</w:t>
            </w:r>
          </w:p>
        </w:tc>
      </w:tr>
      <w:tr w:rsidR="00111A30" w14:paraId="6027014E" w14:textId="77777777">
        <w:tblPrEx>
          <w:tblCellMar>
            <w:top w:w="0" w:type="dxa"/>
            <w:bottom w:w="0" w:type="dxa"/>
          </w:tblCellMar>
        </w:tblPrEx>
        <w:trPr>
          <w:cantSplit/>
        </w:trPr>
        <w:tc>
          <w:tcPr>
            <w:tcW w:w="1100" w:type="dxa"/>
            <w:shd w:val="clear" w:color="auto" w:fill="FFFFFF"/>
            <w:tcMar>
              <w:top w:w="100" w:type="dxa"/>
              <w:left w:w="120" w:type="dxa"/>
              <w:bottom w:w="100" w:type="dxa"/>
              <w:right w:w="120" w:type="dxa"/>
            </w:tcMar>
          </w:tcPr>
          <w:p w14:paraId="2879F4D1" w14:textId="77777777" w:rsidR="00111A30" w:rsidRDefault="00000000">
            <w:r>
              <w:rPr>
                <w:b/>
                <w:bCs/>
                <w:color w:val="000000"/>
              </w:rPr>
              <w:lastRenderedPageBreak/>
              <w:t>RNF05</w:t>
            </w:r>
          </w:p>
        </w:tc>
        <w:tc>
          <w:tcPr>
            <w:tcW w:w="8400" w:type="dxa"/>
            <w:shd w:val="clear" w:color="auto" w:fill="FFFFFF"/>
            <w:tcMar>
              <w:top w:w="100" w:type="dxa"/>
              <w:left w:w="120" w:type="dxa"/>
              <w:bottom w:w="100" w:type="dxa"/>
              <w:right w:w="120" w:type="dxa"/>
            </w:tcMar>
          </w:tcPr>
          <w:p w14:paraId="69B1AC2C" w14:textId="77777777" w:rsidR="00111A30" w:rsidRDefault="00000000">
            <w:r>
              <w:rPr>
                <w:color w:val="000000"/>
              </w:rPr>
              <w:t>Compatibilidade: o sistema deve ser acessível via navegador web e ser responsivo para dispositivos móveis.</w:t>
            </w:r>
          </w:p>
        </w:tc>
      </w:tr>
      <w:tr w:rsidR="00111A30" w14:paraId="63272D70" w14:textId="77777777">
        <w:tblPrEx>
          <w:tblCellMar>
            <w:top w:w="0" w:type="dxa"/>
            <w:bottom w:w="0" w:type="dxa"/>
          </w:tblCellMar>
        </w:tblPrEx>
        <w:trPr>
          <w:cantSplit/>
        </w:trPr>
        <w:tc>
          <w:tcPr>
            <w:tcW w:w="1100" w:type="dxa"/>
            <w:shd w:val="clear" w:color="auto" w:fill="EAF1FB"/>
            <w:tcMar>
              <w:top w:w="100" w:type="dxa"/>
              <w:left w:w="120" w:type="dxa"/>
              <w:bottom w:w="100" w:type="dxa"/>
              <w:right w:w="120" w:type="dxa"/>
            </w:tcMar>
          </w:tcPr>
          <w:p w14:paraId="5369E7B3" w14:textId="77777777" w:rsidR="00111A30" w:rsidRDefault="00000000">
            <w:r>
              <w:rPr>
                <w:b/>
                <w:bCs/>
                <w:color w:val="000000"/>
              </w:rPr>
              <w:t>RNF06</w:t>
            </w:r>
          </w:p>
        </w:tc>
        <w:tc>
          <w:tcPr>
            <w:tcW w:w="8400" w:type="dxa"/>
            <w:shd w:val="clear" w:color="auto" w:fill="EAF1FB"/>
            <w:tcMar>
              <w:top w:w="100" w:type="dxa"/>
              <w:left w:w="120" w:type="dxa"/>
              <w:bottom w:w="100" w:type="dxa"/>
              <w:right w:w="120" w:type="dxa"/>
            </w:tcMar>
          </w:tcPr>
          <w:p w14:paraId="20EA9A1E" w14:textId="77777777" w:rsidR="00111A30" w:rsidRDefault="00000000">
            <w:r>
              <w:rPr>
                <w:color w:val="000000"/>
              </w:rPr>
              <w:t>Escalabilidade: o sistema deve suportar múltiplos businesses e clientes utilizando a plataforma simultaneamente.</w:t>
            </w:r>
          </w:p>
        </w:tc>
      </w:tr>
      <w:tr w:rsidR="00111A30" w14:paraId="648DDA02" w14:textId="77777777">
        <w:tblPrEx>
          <w:tblCellMar>
            <w:top w:w="0" w:type="dxa"/>
            <w:bottom w:w="0" w:type="dxa"/>
          </w:tblCellMar>
        </w:tblPrEx>
        <w:trPr>
          <w:cantSplit/>
        </w:trPr>
        <w:tc>
          <w:tcPr>
            <w:tcW w:w="1100" w:type="dxa"/>
            <w:shd w:val="clear" w:color="auto" w:fill="FFFFFF"/>
            <w:tcMar>
              <w:top w:w="100" w:type="dxa"/>
              <w:left w:w="120" w:type="dxa"/>
              <w:bottom w:w="100" w:type="dxa"/>
              <w:right w:w="120" w:type="dxa"/>
            </w:tcMar>
          </w:tcPr>
          <w:p w14:paraId="710718E5" w14:textId="77777777" w:rsidR="00111A30" w:rsidRDefault="00000000">
            <w:r>
              <w:rPr>
                <w:b/>
                <w:bCs/>
                <w:color w:val="000000"/>
              </w:rPr>
              <w:t>RNF07</w:t>
            </w:r>
          </w:p>
        </w:tc>
        <w:tc>
          <w:tcPr>
            <w:tcW w:w="8400" w:type="dxa"/>
            <w:shd w:val="clear" w:color="auto" w:fill="FFFFFF"/>
            <w:tcMar>
              <w:top w:w="100" w:type="dxa"/>
              <w:left w:w="120" w:type="dxa"/>
              <w:bottom w:w="100" w:type="dxa"/>
              <w:right w:w="120" w:type="dxa"/>
            </w:tcMar>
          </w:tcPr>
          <w:p w14:paraId="38530905" w14:textId="77777777" w:rsidR="00111A30" w:rsidRDefault="00000000">
            <w:r>
              <w:rPr>
                <w:color w:val="000000"/>
              </w:rPr>
              <w:t>Confiabilidade: o saldo e as transações devem ser consistentes, sem duplicidade de pagamentos.</w:t>
            </w:r>
          </w:p>
        </w:tc>
      </w:tr>
      <w:tr w:rsidR="00111A30" w14:paraId="3AE2684F" w14:textId="77777777">
        <w:tblPrEx>
          <w:tblCellMar>
            <w:top w:w="0" w:type="dxa"/>
            <w:bottom w:w="0" w:type="dxa"/>
          </w:tblCellMar>
        </w:tblPrEx>
        <w:trPr>
          <w:cantSplit/>
        </w:trPr>
        <w:tc>
          <w:tcPr>
            <w:tcW w:w="1100" w:type="dxa"/>
            <w:shd w:val="clear" w:color="auto" w:fill="EAF1FB"/>
            <w:tcMar>
              <w:top w:w="100" w:type="dxa"/>
              <w:left w:w="120" w:type="dxa"/>
              <w:bottom w:w="100" w:type="dxa"/>
              <w:right w:w="120" w:type="dxa"/>
            </w:tcMar>
          </w:tcPr>
          <w:p w14:paraId="30F16CB9" w14:textId="77777777" w:rsidR="00111A30" w:rsidRDefault="00000000">
            <w:r>
              <w:rPr>
                <w:b/>
                <w:bCs/>
                <w:color w:val="000000"/>
              </w:rPr>
              <w:t>RNF08</w:t>
            </w:r>
          </w:p>
        </w:tc>
        <w:tc>
          <w:tcPr>
            <w:tcW w:w="8400" w:type="dxa"/>
            <w:shd w:val="clear" w:color="auto" w:fill="EAF1FB"/>
            <w:tcMar>
              <w:top w:w="100" w:type="dxa"/>
              <w:left w:w="120" w:type="dxa"/>
              <w:bottom w:w="100" w:type="dxa"/>
              <w:right w:w="120" w:type="dxa"/>
            </w:tcMar>
          </w:tcPr>
          <w:p w14:paraId="38E4C18F" w14:textId="77777777" w:rsidR="00111A30" w:rsidRDefault="00000000">
            <w:r>
              <w:rPr>
                <w:color w:val="000000"/>
              </w:rPr>
              <w:t>Conformidade: o tratamento de dados pessoais deve seguir a LGPD.</w:t>
            </w:r>
          </w:p>
        </w:tc>
      </w:tr>
      <w:tr w:rsidR="00111A30" w14:paraId="00D7BD14" w14:textId="77777777">
        <w:tblPrEx>
          <w:tblCellMar>
            <w:top w:w="0" w:type="dxa"/>
            <w:bottom w:w="0" w:type="dxa"/>
          </w:tblCellMar>
        </w:tblPrEx>
        <w:trPr>
          <w:cantSplit/>
        </w:trPr>
        <w:tc>
          <w:tcPr>
            <w:tcW w:w="1100" w:type="dxa"/>
            <w:shd w:val="clear" w:color="auto" w:fill="FFFFFF"/>
            <w:tcMar>
              <w:top w:w="100" w:type="dxa"/>
              <w:left w:w="120" w:type="dxa"/>
              <w:bottom w:w="100" w:type="dxa"/>
              <w:right w:w="120" w:type="dxa"/>
            </w:tcMar>
          </w:tcPr>
          <w:p w14:paraId="1AC884FB" w14:textId="77777777" w:rsidR="00111A30" w:rsidRDefault="00000000">
            <w:r>
              <w:rPr>
                <w:b/>
                <w:bCs/>
                <w:color w:val="000000"/>
              </w:rPr>
              <w:t>RNF09</w:t>
            </w:r>
          </w:p>
        </w:tc>
        <w:tc>
          <w:tcPr>
            <w:tcW w:w="8400" w:type="dxa"/>
            <w:shd w:val="clear" w:color="auto" w:fill="FFFFFF"/>
            <w:tcMar>
              <w:top w:w="100" w:type="dxa"/>
              <w:left w:w="120" w:type="dxa"/>
              <w:bottom w:w="100" w:type="dxa"/>
              <w:right w:w="120" w:type="dxa"/>
            </w:tcMar>
          </w:tcPr>
          <w:p w14:paraId="19A24257" w14:textId="77777777" w:rsidR="00111A30" w:rsidRDefault="00000000">
            <w:r>
              <w:rPr>
                <w:color w:val="000000"/>
              </w:rPr>
              <w:t>Auditabilidade: todas as movimentações financeiras devem ficar registradas no extrato/log do sistema.</w:t>
            </w:r>
          </w:p>
        </w:tc>
      </w:tr>
      <w:tr w:rsidR="00111A30" w14:paraId="4B9452B2" w14:textId="77777777">
        <w:tblPrEx>
          <w:tblCellMar>
            <w:top w:w="0" w:type="dxa"/>
            <w:bottom w:w="0" w:type="dxa"/>
          </w:tblCellMar>
        </w:tblPrEx>
        <w:trPr>
          <w:cantSplit/>
        </w:trPr>
        <w:tc>
          <w:tcPr>
            <w:tcW w:w="1100" w:type="dxa"/>
            <w:shd w:val="clear" w:color="auto" w:fill="EAF1FB"/>
            <w:tcMar>
              <w:top w:w="100" w:type="dxa"/>
              <w:left w:w="120" w:type="dxa"/>
              <w:bottom w:w="100" w:type="dxa"/>
              <w:right w:w="120" w:type="dxa"/>
            </w:tcMar>
          </w:tcPr>
          <w:p w14:paraId="6F7D67F4" w14:textId="77777777" w:rsidR="00111A30" w:rsidRDefault="00000000">
            <w:r>
              <w:rPr>
                <w:b/>
                <w:bCs/>
                <w:color w:val="000000"/>
              </w:rPr>
              <w:t>RNF10</w:t>
            </w:r>
          </w:p>
        </w:tc>
        <w:tc>
          <w:tcPr>
            <w:tcW w:w="8400" w:type="dxa"/>
            <w:shd w:val="clear" w:color="auto" w:fill="EAF1FB"/>
            <w:tcMar>
              <w:top w:w="100" w:type="dxa"/>
              <w:left w:w="120" w:type="dxa"/>
              <w:bottom w:w="100" w:type="dxa"/>
              <w:right w:w="120" w:type="dxa"/>
            </w:tcMar>
          </w:tcPr>
          <w:p w14:paraId="3909E49E" w14:textId="77777777" w:rsidR="00111A30" w:rsidRDefault="00000000">
            <w:r>
              <w:rPr>
                <w:color w:val="000000"/>
              </w:rPr>
              <w:t>Manutenibilidade: o código deve ser organizado e documentado, facilitando futuras evoluções do sistema.</w:t>
            </w:r>
          </w:p>
        </w:tc>
      </w:tr>
    </w:tbl>
    <w:p w14:paraId="14355394" w14:textId="77777777" w:rsidR="00003D01" w:rsidRDefault="00003D01"/>
    <w:sectPr w:rsidR="00003D0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8D7034"/>
    <w:multiLevelType w:val="hybridMultilevel"/>
    <w:tmpl w:val="AF002C4A"/>
    <w:lvl w:ilvl="0" w:tplc="82B4CF5A">
      <w:start w:val="1"/>
      <w:numFmt w:val="bullet"/>
      <w:lvlText w:val="•"/>
      <w:lvlJc w:val="left"/>
      <w:pPr>
        <w:ind w:left="420" w:hanging="260"/>
      </w:pPr>
    </w:lvl>
    <w:lvl w:ilvl="1" w:tplc="5C2C5A88">
      <w:numFmt w:val="decimal"/>
      <w:lvlText w:val=""/>
      <w:lvlJc w:val="left"/>
    </w:lvl>
    <w:lvl w:ilvl="2" w:tplc="A7A0364A">
      <w:numFmt w:val="decimal"/>
      <w:lvlText w:val=""/>
      <w:lvlJc w:val="left"/>
    </w:lvl>
    <w:lvl w:ilvl="3" w:tplc="2E04A482">
      <w:numFmt w:val="decimal"/>
      <w:lvlText w:val=""/>
      <w:lvlJc w:val="left"/>
    </w:lvl>
    <w:lvl w:ilvl="4" w:tplc="922C10EA">
      <w:numFmt w:val="decimal"/>
      <w:lvlText w:val=""/>
      <w:lvlJc w:val="left"/>
    </w:lvl>
    <w:lvl w:ilvl="5" w:tplc="2F9E5060">
      <w:numFmt w:val="decimal"/>
      <w:lvlText w:val=""/>
      <w:lvlJc w:val="left"/>
    </w:lvl>
    <w:lvl w:ilvl="6" w:tplc="E3F24C02">
      <w:numFmt w:val="decimal"/>
      <w:lvlText w:val=""/>
      <w:lvlJc w:val="left"/>
    </w:lvl>
    <w:lvl w:ilvl="7" w:tplc="75628CF2">
      <w:numFmt w:val="decimal"/>
      <w:lvlText w:val=""/>
      <w:lvlJc w:val="left"/>
    </w:lvl>
    <w:lvl w:ilvl="8" w:tplc="C548DD08">
      <w:numFmt w:val="decimal"/>
      <w:lvlText w:val=""/>
      <w:lvlJc w:val="left"/>
    </w:lvl>
  </w:abstractNum>
  <w:abstractNum w:abstractNumId="1" w15:restartNumberingAfterBreak="0">
    <w:nsid w:val="41B46A04"/>
    <w:multiLevelType w:val="hybridMultilevel"/>
    <w:tmpl w:val="ACBE8490"/>
    <w:lvl w:ilvl="0" w:tplc="20F2630A">
      <w:start w:val="1"/>
      <w:numFmt w:val="bullet"/>
      <w:lvlText w:val="●"/>
      <w:lvlJc w:val="left"/>
      <w:pPr>
        <w:ind w:left="720" w:hanging="360"/>
      </w:pPr>
    </w:lvl>
    <w:lvl w:ilvl="1" w:tplc="0086659C">
      <w:start w:val="1"/>
      <w:numFmt w:val="bullet"/>
      <w:lvlText w:val="○"/>
      <w:lvlJc w:val="left"/>
      <w:pPr>
        <w:ind w:left="1440" w:hanging="360"/>
      </w:pPr>
    </w:lvl>
    <w:lvl w:ilvl="2" w:tplc="87CAEE6A">
      <w:start w:val="1"/>
      <w:numFmt w:val="bullet"/>
      <w:lvlText w:val="■"/>
      <w:lvlJc w:val="left"/>
      <w:pPr>
        <w:ind w:left="2160" w:hanging="360"/>
      </w:pPr>
    </w:lvl>
    <w:lvl w:ilvl="3" w:tplc="FA0AE9F4">
      <w:start w:val="1"/>
      <w:numFmt w:val="bullet"/>
      <w:lvlText w:val="●"/>
      <w:lvlJc w:val="left"/>
      <w:pPr>
        <w:ind w:left="2880" w:hanging="360"/>
      </w:pPr>
    </w:lvl>
    <w:lvl w:ilvl="4" w:tplc="FAF09340">
      <w:start w:val="1"/>
      <w:numFmt w:val="bullet"/>
      <w:lvlText w:val="○"/>
      <w:lvlJc w:val="left"/>
      <w:pPr>
        <w:ind w:left="3600" w:hanging="360"/>
      </w:pPr>
    </w:lvl>
    <w:lvl w:ilvl="5" w:tplc="6F26A776">
      <w:start w:val="1"/>
      <w:numFmt w:val="bullet"/>
      <w:lvlText w:val="■"/>
      <w:lvlJc w:val="left"/>
      <w:pPr>
        <w:ind w:left="4320" w:hanging="360"/>
      </w:pPr>
    </w:lvl>
    <w:lvl w:ilvl="6" w:tplc="0930B0D6">
      <w:start w:val="1"/>
      <w:numFmt w:val="bullet"/>
      <w:lvlText w:val="●"/>
      <w:lvlJc w:val="left"/>
      <w:pPr>
        <w:ind w:left="5040" w:hanging="360"/>
      </w:pPr>
    </w:lvl>
    <w:lvl w:ilvl="7" w:tplc="8278CC7A">
      <w:start w:val="1"/>
      <w:numFmt w:val="bullet"/>
      <w:lvlText w:val="●"/>
      <w:lvlJc w:val="left"/>
      <w:pPr>
        <w:ind w:left="5760" w:hanging="360"/>
      </w:pPr>
    </w:lvl>
    <w:lvl w:ilvl="8" w:tplc="0BD684B6">
      <w:start w:val="1"/>
      <w:numFmt w:val="bullet"/>
      <w:lvlText w:val="●"/>
      <w:lvlJc w:val="left"/>
      <w:pPr>
        <w:ind w:left="6480" w:hanging="360"/>
      </w:pPr>
    </w:lvl>
  </w:abstractNum>
  <w:num w:numId="1" w16cid:durableId="186609419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A30"/>
    <w:rsid w:val="00003D01"/>
    <w:rsid w:val="00111A30"/>
    <w:rsid w:val="006156C9"/>
    <w:rsid w:val="00DF61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22390B44"/>
  <w15:docId w15:val="{2D54D000-C04A-9744-90F4-2AC0B08EA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design/sdZJ7P7Hl1mnDe4Y3N60wp/Untitled?node-id=0-1&amp;t=FXbE8pdBhVDCpiWf-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1059</Words>
  <Characters>5724</Characters>
  <Application>Microsoft Office Word</Application>
  <DocSecurity>0</DocSecurity>
  <Lines>47</Lines>
  <Paragraphs>13</Paragraphs>
  <ScaleCrop>false</ScaleCrop>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Lourenco da Silva</cp:lastModifiedBy>
  <cp:revision>2</cp:revision>
  <dcterms:created xsi:type="dcterms:W3CDTF">2026-08-31T01:14:00Z</dcterms:created>
  <dcterms:modified xsi:type="dcterms:W3CDTF">2026-08-31T01:17:00Z</dcterms:modified>
</cp:coreProperties>
</file>