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외부모듈과 클래스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2021.11.04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★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영화 제목과 평점 불러오기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&lt;div class='tit5'&gt; : 영화 제목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&lt;td class='point'&gt; : 평점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soup.find('tr'), soup.findAll (찾고자 하는 tag 입력, class=클래스명)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BeautifulSoup를 이용하여 html 태그로 변경이 가능하다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zip 함수를 이용하여 2개 이상의 식별자를 가져올 수 있다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웹 검색방법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브라우저에서 자료를 가져온다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 api를 활용하여 가져온다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-개발자 가이드 제공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-ID, 비밀번호 제공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-가이드에 따라 원하는 정보 요청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-JSON 또는 XML 형식으로 데이터 제공(파이썬의 경우 json으로 제공받는다)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-자료의 타입을 파이썬 데이터 타입으로 변경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-JSON을 딕셔너리로 변경이 가능하다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패키지는 디렉토리로 생성한다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패키지명 import module as 별명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패키지명 import* =&gt; 모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듈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과 함수명 중복의 우려로 사용하지 않는다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객체지향 프로그램 - 객체를 우선으로 생각하여 프로그래밍한다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클래스 선언 - 객체를 효율적으로 생성, 하나의 공통된 과제(함수)를 묶는 역할을 한다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self를 이용하여 자신의 값만 명시할 수 있다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