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클래스 상속과 데이터방식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2021.11.05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생성자 수행시 클래스 내부의 __init__ 함수가 실행이 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상속 - 어떠한 클래스를 기반으로 새로운 클래스를 만들어낸다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부모 클래스를 먼저 명시한다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isinstance() 함수는 객체가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어떤 클래스로부터 만들어졌는지 확인 가능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분석 방법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-기술 통계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-인과 분석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-역학 데이터 분석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파일은 플레인 텍스트, CSV, HTML, JSON라는 프로그램을 가져온다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정형 데이터는 형식이 있지만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비정형 데이터는 텍스트 데이터를 이용하여 분석한다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넘파이 형식은 다차원배열과 행렬, 함수를 지원한다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np.inf - 무한대를 표현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np.nan- 정의할 수 없는 숫자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zero와 one은 초기값을 정하기 위하여 쓴다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size함수를 이용하여 행과 열의 개수를 정할 수 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난수 생성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rand - 0과 1사이 실수 난수를 생성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randn - 기댓값이 0이고 표준편차가 1인 정규분포를 따르는 난수 생성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randint - 균일 분포의 정수 난수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