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1CB" w:rsidRPr="00527209" w:rsidRDefault="00332C45">
      <w:p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AIS 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Programmierchalenge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Documentation</w:t>
      </w:r>
      <w:proofErr w:type="spellEnd"/>
    </w:p>
    <w:p w:rsidR="00332C45" w:rsidRPr="00527209" w:rsidRDefault="00332C45">
      <w:pPr>
        <w:rPr>
          <w:rFonts w:ascii="Courier New" w:hAnsi="Courier New" w:cs="Courier New"/>
          <w:sz w:val="20"/>
          <w:szCs w:val="20"/>
          <w:lang w:val="de-DE"/>
        </w:rPr>
      </w:pPr>
    </w:p>
    <w:p w:rsidR="00332C45" w:rsidRPr="00527209" w:rsidRDefault="00292F9F" w:rsidP="00292F9F">
      <w:pPr>
        <w:pStyle w:val="Nagwek2"/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>Einführung</w:t>
      </w:r>
    </w:p>
    <w:p w:rsidR="00332C45" w:rsidRPr="00527209" w:rsidRDefault="00D83118">
      <w:p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Für die Lösung der Klassifikationsaufgabe wurden im Laufe der Lehrveranstaltung 3 Methoden präsentiert und näher </w:t>
      </w:r>
      <w:r w:rsidR="00042161" w:rsidRPr="00527209">
        <w:rPr>
          <w:rFonts w:ascii="Courier New" w:hAnsi="Courier New" w:cs="Courier New"/>
          <w:sz w:val="20"/>
          <w:szCs w:val="20"/>
          <w:lang w:val="de-DE"/>
        </w:rPr>
        <w:t>betrachtet:</w:t>
      </w:r>
    </w:p>
    <w:p w:rsidR="00042161" w:rsidRPr="00527209" w:rsidRDefault="00042161" w:rsidP="00042161">
      <w:pPr>
        <w:pStyle w:val="Akapitzlist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>K-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Nearest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Neighbors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(KNN)</w:t>
      </w:r>
    </w:p>
    <w:p w:rsidR="00042161" w:rsidRPr="00527209" w:rsidRDefault="00042161" w:rsidP="00042161">
      <w:pPr>
        <w:pStyle w:val="Akapitzlist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>Multi-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layer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Perceptron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(MLP)</w:t>
      </w:r>
    </w:p>
    <w:p w:rsidR="00042161" w:rsidRPr="00527209" w:rsidRDefault="00042161" w:rsidP="00042161">
      <w:pPr>
        <w:pStyle w:val="Akapitzlist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Support 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vector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machi</w:t>
      </w:r>
      <w:r w:rsidR="00780EA1" w:rsidRPr="00527209">
        <w:rPr>
          <w:rFonts w:ascii="Courier New" w:hAnsi="Courier New" w:cs="Courier New"/>
          <w:sz w:val="20"/>
          <w:szCs w:val="20"/>
          <w:lang w:val="de-DE"/>
        </w:rPr>
        <w:t>nes</w:t>
      </w:r>
      <w:proofErr w:type="spellEnd"/>
      <w:r w:rsidR="00780EA1" w:rsidRPr="00527209">
        <w:rPr>
          <w:rFonts w:ascii="Courier New" w:hAnsi="Courier New" w:cs="Courier New"/>
          <w:sz w:val="20"/>
          <w:szCs w:val="20"/>
          <w:lang w:val="de-DE"/>
        </w:rPr>
        <w:t xml:space="preserve"> (SVMs)</w:t>
      </w:r>
    </w:p>
    <w:p w:rsidR="00780EA1" w:rsidRPr="00527209" w:rsidRDefault="00780EA1" w:rsidP="00780EA1">
      <w:p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>und aufgrund der gesammelten Erfahrungen wurden die</w:t>
      </w:r>
      <w:r w:rsidR="00846113" w:rsidRPr="00527209">
        <w:rPr>
          <w:rFonts w:ascii="Courier New" w:hAnsi="Courier New" w:cs="Courier New"/>
          <w:sz w:val="20"/>
          <w:szCs w:val="20"/>
          <w:lang w:val="de-DE"/>
        </w:rPr>
        <w:t>se</w:t>
      </w:r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3 zur weiteren Lösung der Aufgabe </w:t>
      </w:r>
      <w:r w:rsidR="00EB0F26" w:rsidRPr="00527209">
        <w:rPr>
          <w:rFonts w:ascii="Courier New" w:hAnsi="Courier New" w:cs="Courier New"/>
          <w:sz w:val="20"/>
          <w:szCs w:val="20"/>
          <w:lang w:val="de-DE"/>
        </w:rPr>
        <w:t xml:space="preserve">genutzt. </w:t>
      </w:r>
      <w:r w:rsidR="00292F9F" w:rsidRPr="00527209">
        <w:rPr>
          <w:rFonts w:ascii="Courier New" w:hAnsi="Courier New" w:cs="Courier New"/>
          <w:sz w:val="20"/>
          <w:szCs w:val="20"/>
          <w:lang w:val="de-DE"/>
        </w:rPr>
        <w:t>Aus persönlichem Interesse</w:t>
      </w:r>
      <w:r w:rsidR="00EB0F26" w:rsidRPr="00527209">
        <w:rPr>
          <w:rFonts w:ascii="Courier New" w:hAnsi="Courier New" w:cs="Courier New"/>
          <w:sz w:val="20"/>
          <w:szCs w:val="20"/>
          <w:lang w:val="de-DE"/>
        </w:rPr>
        <w:t xml:space="preserve"> habe ich mit </w:t>
      </w:r>
      <w:proofErr w:type="spellStart"/>
      <w:r w:rsidR="003106D4" w:rsidRPr="00527209">
        <w:rPr>
          <w:rFonts w:ascii="Courier New" w:hAnsi="Courier New" w:cs="Courier New"/>
          <w:sz w:val="20"/>
          <w:szCs w:val="20"/>
          <w:lang w:val="de-DE"/>
        </w:rPr>
        <w:t>Keras</w:t>
      </w:r>
      <w:proofErr w:type="spellEnd"/>
      <w:r w:rsidR="003106D4" w:rsidRPr="00527209">
        <w:rPr>
          <w:rFonts w:ascii="Courier New" w:hAnsi="Courier New" w:cs="Courier New"/>
          <w:sz w:val="20"/>
          <w:szCs w:val="20"/>
          <w:lang w:val="de-DE"/>
        </w:rPr>
        <w:t xml:space="preserve"> Bibliotheken experimentiert, aber leider auf Grund der mangelnden Erfahrung und </w:t>
      </w:r>
      <w:proofErr w:type="spellStart"/>
      <w:r w:rsidR="003106D4" w:rsidRPr="00527209">
        <w:rPr>
          <w:rFonts w:ascii="Courier New" w:hAnsi="Courier New" w:cs="Courier New"/>
          <w:sz w:val="20"/>
          <w:szCs w:val="20"/>
          <w:lang w:val="de-DE"/>
        </w:rPr>
        <w:t>Tunnigfähigkeiten</w:t>
      </w:r>
      <w:proofErr w:type="spellEnd"/>
      <w:r w:rsidR="004F437A" w:rsidRPr="00527209">
        <w:rPr>
          <w:rFonts w:ascii="Courier New" w:hAnsi="Courier New" w:cs="Courier New"/>
          <w:sz w:val="20"/>
          <w:szCs w:val="20"/>
          <w:lang w:val="de-DE"/>
        </w:rPr>
        <w:t xml:space="preserve">, waren damit aufgebaute </w:t>
      </w:r>
      <w:proofErr w:type="spellStart"/>
      <w:r w:rsidR="004F437A" w:rsidRPr="00527209">
        <w:rPr>
          <w:rFonts w:ascii="Courier New" w:hAnsi="Courier New" w:cs="Courier New"/>
          <w:sz w:val="20"/>
          <w:szCs w:val="20"/>
          <w:lang w:val="de-DE"/>
        </w:rPr>
        <w:t>Klassifikator</w:t>
      </w:r>
      <w:proofErr w:type="spellEnd"/>
      <w:r w:rsidR="004F437A" w:rsidRPr="00527209">
        <w:rPr>
          <w:rFonts w:ascii="Courier New" w:hAnsi="Courier New" w:cs="Courier New"/>
          <w:sz w:val="20"/>
          <w:szCs w:val="20"/>
          <w:lang w:val="de-DE"/>
        </w:rPr>
        <w:t xml:space="preserve"> nicht annährend so gut wie mit </w:t>
      </w:r>
      <w:proofErr w:type="spellStart"/>
      <w:r w:rsidR="004F437A" w:rsidRPr="00527209">
        <w:rPr>
          <w:rFonts w:ascii="Courier New" w:hAnsi="Courier New" w:cs="Courier New"/>
          <w:sz w:val="20"/>
          <w:szCs w:val="20"/>
          <w:lang w:val="de-DE"/>
        </w:rPr>
        <w:t>Sklearn</w:t>
      </w:r>
      <w:proofErr w:type="spellEnd"/>
      <w:r w:rsidR="004F437A" w:rsidRPr="00527209">
        <w:rPr>
          <w:rFonts w:ascii="Courier New" w:hAnsi="Courier New" w:cs="Courier New"/>
          <w:sz w:val="20"/>
          <w:szCs w:val="20"/>
          <w:lang w:val="de-DE"/>
        </w:rPr>
        <w:t xml:space="preserve"> aufgestellte </w:t>
      </w:r>
      <w:proofErr w:type="spellStart"/>
      <w:r w:rsidR="004F437A" w:rsidRPr="00527209">
        <w:rPr>
          <w:rFonts w:ascii="Courier New" w:hAnsi="Courier New" w:cs="Courier New"/>
          <w:sz w:val="20"/>
          <w:szCs w:val="20"/>
          <w:lang w:val="de-DE"/>
        </w:rPr>
        <w:t>Klassifikatoren</w:t>
      </w:r>
      <w:proofErr w:type="spellEnd"/>
      <w:r w:rsidR="004F437A" w:rsidRPr="00527209">
        <w:rPr>
          <w:rFonts w:ascii="Courier New" w:hAnsi="Courier New" w:cs="Courier New"/>
          <w:sz w:val="20"/>
          <w:szCs w:val="20"/>
          <w:lang w:val="de-DE"/>
        </w:rPr>
        <w:t xml:space="preserve">, </w:t>
      </w:r>
      <w:r w:rsidR="00846113" w:rsidRPr="00527209">
        <w:rPr>
          <w:rFonts w:ascii="Courier New" w:hAnsi="Courier New" w:cs="Courier New"/>
          <w:sz w:val="20"/>
          <w:szCs w:val="20"/>
          <w:lang w:val="de-DE"/>
        </w:rPr>
        <w:t xml:space="preserve">deswegen </w:t>
      </w:r>
      <w:r w:rsidR="00292F9F" w:rsidRPr="00527209">
        <w:rPr>
          <w:rFonts w:ascii="Courier New" w:hAnsi="Courier New" w:cs="Courier New"/>
          <w:sz w:val="20"/>
          <w:szCs w:val="20"/>
          <w:lang w:val="de-DE"/>
        </w:rPr>
        <w:t>habe ich</w:t>
      </w:r>
      <w:r w:rsidR="00846113" w:rsidRPr="00527209">
        <w:rPr>
          <w:rFonts w:ascii="Courier New" w:hAnsi="Courier New" w:cs="Courier New"/>
          <w:sz w:val="20"/>
          <w:szCs w:val="20"/>
          <w:lang w:val="de-DE"/>
        </w:rPr>
        <w:t xml:space="preserve"> diese Methode verlassen.</w:t>
      </w:r>
    </w:p>
    <w:p w:rsidR="00292F9F" w:rsidRPr="00527209" w:rsidRDefault="00292F9F" w:rsidP="00780EA1">
      <w:pPr>
        <w:rPr>
          <w:rFonts w:ascii="Courier New" w:hAnsi="Courier New" w:cs="Courier New"/>
          <w:sz w:val="20"/>
          <w:szCs w:val="20"/>
          <w:lang w:val="de-DE"/>
        </w:rPr>
      </w:pPr>
    </w:p>
    <w:p w:rsidR="00292F9F" w:rsidRPr="00527209" w:rsidRDefault="00292F9F" w:rsidP="00780EA1">
      <w:pPr>
        <w:rPr>
          <w:rFonts w:ascii="Courier New" w:hAnsi="Courier New" w:cs="Courier New"/>
          <w:sz w:val="20"/>
          <w:szCs w:val="20"/>
          <w:lang w:val="de-DE"/>
        </w:rPr>
      </w:pPr>
    </w:p>
    <w:p w:rsidR="00846113" w:rsidRPr="00527209" w:rsidRDefault="00A122E2" w:rsidP="00A122E2">
      <w:pPr>
        <w:pStyle w:val="Nagwek2"/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>Features Auswahl</w:t>
      </w:r>
    </w:p>
    <w:p w:rsidR="00846113" w:rsidRPr="00527209" w:rsidRDefault="00A122E2" w:rsidP="00780EA1">
      <w:p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>Das</w:t>
      </w:r>
      <w:r w:rsidR="00D622F8"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="00D622F8" w:rsidRPr="00527209">
        <w:rPr>
          <w:rFonts w:ascii="Courier New" w:hAnsi="Courier New" w:cs="Courier New"/>
          <w:sz w:val="20"/>
          <w:szCs w:val="20"/>
          <w:lang w:val="de-DE"/>
        </w:rPr>
        <w:t>gelabelte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="00D3226D" w:rsidRPr="00527209">
        <w:rPr>
          <w:rFonts w:ascii="Courier New" w:hAnsi="Courier New" w:cs="Courier New"/>
          <w:sz w:val="20"/>
          <w:szCs w:val="20"/>
          <w:lang w:val="de-DE"/>
        </w:rPr>
        <w:t xml:space="preserve">Dataset beinhaltete </w:t>
      </w:r>
      <w:r w:rsidR="00D622F8" w:rsidRPr="00527209">
        <w:rPr>
          <w:rFonts w:ascii="Courier New" w:hAnsi="Courier New" w:cs="Courier New"/>
          <w:sz w:val="20"/>
          <w:szCs w:val="20"/>
          <w:lang w:val="de-DE"/>
        </w:rPr>
        <w:t xml:space="preserve">30 Features und </w:t>
      </w:r>
      <w:r w:rsidR="00D3226D" w:rsidRPr="00527209">
        <w:rPr>
          <w:rFonts w:ascii="Courier New" w:hAnsi="Courier New" w:cs="Courier New"/>
          <w:sz w:val="20"/>
          <w:szCs w:val="20"/>
          <w:lang w:val="de-DE"/>
        </w:rPr>
        <w:t>über 400</w:t>
      </w:r>
      <w:r w:rsidR="00D622F8"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="00632559" w:rsidRPr="00527209">
        <w:rPr>
          <w:rFonts w:ascii="Courier New" w:hAnsi="Courier New" w:cs="Courier New"/>
          <w:sz w:val="20"/>
          <w:szCs w:val="20"/>
          <w:lang w:val="de-DE"/>
        </w:rPr>
        <w:t xml:space="preserve">Einträge. </w:t>
      </w:r>
      <w:r w:rsidR="000C190F" w:rsidRPr="00527209">
        <w:rPr>
          <w:rFonts w:ascii="Courier New" w:hAnsi="Courier New" w:cs="Courier New"/>
          <w:sz w:val="20"/>
          <w:szCs w:val="20"/>
          <w:lang w:val="de-DE"/>
        </w:rPr>
        <w:t>Bei so vielen Features bietet sich die Untersuchung der Kreuzkorrelation</w:t>
      </w:r>
      <w:r w:rsidR="004448F2" w:rsidRPr="00527209">
        <w:rPr>
          <w:rFonts w:ascii="Courier New" w:hAnsi="Courier New" w:cs="Courier New"/>
          <w:sz w:val="20"/>
          <w:szCs w:val="20"/>
          <w:lang w:val="de-DE"/>
        </w:rPr>
        <w:t>, um die wenig korrelierte Features zu entfernen</w:t>
      </w:r>
      <w:r w:rsidR="00375056" w:rsidRPr="00527209">
        <w:rPr>
          <w:rFonts w:ascii="Courier New" w:hAnsi="Courier New" w:cs="Courier New"/>
          <w:sz w:val="20"/>
          <w:szCs w:val="20"/>
          <w:lang w:val="de-DE"/>
        </w:rPr>
        <w:t xml:space="preserve">, weil sie eher als Rauschen in Daten als Information gesehen werden können. </w:t>
      </w:r>
      <w:r w:rsidR="00E80EC0" w:rsidRPr="00527209">
        <w:rPr>
          <w:rFonts w:ascii="Courier New" w:hAnsi="Courier New" w:cs="Courier New"/>
          <w:sz w:val="20"/>
          <w:szCs w:val="20"/>
          <w:lang w:val="de-DE"/>
        </w:rPr>
        <w:t xml:space="preserve">Durch Ausprobieren hat sich der Schwellwert von </w:t>
      </w:r>
      <w:r w:rsidR="00E829C5" w:rsidRPr="00527209">
        <w:rPr>
          <w:rFonts w:ascii="Courier New" w:hAnsi="Courier New" w:cs="Courier New"/>
          <w:sz w:val="20"/>
          <w:szCs w:val="20"/>
          <w:lang w:val="de-DE"/>
        </w:rPr>
        <w:t>0,4 als günstigste geklärt. Wenn Features mit geringeren Korrelationsgrad ausgefiltert wurden, haben alle Verfahren beste Ergebnisse erreicht.</w:t>
      </w:r>
    </w:p>
    <w:p w:rsidR="00375056" w:rsidRPr="00527209" w:rsidRDefault="00375056" w:rsidP="00780EA1">
      <w:pPr>
        <w:rPr>
          <w:rFonts w:ascii="Courier New" w:hAnsi="Courier New" w:cs="Courier New"/>
          <w:sz w:val="20"/>
          <w:szCs w:val="20"/>
          <w:lang w:val="de-DE"/>
        </w:rPr>
      </w:pPr>
    </w:p>
    <w:p w:rsidR="00375056" w:rsidRPr="00527209" w:rsidRDefault="000E140E" w:rsidP="00375056">
      <w:pPr>
        <w:pStyle w:val="Nagwek2"/>
        <w:rPr>
          <w:rFonts w:ascii="Courier New" w:hAnsi="Courier New" w:cs="Courier New"/>
          <w:sz w:val="20"/>
          <w:szCs w:val="20"/>
          <w:lang w:val="de-DE"/>
        </w:rPr>
      </w:pPr>
      <w:r>
        <w:rPr>
          <w:rFonts w:ascii="Courier New" w:hAnsi="Courier New" w:cs="Courier New"/>
          <w:sz w:val="20"/>
          <w:szCs w:val="20"/>
          <w:lang w:val="de-DE"/>
        </w:rPr>
        <w:t xml:space="preserve">Diskussion der </w:t>
      </w:r>
      <w:r w:rsidR="00375056" w:rsidRPr="00527209">
        <w:rPr>
          <w:rFonts w:ascii="Courier New" w:hAnsi="Courier New" w:cs="Courier New"/>
          <w:sz w:val="20"/>
          <w:szCs w:val="20"/>
          <w:lang w:val="de-DE"/>
        </w:rPr>
        <w:t>Model</w:t>
      </w:r>
      <w:r w:rsidR="00F10ECF">
        <w:rPr>
          <w:rFonts w:ascii="Courier New" w:hAnsi="Courier New" w:cs="Courier New"/>
          <w:sz w:val="20"/>
          <w:szCs w:val="20"/>
          <w:lang w:val="de-DE"/>
        </w:rPr>
        <w:t>l</w:t>
      </w:r>
      <w:r>
        <w:rPr>
          <w:rFonts w:ascii="Courier New" w:hAnsi="Courier New" w:cs="Courier New"/>
          <w:sz w:val="20"/>
          <w:szCs w:val="20"/>
          <w:lang w:val="de-DE"/>
        </w:rPr>
        <w:t>e</w:t>
      </w:r>
    </w:p>
    <w:p w:rsidR="001D0690" w:rsidRPr="00527209" w:rsidRDefault="0096304A" w:rsidP="0096304A">
      <w:p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Die untere Tabelle präsentiert </w:t>
      </w:r>
      <w:r w:rsidR="00F10ECF" w:rsidRPr="00527209">
        <w:rPr>
          <w:rFonts w:ascii="Courier New" w:hAnsi="Courier New" w:cs="Courier New"/>
          <w:sz w:val="20"/>
          <w:szCs w:val="20"/>
          <w:lang w:val="de-DE"/>
        </w:rPr>
        <w:t>die besten erreichten Ergebnisse</w:t>
      </w:r>
      <w:r w:rsidR="002C5B5B" w:rsidRPr="00527209">
        <w:rPr>
          <w:rFonts w:ascii="Courier New" w:hAnsi="Courier New" w:cs="Courier New"/>
          <w:sz w:val="20"/>
          <w:szCs w:val="20"/>
          <w:lang w:val="de-DE"/>
        </w:rPr>
        <w:t xml:space="preserve"> der Modelauswertung mit bereit </w:t>
      </w:r>
      <w:r w:rsidR="00F10ECF" w:rsidRPr="00527209">
        <w:rPr>
          <w:rFonts w:ascii="Courier New" w:hAnsi="Courier New" w:cs="Courier New"/>
          <w:sz w:val="20"/>
          <w:szCs w:val="20"/>
          <w:lang w:val="de-DE"/>
        </w:rPr>
        <w:t>zu</w:t>
      </w:r>
      <w:r w:rsidR="00F10ECF">
        <w:rPr>
          <w:rFonts w:ascii="Courier New" w:hAnsi="Courier New" w:cs="Courier New"/>
          <w:sz w:val="20"/>
          <w:szCs w:val="20"/>
          <w:lang w:val="de-DE"/>
        </w:rPr>
        <w:t xml:space="preserve">m </w:t>
      </w:r>
      <w:r w:rsidR="00F10ECF" w:rsidRPr="00527209">
        <w:rPr>
          <w:rFonts w:ascii="Courier New" w:hAnsi="Courier New" w:cs="Courier New"/>
          <w:sz w:val="20"/>
          <w:szCs w:val="20"/>
          <w:lang w:val="de-DE"/>
        </w:rPr>
        <w:t>Training</w:t>
      </w:r>
      <w:r w:rsidR="002C5B5B" w:rsidRPr="00527209">
        <w:rPr>
          <w:rFonts w:ascii="Courier New" w:hAnsi="Courier New" w:cs="Courier New"/>
          <w:sz w:val="20"/>
          <w:szCs w:val="20"/>
          <w:lang w:val="de-DE"/>
        </w:rPr>
        <w:t xml:space="preserve"> genutzten Dataset (2. Spalte) und mit </w:t>
      </w:r>
      <w:r w:rsidR="00016D1A" w:rsidRPr="00527209">
        <w:rPr>
          <w:rFonts w:ascii="Courier New" w:hAnsi="Courier New" w:cs="Courier New"/>
          <w:sz w:val="20"/>
          <w:szCs w:val="20"/>
          <w:lang w:val="de-DE"/>
        </w:rPr>
        <w:t xml:space="preserve">neuen Daten (3.Spalte). </w:t>
      </w:r>
    </w:p>
    <w:tbl>
      <w:tblPr>
        <w:tblStyle w:val="Tabela-Siatka"/>
        <w:tblpPr w:leftFromText="141" w:rightFromText="141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3834"/>
        <w:gridCol w:w="2611"/>
        <w:gridCol w:w="2611"/>
      </w:tblGrid>
      <w:tr w:rsidR="001D0690" w:rsidRPr="00527209" w:rsidTr="00527209">
        <w:tc>
          <w:tcPr>
            <w:tcW w:w="3834" w:type="dxa"/>
            <w:shd w:val="clear" w:color="auto" w:fill="C5E0B3" w:themeFill="accent6" w:themeFillTint="66"/>
          </w:tcPr>
          <w:p w:rsidR="001D0690" w:rsidRPr="00527209" w:rsidRDefault="001D0690" w:rsidP="001D0690">
            <w:pPr>
              <w:pStyle w:val="HTML-wstpniesformatowany"/>
              <w:rPr>
                <w:lang w:val="en-US"/>
              </w:rPr>
            </w:pPr>
            <w:r w:rsidRPr="00527209">
              <w:rPr>
                <w:lang w:val="en-US"/>
              </w:rPr>
              <w:t>Model</w:t>
            </w:r>
          </w:p>
        </w:tc>
        <w:tc>
          <w:tcPr>
            <w:tcW w:w="2611" w:type="dxa"/>
            <w:shd w:val="clear" w:color="auto" w:fill="C5E0B3" w:themeFill="accent6" w:themeFillTint="66"/>
          </w:tcPr>
          <w:p w:rsidR="001D0690" w:rsidRPr="00527209" w:rsidRDefault="001D0690" w:rsidP="001D0690">
            <w:pPr>
              <w:pStyle w:val="HTML-wstpniesformatowany"/>
              <w:rPr>
                <w:lang w:val="en-US"/>
              </w:rPr>
            </w:pPr>
            <w:proofErr w:type="spellStart"/>
            <w:r w:rsidRPr="00527209">
              <w:rPr>
                <w:lang w:val="en-US"/>
              </w:rPr>
              <w:t>Traninig</w:t>
            </w:r>
            <w:proofErr w:type="spellEnd"/>
            <w:r w:rsidRPr="00527209">
              <w:rPr>
                <w:lang w:val="en-US"/>
              </w:rPr>
              <w:t xml:space="preserve"> (R^2)</w:t>
            </w:r>
          </w:p>
        </w:tc>
        <w:tc>
          <w:tcPr>
            <w:tcW w:w="2611" w:type="dxa"/>
            <w:shd w:val="clear" w:color="auto" w:fill="C5E0B3" w:themeFill="accent6" w:themeFillTint="66"/>
          </w:tcPr>
          <w:p w:rsidR="001D0690" w:rsidRPr="00527209" w:rsidRDefault="001D0690" w:rsidP="001D0690">
            <w:pPr>
              <w:pStyle w:val="HTML-wstpniesformatowany"/>
              <w:rPr>
                <w:lang w:val="en-US"/>
              </w:rPr>
            </w:pPr>
            <w:r w:rsidRPr="00527209">
              <w:rPr>
                <w:lang w:val="en-US"/>
              </w:rPr>
              <w:t>Test (R^2)</w:t>
            </w:r>
          </w:p>
        </w:tc>
      </w:tr>
      <w:tr w:rsidR="001D0690" w:rsidRPr="00527209" w:rsidTr="00527209">
        <w:tc>
          <w:tcPr>
            <w:tcW w:w="3834" w:type="dxa"/>
          </w:tcPr>
          <w:p w:rsidR="001D0690" w:rsidRPr="00527209" w:rsidRDefault="001D0690" w:rsidP="001D0690">
            <w:pPr>
              <w:pStyle w:val="HTML-wstpniesformatowany"/>
              <w:rPr>
                <w:lang w:val="en-US"/>
              </w:rPr>
            </w:pPr>
            <w:proofErr w:type="spellStart"/>
            <w:r w:rsidRPr="00527209">
              <w:rPr>
                <w:lang w:val="en-US"/>
              </w:rPr>
              <w:t>MLPClassifier</w:t>
            </w:r>
            <w:proofErr w:type="spellEnd"/>
          </w:p>
        </w:tc>
        <w:tc>
          <w:tcPr>
            <w:tcW w:w="2611" w:type="dxa"/>
          </w:tcPr>
          <w:p w:rsidR="001D0690" w:rsidRPr="00527209" w:rsidRDefault="001D0690" w:rsidP="001D0690">
            <w:pPr>
              <w:pStyle w:val="HTML-wstpniesformatowany"/>
              <w:rPr>
                <w:lang w:val="en-US"/>
              </w:rPr>
            </w:pPr>
            <w:r w:rsidRPr="00527209">
              <w:rPr>
                <w:lang w:val="en-US"/>
              </w:rPr>
              <w:t>0.98</w:t>
            </w:r>
          </w:p>
        </w:tc>
        <w:tc>
          <w:tcPr>
            <w:tcW w:w="2611" w:type="dxa"/>
          </w:tcPr>
          <w:p w:rsidR="001D0690" w:rsidRPr="00527209" w:rsidRDefault="001D0690" w:rsidP="001D0690">
            <w:pPr>
              <w:pStyle w:val="HTML-wstpniesformatowany"/>
              <w:rPr>
                <w:lang w:val="en-US"/>
              </w:rPr>
            </w:pPr>
            <w:r w:rsidRPr="00527209">
              <w:rPr>
                <w:lang w:val="en-US"/>
              </w:rPr>
              <w:t>0.98</w:t>
            </w:r>
          </w:p>
        </w:tc>
      </w:tr>
      <w:tr w:rsidR="001D0690" w:rsidRPr="00527209" w:rsidTr="00527209">
        <w:tc>
          <w:tcPr>
            <w:tcW w:w="3834" w:type="dxa"/>
          </w:tcPr>
          <w:p w:rsidR="001D0690" w:rsidRPr="00527209" w:rsidRDefault="001D0690" w:rsidP="001D0690">
            <w:pPr>
              <w:pStyle w:val="HTML-wstpniesformatowany"/>
              <w:rPr>
                <w:lang w:val="en-US"/>
              </w:rPr>
            </w:pPr>
            <w:r w:rsidRPr="00527209">
              <w:rPr>
                <w:lang w:val="en-US"/>
              </w:rPr>
              <w:t xml:space="preserve">Tuned </w:t>
            </w:r>
            <w:r w:rsidR="00C16FC1">
              <w:rPr>
                <w:lang w:val="en-US"/>
              </w:rPr>
              <w:t xml:space="preserve">Support </w:t>
            </w:r>
            <w:r w:rsidRPr="00527209">
              <w:rPr>
                <w:lang w:val="en-US"/>
              </w:rPr>
              <w:t>Vector Machine</w:t>
            </w:r>
          </w:p>
        </w:tc>
        <w:tc>
          <w:tcPr>
            <w:tcW w:w="2611" w:type="dxa"/>
          </w:tcPr>
          <w:p w:rsidR="001D0690" w:rsidRPr="00527209" w:rsidRDefault="001D0690" w:rsidP="001D0690">
            <w:pPr>
              <w:pStyle w:val="HTML-wstpniesformatowany"/>
              <w:rPr>
                <w:lang w:val="en-US"/>
              </w:rPr>
            </w:pPr>
            <w:r w:rsidRPr="00527209">
              <w:rPr>
                <w:lang w:val="en-US"/>
              </w:rPr>
              <w:t>0.98</w:t>
            </w:r>
          </w:p>
        </w:tc>
        <w:tc>
          <w:tcPr>
            <w:tcW w:w="2611" w:type="dxa"/>
          </w:tcPr>
          <w:p w:rsidR="001D0690" w:rsidRPr="00527209" w:rsidRDefault="001D0690" w:rsidP="001D0690">
            <w:pPr>
              <w:pStyle w:val="HTML-wstpniesformatowany"/>
              <w:rPr>
                <w:lang w:val="en-US"/>
              </w:rPr>
            </w:pPr>
            <w:r w:rsidRPr="00527209">
              <w:rPr>
                <w:lang w:val="en-US"/>
              </w:rPr>
              <w:t>0.98</w:t>
            </w:r>
          </w:p>
        </w:tc>
      </w:tr>
      <w:tr w:rsidR="001D0690" w:rsidRPr="00527209" w:rsidTr="00527209">
        <w:tc>
          <w:tcPr>
            <w:tcW w:w="3834" w:type="dxa"/>
          </w:tcPr>
          <w:p w:rsidR="001D0690" w:rsidRPr="00527209" w:rsidRDefault="001D0690" w:rsidP="001D0690">
            <w:pPr>
              <w:pStyle w:val="HTML-wstpniesformatowany"/>
            </w:pPr>
            <w:proofErr w:type="spellStart"/>
            <w:r w:rsidRPr="00527209">
              <w:t>Tuned</w:t>
            </w:r>
            <w:proofErr w:type="spellEnd"/>
            <w:r w:rsidRPr="00527209">
              <w:t xml:space="preserve"> KNN </w:t>
            </w:r>
          </w:p>
        </w:tc>
        <w:tc>
          <w:tcPr>
            <w:tcW w:w="2611" w:type="dxa"/>
          </w:tcPr>
          <w:p w:rsidR="001D0690" w:rsidRPr="00527209" w:rsidRDefault="001D0690" w:rsidP="001D0690">
            <w:pPr>
              <w:pStyle w:val="HTML-wstpniesformatowany"/>
            </w:pPr>
            <w:r w:rsidRPr="00527209">
              <w:t>0.98</w:t>
            </w:r>
          </w:p>
        </w:tc>
        <w:tc>
          <w:tcPr>
            <w:tcW w:w="2611" w:type="dxa"/>
          </w:tcPr>
          <w:p w:rsidR="001D0690" w:rsidRPr="00527209" w:rsidRDefault="001D0690" w:rsidP="001D0690">
            <w:pPr>
              <w:pStyle w:val="HTML-wstpniesformatowany"/>
            </w:pPr>
            <w:r w:rsidRPr="00527209">
              <w:t>0.96</w:t>
            </w:r>
          </w:p>
        </w:tc>
      </w:tr>
    </w:tbl>
    <w:p w:rsidR="001D0690" w:rsidRPr="00527209" w:rsidRDefault="001D0690" w:rsidP="0096304A">
      <w:pPr>
        <w:rPr>
          <w:rFonts w:ascii="Courier New" w:hAnsi="Courier New" w:cs="Courier New"/>
          <w:sz w:val="20"/>
          <w:szCs w:val="20"/>
          <w:lang w:val="de-DE"/>
        </w:rPr>
      </w:pPr>
    </w:p>
    <w:p w:rsidR="00527209" w:rsidRDefault="00527209" w:rsidP="0096304A">
      <w:pPr>
        <w:rPr>
          <w:rFonts w:ascii="Courier New" w:hAnsi="Courier New" w:cs="Courier New"/>
          <w:sz w:val="20"/>
          <w:szCs w:val="20"/>
          <w:lang w:val="de-DE"/>
        </w:rPr>
      </w:pPr>
    </w:p>
    <w:p w:rsidR="00527209" w:rsidRDefault="00527209" w:rsidP="0096304A">
      <w:pPr>
        <w:rPr>
          <w:rFonts w:ascii="Courier New" w:hAnsi="Courier New" w:cs="Courier New"/>
          <w:sz w:val="20"/>
          <w:szCs w:val="20"/>
          <w:lang w:val="de-DE"/>
        </w:rPr>
      </w:pPr>
    </w:p>
    <w:p w:rsidR="00527209" w:rsidRDefault="00527209" w:rsidP="0096304A">
      <w:pPr>
        <w:rPr>
          <w:rFonts w:ascii="Courier New" w:hAnsi="Courier New" w:cs="Courier New"/>
          <w:sz w:val="20"/>
          <w:szCs w:val="20"/>
          <w:lang w:val="de-DE"/>
        </w:rPr>
      </w:pPr>
    </w:p>
    <w:p w:rsidR="00527209" w:rsidRDefault="00527209" w:rsidP="0096304A">
      <w:pPr>
        <w:rPr>
          <w:rFonts w:ascii="Courier New" w:hAnsi="Courier New" w:cs="Courier New"/>
          <w:sz w:val="20"/>
          <w:szCs w:val="20"/>
          <w:lang w:val="de-DE"/>
        </w:rPr>
      </w:pPr>
    </w:p>
    <w:p w:rsidR="00527209" w:rsidRDefault="00527209" w:rsidP="0096304A">
      <w:pPr>
        <w:rPr>
          <w:rFonts w:ascii="Courier New" w:hAnsi="Courier New" w:cs="Courier New"/>
          <w:sz w:val="20"/>
          <w:szCs w:val="20"/>
          <w:lang w:val="de-DE"/>
        </w:rPr>
      </w:pPr>
    </w:p>
    <w:p w:rsidR="0096304A" w:rsidRPr="00527209" w:rsidRDefault="009C4921" w:rsidP="0096304A">
      <w:p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>KNN ist an dieser Stelle nicht günstig zu wählen, da man entweder mit viel größeren Dataset arbeiten musste, um sog. „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Curse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of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527209">
        <w:rPr>
          <w:rFonts w:ascii="Courier New" w:hAnsi="Courier New" w:cs="Courier New"/>
          <w:sz w:val="20"/>
          <w:szCs w:val="20"/>
          <w:lang w:val="de-DE"/>
        </w:rPr>
        <w:t>Dimensionality</w:t>
      </w:r>
      <w:proofErr w:type="spellEnd"/>
      <w:r w:rsidRPr="00527209">
        <w:rPr>
          <w:rFonts w:ascii="Courier New" w:hAnsi="Courier New" w:cs="Courier New"/>
          <w:sz w:val="20"/>
          <w:szCs w:val="20"/>
          <w:lang w:val="de-DE"/>
        </w:rPr>
        <w:t>“ zu vermeiden oder d</w:t>
      </w:r>
      <w:r w:rsidR="001D0690" w:rsidRPr="00527209">
        <w:rPr>
          <w:rFonts w:ascii="Courier New" w:hAnsi="Courier New" w:cs="Courier New"/>
          <w:sz w:val="20"/>
          <w:szCs w:val="20"/>
          <w:lang w:val="de-DE"/>
        </w:rPr>
        <w:t xml:space="preserve">ie </w:t>
      </w:r>
      <w:proofErr w:type="spellStart"/>
      <w:r w:rsidR="001D0690" w:rsidRPr="00527209">
        <w:rPr>
          <w:rFonts w:ascii="Courier New" w:hAnsi="Courier New" w:cs="Courier New"/>
          <w:sz w:val="20"/>
          <w:szCs w:val="20"/>
          <w:lang w:val="de-DE"/>
        </w:rPr>
        <w:t>Featuresanzahl</w:t>
      </w:r>
      <w:proofErr w:type="spellEnd"/>
      <w:r w:rsidR="001D0690" w:rsidRPr="00527209">
        <w:rPr>
          <w:rFonts w:ascii="Courier New" w:hAnsi="Courier New" w:cs="Courier New"/>
          <w:sz w:val="20"/>
          <w:szCs w:val="20"/>
          <w:lang w:val="de-DE"/>
        </w:rPr>
        <w:t xml:space="preserve"> weiter reduzieren, welche </w:t>
      </w:r>
      <w:r w:rsidR="00F10ECF" w:rsidRPr="00527209">
        <w:rPr>
          <w:rFonts w:ascii="Courier New" w:hAnsi="Courier New" w:cs="Courier New"/>
          <w:sz w:val="20"/>
          <w:szCs w:val="20"/>
          <w:lang w:val="de-DE"/>
        </w:rPr>
        <w:t>zu Verlusten</w:t>
      </w:r>
      <w:r w:rsidR="001D0690" w:rsidRPr="00527209">
        <w:rPr>
          <w:rFonts w:ascii="Courier New" w:hAnsi="Courier New" w:cs="Courier New"/>
          <w:sz w:val="20"/>
          <w:szCs w:val="20"/>
          <w:lang w:val="de-DE"/>
        </w:rPr>
        <w:t xml:space="preserve"> relevanten Muster in Daten führen könnte.</w:t>
      </w:r>
    </w:p>
    <w:p w:rsidR="00846113" w:rsidRPr="00527209" w:rsidRDefault="00846113" w:rsidP="00780EA1">
      <w:pPr>
        <w:rPr>
          <w:rFonts w:ascii="Courier New" w:hAnsi="Courier New" w:cs="Courier New"/>
          <w:sz w:val="20"/>
          <w:szCs w:val="20"/>
          <w:lang w:val="en-US"/>
        </w:rPr>
      </w:pPr>
    </w:p>
    <w:p w:rsidR="001D0690" w:rsidRPr="00527209" w:rsidRDefault="001D0690" w:rsidP="00780EA1">
      <w:pPr>
        <w:rPr>
          <w:rFonts w:ascii="Courier New" w:hAnsi="Courier New" w:cs="Courier New"/>
          <w:sz w:val="20"/>
          <w:szCs w:val="20"/>
          <w:lang w:val="de-DE"/>
        </w:rPr>
      </w:pPr>
      <w:r w:rsidRPr="00527209">
        <w:rPr>
          <w:rFonts w:ascii="Courier New" w:hAnsi="Courier New" w:cs="Courier New"/>
          <w:sz w:val="20"/>
          <w:szCs w:val="20"/>
          <w:lang w:val="de-DE"/>
        </w:rPr>
        <w:t>MLP und SVMs haben vergleichbare Ergebnisse erreicht.</w:t>
      </w:r>
      <w:r w:rsidR="0023340D" w:rsidRPr="00527209">
        <w:rPr>
          <w:rFonts w:ascii="Courier New" w:hAnsi="Courier New" w:cs="Courier New"/>
          <w:sz w:val="20"/>
          <w:szCs w:val="20"/>
          <w:lang w:val="de-DE"/>
        </w:rPr>
        <w:t xml:space="preserve"> Da mir noch Erfahrung mit </w:t>
      </w:r>
      <w:proofErr w:type="spellStart"/>
      <w:r w:rsidR="0023340D" w:rsidRPr="00527209">
        <w:rPr>
          <w:rFonts w:ascii="Courier New" w:hAnsi="Courier New" w:cs="Courier New"/>
          <w:sz w:val="20"/>
          <w:szCs w:val="20"/>
          <w:lang w:val="de-DE"/>
        </w:rPr>
        <w:t>Tunning</w:t>
      </w:r>
      <w:proofErr w:type="spellEnd"/>
      <w:r w:rsidR="0023340D" w:rsidRPr="00527209">
        <w:rPr>
          <w:rFonts w:ascii="Courier New" w:hAnsi="Courier New" w:cs="Courier New"/>
          <w:sz w:val="20"/>
          <w:szCs w:val="20"/>
          <w:lang w:val="de-DE"/>
        </w:rPr>
        <w:t xml:space="preserve"> fehlt, haben </w:t>
      </w:r>
      <w:r w:rsidR="00F10ECF" w:rsidRPr="00527209">
        <w:rPr>
          <w:rFonts w:ascii="Courier New" w:hAnsi="Courier New" w:cs="Courier New"/>
          <w:sz w:val="20"/>
          <w:szCs w:val="20"/>
          <w:lang w:val="de-DE"/>
        </w:rPr>
        <w:t>alle eigenen Änderungen</w:t>
      </w:r>
      <w:r w:rsidR="0023340D" w:rsidRPr="00527209">
        <w:rPr>
          <w:rFonts w:ascii="Courier New" w:hAnsi="Courier New" w:cs="Courier New"/>
          <w:sz w:val="20"/>
          <w:szCs w:val="20"/>
          <w:lang w:val="de-DE"/>
        </w:rPr>
        <w:t xml:space="preserve"> die Genauigkeit der </w:t>
      </w:r>
      <w:r w:rsidR="0096721F" w:rsidRPr="00527209">
        <w:rPr>
          <w:rFonts w:ascii="Courier New" w:hAnsi="Courier New" w:cs="Courier New"/>
          <w:sz w:val="20"/>
          <w:szCs w:val="20"/>
          <w:lang w:val="de-DE"/>
        </w:rPr>
        <w:t xml:space="preserve">beiden Modelle verschlechtert, deswegen </w:t>
      </w:r>
      <w:r w:rsidR="00F73015" w:rsidRPr="00527209">
        <w:rPr>
          <w:rFonts w:ascii="Courier New" w:hAnsi="Courier New" w:cs="Courier New"/>
          <w:sz w:val="20"/>
          <w:szCs w:val="20"/>
          <w:lang w:val="de-DE"/>
        </w:rPr>
        <w:t>wurden</w:t>
      </w:r>
      <w:r w:rsidR="0096721F" w:rsidRPr="0052720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 w:rsidR="00F10ECF" w:rsidRPr="00527209">
        <w:rPr>
          <w:rFonts w:ascii="Courier New" w:hAnsi="Courier New" w:cs="Courier New"/>
          <w:sz w:val="20"/>
          <w:szCs w:val="20"/>
          <w:lang w:val="de-DE"/>
        </w:rPr>
        <w:t>die beiden Modelle</w:t>
      </w:r>
      <w:r w:rsidR="00F73015" w:rsidRPr="00527209">
        <w:rPr>
          <w:rFonts w:ascii="Courier New" w:hAnsi="Courier New" w:cs="Courier New"/>
          <w:sz w:val="20"/>
          <w:szCs w:val="20"/>
          <w:lang w:val="de-DE"/>
        </w:rPr>
        <w:t xml:space="preserve"> mit im Praktikum ermittelten Parameter trainiert.</w:t>
      </w:r>
    </w:p>
    <w:p w:rsidR="00F73015" w:rsidRDefault="00F73015" w:rsidP="00780EA1">
      <w:pPr>
        <w:rPr>
          <w:rFonts w:ascii="Courier New" w:hAnsi="Courier New" w:cs="Courier New"/>
          <w:sz w:val="20"/>
          <w:szCs w:val="20"/>
          <w:lang w:val="de-DE"/>
        </w:rPr>
      </w:pPr>
    </w:p>
    <w:p w:rsidR="000E140E" w:rsidRPr="00527209" w:rsidRDefault="00F10ECF" w:rsidP="00F10ECF">
      <w:pPr>
        <w:pStyle w:val="Nagwek2"/>
        <w:rPr>
          <w:rFonts w:ascii="Courier New" w:hAnsi="Courier New" w:cs="Courier New"/>
          <w:sz w:val="20"/>
          <w:szCs w:val="20"/>
          <w:lang w:val="de-DE"/>
        </w:rPr>
      </w:pPr>
      <w:r>
        <w:rPr>
          <w:rFonts w:ascii="Courier New" w:hAnsi="Courier New" w:cs="Courier New"/>
          <w:sz w:val="20"/>
          <w:szCs w:val="20"/>
          <w:lang w:val="de-DE"/>
        </w:rPr>
        <w:t>Das gewählte Model</w:t>
      </w:r>
    </w:p>
    <w:p w:rsidR="00F73015" w:rsidRPr="00C44CF3" w:rsidRDefault="00835774" w:rsidP="00527209">
      <w:pPr>
        <w:pStyle w:val="Nagwek2"/>
        <w:rPr>
          <w:rFonts w:ascii="Courier New" w:eastAsiaTheme="minorHAnsi" w:hAnsi="Courier New" w:cs="Courier New"/>
          <w:i/>
          <w:iCs/>
          <w:color w:val="auto"/>
          <w:sz w:val="20"/>
          <w:szCs w:val="20"/>
          <w:lang w:val="de-DE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>Obwohl</w:t>
      </w:r>
      <w:r w:rsidR="00C16FC1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 MLP als auch SVMs haben gleichen Ergebnis an </w:t>
      </w:r>
      <w:proofErr w:type="spellStart"/>
      <w:r w:rsidR="00C16FC1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>Test</w:t>
      </w:r>
      <w:r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>set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 erreicht, mag es günstig sein das MLP Modell </w:t>
      </w:r>
      <w:r w:rsidR="00C44CF3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zur Auswertung der Aufgabe zu nützen, weil </w:t>
      </w:r>
      <w:r w:rsidR="00573AD5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>sich</w:t>
      </w:r>
      <w:r w:rsidR="00C44CF3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 seine </w:t>
      </w:r>
      <w:r w:rsidR="00573AD5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Klassifikationspräzision </w:t>
      </w:r>
      <w:r w:rsidR="00C44CF3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beim Nachtrainieren mit </w:t>
      </w:r>
      <w:proofErr w:type="spellStart"/>
      <w:r w:rsidR="00C44CF3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>Testset</w:t>
      </w:r>
      <w:proofErr w:type="spellEnd"/>
      <w:r w:rsidR="00C44CF3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 </w:t>
      </w:r>
      <w:r w:rsidR="00573AD5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>weiter erhöhen soll</w:t>
      </w:r>
      <w:r w:rsidR="00F61859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>t</w:t>
      </w:r>
      <w:r w:rsidR="00573AD5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>e</w:t>
      </w:r>
      <w:r w:rsidR="004914F1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. </w:t>
      </w:r>
      <w:r w:rsidR="008C39A3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Der Nachteil von </w:t>
      </w:r>
      <w:r w:rsidR="004914F1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SVMs </w:t>
      </w:r>
      <w:r w:rsidR="008C39A3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ist schlechtere Leistungsfähigkeit bei verrauschten, </w:t>
      </w:r>
      <w:r w:rsidR="004914F1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 xml:space="preserve">welches bei </w:t>
      </w:r>
      <w:r w:rsidR="008C39A3">
        <w:rPr>
          <w:rFonts w:ascii="Courier New" w:eastAsiaTheme="minorHAnsi" w:hAnsi="Courier New" w:cs="Courier New"/>
          <w:color w:val="auto"/>
          <w:sz w:val="20"/>
          <w:szCs w:val="20"/>
          <w:lang w:val="de-DE"/>
        </w:rPr>
        <w:t>medizinischen Daten stattfinden kann.</w:t>
      </w:r>
    </w:p>
    <w:p w:rsidR="007003F7" w:rsidRPr="00527209" w:rsidRDefault="007003F7" w:rsidP="00F10ECF">
      <w:pPr>
        <w:pStyle w:val="Nagwek2"/>
        <w:rPr>
          <w:rFonts w:ascii="Courier New" w:hAnsi="Courier New" w:cs="Courier New"/>
          <w:sz w:val="20"/>
          <w:szCs w:val="20"/>
          <w:lang w:val="de-DE"/>
        </w:rPr>
      </w:pPr>
    </w:p>
    <w:p w:rsidR="007003F7" w:rsidRDefault="007003F7" w:rsidP="00780EA1">
      <w:pPr>
        <w:rPr>
          <w:rFonts w:ascii="Courier New" w:hAnsi="Courier New" w:cs="Courier New"/>
          <w:sz w:val="20"/>
          <w:szCs w:val="20"/>
          <w:lang w:val="de-DE"/>
        </w:rPr>
      </w:pPr>
    </w:p>
    <w:p w:rsidR="008C39A3" w:rsidRPr="00527209" w:rsidRDefault="008C39A3" w:rsidP="00780EA1">
      <w:pPr>
        <w:rPr>
          <w:rFonts w:ascii="Courier New" w:hAnsi="Courier New" w:cs="Courier New"/>
          <w:sz w:val="20"/>
          <w:szCs w:val="20"/>
          <w:lang w:val="de-DE"/>
        </w:rPr>
      </w:pPr>
    </w:p>
    <w:sectPr w:rsidR="008C39A3" w:rsidRPr="00527209" w:rsidSect="0052720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2F5"/>
    <w:multiLevelType w:val="multilevel"/>
    <w:tmpl w:val="FB72F658"/>
    <w:lvl w:ilvl="0">
      <w:start w:val="1"/>
      <w:numFmt w:val="upperRoman"/>
      <w:lvlText w:val="%1."/>
      <w:lvlJc w:val="right"/>
      <w:pPr>
        <w:ind w:left="180" w:hanging="18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080" w:hanging="910"/>
      </w:pPr>
      <w:rPr>
        <w:rFonts w:ascii="Calibri" w:hAnsi="Calibri" w:cs="Calibri" w:hint="default"/>
      </w:rPr>
    </w:lvl>
    <w:lvl w:ilvl="2">
      <w:start w:val="1"/>
      <w:numFmt w:val="bullet"/>
      <w:lvlText w:val=""/>
      <w:lvlJc w:val="left"/>
      <w:pPr>
        <w:ind w:left="1800" w:hanging="1516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254CA"/>
    <w:multiLevelType w:val="multilevel"/>
    <w:tmpl w:val="1450C9D2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E61766"/>
    <w:multiLevelType w:val="hybridMultilevel"/>
    <w:tmpl w:val="D5BC13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55EF"/>
    <w:multiLevelType w:val="multilevel"/>
    <w:tmpl w:val="8CD08ACA"/>
    <w:lvl w:ilvl="0">
      <w:start w:val="1"/>
      <w:numFmt w:val="upperRoman"/>
      <w:lvlText w:val="%1."/>
      <w:lvlJc w:val="right"/>
      <w:pPr>
        <w:ind w:left="180" w:hanging="18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-31680"/>
        </w:tabs>
        <w:ind w:left="0" w:firstLine="170"/>
      </w:pPr>
      <w:rPr>
        <w:rFonts w:ascii="Calibri" w:hAnsi="Calibri" w:cs="Calibri" w:hint="default"/>
      </w:rPr>
    </w:lvl>
    <w:lvl w:ilvl="2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  <w:sz w:val="20"/>
      </w:rPr>
    </w:lvl>
    <w:lvl w:ilvl="3">
      <w:start w:val="1"/>
      <w:numFmt w:val="bullet"/>
      <w:lvlText w:val=""/>
      <w:lvlJc w:val="left"/>
      <w:pPr>
        <w:ind w:left="0" w:firstLine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0" w:firstLine="51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45"/>
    <w:rsid w:val="00016D1A"/>
    <w:rsid w:val="00042161"/>
    <w:rsid w:val="000C190F"/>
    <w:rsid w:val="000E140E"/>
    <w:rsid w:val="001A5299"/>
    <w:rsid w:val="001D0690"/>
    <w:rsid w:val="0023340D"/>
    <w:rsid w:val="00292F9F"/>
    <w:rsid w:val="002C5B5B"/>
    <w:rsid w:val="003106D4"/>
    <w:rsid w:val="00332C45"/>
    <w:rsid w:val="00375056"/>
    <w:rsid w:val="004448F2"/>
    <w:rsid w:val="00465BDC"/>
    <w:rsid w:val="004914F1"/>
    <w:rsid w:val="004F437A"/>
    <w:rsid w:val="00527209"/>
    <w:rsid w:val="00570798"/>
    <w:rsid w:val="00573AD5"/>
    <w:rsid w:val="00632559"/>
    <w:rsid w:val="006517BB"/>
    <w:rsid w:val="007003F7"/>
    <w:rsid w:val="0073662E"/>
    <w:rsid w:val="00756663"/>
    <w:rsid w:val="0077126F"/>
    <w:rsid w:val="00780EA1"/>
    <w:rsid w:val="00835774"/>
    <w:rsid w:val="00846113"/>
    <w:rsid w:val="008669E0"/>
    <w:rsid w:val="0088022E"/>
    <w:rsid w:val="008C39A3"/>
    <w:rsid w:val="0096304A"/>
    <w:rsid w:val="0096721F"/>
    <w:rsid w:val="009B7295"/>
    <w:rsid w:val="009C31CB"/>
    <w:rsid w:val="009C4921"/>
    <w:rsid w:val="00A122E2"/>
    <w:rsid w:val="00AA36B8"/>
    <w:rsid w:val="00BE5072"/>
    <w:rsid w:val="00C16FC1"/>
    <w:rsid w:val="00C44CF3"/>
    <w:rsid w:val="00D3226D"/>
    <w:rsid w:val="00D622F8"/>
    <w:rsid w:val="00D83118"/>
    <w:rsid w:val="00E80EC0"/>
    <w:rsid w:val="00E829C5"/>
    <w:rsid w:val="00EB0F26"/>
    <w:rsid w:val="00EE1D3F"/>
    <w:rsid w:val="00F10ECF"/>
    <w:rsid w:val="00F61859"/>
    <w:rsid w:val="00F7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9348"/>
  <w15:chartTrackingRefBased/>
  <w15:docId w15:val="{010859F0-90C6-8945-A356-D91EAB3C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aliases w:val="Kontrollfragen"/>
    <w:next w:val="Bezodstpw"/>
    <w:link w:val="Nagwek1Znak"/>
    <w:autoRedefine/>
    <w:uiPriority w:val="9"/>
    <w:qFormat/>
    <w:rsid w:val="00BE5072"/>
    <w:pPr>
      <w:keepNext/>
      <w:keepLines/>
      <w:numPr>
        <w:numId w:val="4"/>
      </w:numPr>
      <w:spacing w:before="120"/>
      <w:ind w:left="180" w:hanging="180"/>
      <w:outlineLvl w:val="0"/>
    </w:pPr>
    <w:rPr>
      <w:rFonts w:ascii="Helvetica Neue" w:eastAsiaTheme="majorEastAsia" w:hAnsi="Helvetica Neue" w:cstheme="majorBidi"/>
      <w:color w:val="000000" w:themeColor="text1"/>
      <w:sz w:val="32"/>
      <w:szCs w:val="32"/>
      <w:lang w:val="de-DE"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2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Kontrollfragen Znak"/>
    <w:basedOn w:val="Domylnaczcionkaakapitu"/>
    <w:link w:val="Nagwek1"/>
    <w:uiPriority w:val="9"/>
    <w:rsid w:val="00BE5072"/>
    <w:rPr>
      <w:rFonts w:ascii="Helvetica Neue" w:eastAsiaTheme="majorEastAsia" w:hAnsi="Helvetica Neue" w:cstheme="majorBidi"/>
      <w:color w:val="000000" w:themeColor="text1"/>
      <w:sz w:val="32"/>
      <w:szCs w:val="32"/>
      <w:lang w:val="de-DE" w:eastAsia="pl-PL"/>
    </w:rPr>
  </w:style>
  <w:style w:type="paragraph" w:styleId="Bezodstpw">
    <w:name w:val="No Spacing"/>
    <w:uiPriority w:val="1"/>
    <w:qFormat/>
    <w:rsid w:val="00570798"/>
  </w:style>
  <w:style w:type="paragraph" w:styleId="Akapitzlist">
    <w:name w:val="List Paragraph"/>
    <w:basedOn w:val="Normalny"/>
    <w:uiPriority w:val="34"/>
    <w:qFormat/>
    <w:rsid w:val="0004216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92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1A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A5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A529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Właśniak</dc:creator>
  <cp:keywords/>
  <dc:description/>
  <cp:lastModifiedBy>Maciej Właśniak</cp:lastModifiedBy>
  <cp:revision>2</cp:revision>
  <dcterms:created xsi:type="dcterms:W3CDTF">2020-07-18T23:52:00Z</dcterms:created>
  <dcterms:modified xsi:type="dcterms:W3CDTF">2020-07-19T21:01:00Z</dcterms:modified>
</cp:coreProperties>
</file>