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Кафедра ЭВМ</w:t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Отчёт по лабораторной работе №</w:t>
      </w:r>
      <w:r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“Создание видеоигры”</w:t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ассистент каф. ЭВМ                                                                   студент гр.</w:t>
      </w:r>
      <w:r>
        <w:rPr>
          <w:rFonts w:eastAsia="Times New Roman"/>
          <w:sz w:val="28"/>
          <w:szCs w:val="28"/>
        </w:rPr>
        <w:t>030501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Туровец Николай Олегович    </w:t>
      </w:r>
      <w:r>
        <w:rPr>
          <w:rFonts w:eastAsia="Times New Roman"/>
          <w:color w:val="000000"/>
          <w:sz w:val="28"/>
          <w:szCs w:val="28"/>
        </w:rPr>
        <w:t xml:space="preserve">                                       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 xml:space="preserve">            </w:t>
      </w:r>
      <w:r>
        <w:rPr>
          <w:rFonts w:eastAsia="Times New Roman"/>
          <w:sz w:val="28"/>
          <w:szCs w:val="28"/>
        </w:rPr>
        <w:t>Вайтехович П.В.</w:t>
      </w:r>
      <w:r>
        <w:rPr>
          <w:rFonts w:eastAsia="Times New Roman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Минск 202</w:t>
      </w:r>
      <w:r>
        <w:rPr>
          <w:rFonts w:eastAsia="Times New Roman"/>
          <w:sz w:val="28"/>
          <w:szCs w:val="28"/>
        </w:rPr>
        <w:t>2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widowControl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Ознакомиться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Алгоритм </w:t>
      </w:r>
    </w:p>
    <w:p>
      <w:pPr>
        <w:pStyle w:val="para4"/>
        <w:numPr>
          <w:ilvl w:val="0"/>
          <w:numId w:val="3"/>
        </w:numPr>
        <w:ind w:left="720" w:hanging="360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прямого доступа к памяти</w:t>
      </w:r>
    </w:p>
    <w:p>
      <w:pPr>
        <w:pStyle w:val="para4"/>
        <w:numPr>
          <w:ilvl w:val="0"/>
          <w:numId w:val="3"/>
        </w:numPr>
        <w:ind w:left="720" w:hanging="360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обработка нажатия кнопок клавиатуры</w:t>
      </w:r>
    </w:p>
    <w:p>
      <w:pPr>
        <w:pStyle w:val="para4"/>
        <w:numPr>
          <w:ilvl w:val="0"/>
          <w:numId w:val="3"/>
        </w:numPr>
        <w:ind w:left="720" w:hanging="360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системным часам</w:t>
      </w:r>
    </w:p>
    <w:p>
      <w:pPr>
        <w:pStyle w:val="para4"/>
        <w:numPr>
          <w:ilvl w:val="0"/>
          <w:numId w:val="3"/>
        </w:numPr>
        <w:ind w:left="720" w:hanging="360"/>
        <w:widowControl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создание управления курсором  </w:t>
      </w:r>
    </w:p>
    <w:p>
      <w:pPr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Кроме использования прерываний DOS, описанных в лабораторной работе №2, программа может выводить текст на экран с помощью пересылки данных в специальную область памяти, связанную с видеоадаптером – видеопамять.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Этот вариант вывода более быстр, чем при выводе символов через прерывания, а также позволяет формировать в консоли определенные эффекты, часто не используемые в режиме вывода в позицию курсора. В большинстве текстовых видеорежимов под видеопамять отводится специальная область памяти, начинающаяся с абсолютного адреса B800h:0000h и заканчивающаяся адресом B800h:FFFFh.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Все, что программа запишет в эту область памяти, будет пересылаться в память видеоадаптера и отображаться на экране. В текстовых режимах для хранения каждого изображенного символа ис?пользуются два байта. Для установки требуемого программе видеорежима используется прерывание 10h (видеосервис) BIOS. Видеорежимы отличаются друг от друга разрешением (для графических) и количеством строк и столбцов (для текстовых), а также количеством возможных цветов. В данной лабораторной работе использование графических режимов видеоадаптера не требуется, поэтому в описании прерываний эта информация будет опущена. Курсор не является символом из набора ASCII-кодов.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Компьютер имеет собственное аппаратное обеспечение для управления видом курсора. Обычно символ курсора похож на символ подчеркивания и всегда мерцает. Обработка нажатий на клавиатуру может производиться различными способами: -- с помощью прерываний ввода символов DOS; -- с помощью прерываний ввода символов BIOS; -- с помощью прямого доступа к буферу клавиатуры -- с помощью доступа к портам ввода-вывода клавиатуры. Ввод символов с помощью функций прерывания DOS 21h рассмотрен ранее в лабораторной работе №2. По сравнению с функциями DOS, прерывание BIOS 16h предоставляет больше возможностей для считывания данных и управления клавиатурой и такой доступ практически эквивалентен по производительности прямому доступу к буферу клавиатуры. Персональный компьютер содержит два устройства для управления про- 33 цессами: -- часы реального времени (RTC) – имеют автономное питание, используются для чтения/установки текущих даты и времени, установки будильника и для вызова прерывания IRQ8 (INT 4Ah) каждую миллисекунду; -- системный таймер – используется одновременно для управления контроллером прямого доступа к памяти, для управления динамиком и как генератор импульсов, вызывающий прерывание IRQ0 (INT 8h) 18,2 раза в секунду. Для видеоигры, создаваемой в данной лабораторной работе, указанные выше устройства лучше всего использовать на уровне функций DOS или BIOS как средство для определения текущего времени, организации задержек и формирования случайных чисел.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b/>
          <w:color w:val="000000"/>
          <w:sz w:val="28"/>
          <w:szCs w:val="28"/>
          <w:lang w:val="en-us"/>
        </w:rPr>
      </w:pPr>
      <w:r>
        <w:rPr>
          <w:rFonts w:eastAsia="Times New Roman"/>
          <w:b/>
          <w:color w:val="000000"/>
          <w:sz w:val="28"/>
          <w:szCs w:val="28"/>
          <w:lang w:val="en-us"/>
        </w:rPr>
        <w:t>Листинг программы</w:t>
      </w:r>
    </w:p>
    <w:p>
      <w:pPr>
        <w:spacing/>
        <w:jc w:val="center"/>
        <w:widowControl/>
        <w:rPr>
          <w:rFonts w:eastAsia="Times New Roman"/>
          <w:b/>
          <w:color w:val="000000"/>
          <w:sz w:val="28"/>
          <w:szCs w:val="28"/>
          <w:lang w:val="en-us"/>
        </w:rPr>
      </w:pPr>
      <w:r>
        <w:rPr>
          <w:rFonts w:eastAsia="Times New Roman"/>
          <w:b/>
          <w:color w:val="000000"/>
          <w:sz w:val="28"/>
          <w:szCs w:val="28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clearScreen MACRO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push ax                ; save ax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ax, 0003h          ; 00 - set a video mode, clear window. 03h - mode 80x25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int 10h                ; Calling an interrupt to execute a command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pop ax                 ; Restoring the value of the ax register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ENDM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;end macro help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.model small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.stack 100h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.data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;key bindings (configuration)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KUpSpeed    equ 48h</w:t>
        <w:tab/>
        <w:t xml:space="preserve">         ; Up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KDownSpeed  equ 50h</w:t>
        <w:tab/>
        <w:t xml:space="preserve">         ; Down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KMoveUp     equ 11h</w:t>
        <w:tab/>
        <w:t xml:space="preserve">         ; W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KMoveDown   equ 1Fh</w:t>
        <w:tab/>
        <w:t xml:space="preserve">         ; S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KMoveLeft   equ 1Eh</w:t>
        <w:tab/>
        <w:t xml:space="preserve">         ; A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KMoveRight  equ 20h</w:t>
        <w:tab/>
        <w:t xml:space="preserve">         ; D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KExit       equ 01h          ; ESC key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xSize       equ 80           ; width of conole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ySize       equ 25           ; height of console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xField      equ 50           ; width of field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yField      equ 21           ; height of field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oneMemoBlock equ 2           ; size of console cell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scoreSize equ 4              ; length of the reference block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videoStart   dw 0B800h       ; video buffer offset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dataStart    dw 0000h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timeStart    dw 0040h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timePosition dw 006Ch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space equ 0020h              ; an empty block with a black background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snakeBodySymbol    equ 0A40h ; snake body 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appleSymbol        equ 0B0Fh ; apple 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VWallSymbol        equ 0FBAh ; vertical wall 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HWallSymbol        equ 0FCDh ; horizontal wall symbol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BWallSymbol        equ 4020h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VWallSpecialSymbol equ 0FCCh ; the symbol of the crossing of the walls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fieldSpacingBad equ space, VWallSymbol, xField dup(space)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fieldSpacing equ fieldSpacingBad, 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rbSym equ 077DCh</w:t>
        <w:tab/>
        <w:t xml:space="preserve">         ; white block with black background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rbSpc equ 04F20h             ; whitespace with red background and white color of symbols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ylSym equ 06FDCh</w:t>
        <w:tab/>
        <w:t xml:space="preserve">         ; white block with yellow background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ylSpc equ 06F20h</w:t>
        <w:tab/>
        <w:t xml:space="preserve">         ; whitespace with yellow background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grSym equ 02FDBh</w:t>
        <w:tab/>
        <w:t xml:space="preserve">         ; white block with green background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grSpc equ 02F20h</w:t>
        <w:tab/>
        <w:t xml:space="preserve">         ; empty block with white background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screen</w:t>
        <w:tab/>
        <w:t>dw xSize dup(space)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space, 0FC9h, xField dup(HWallSymbol), 0FCBh, xSize - xField - 5 dup(HWallSymbol), 0FBBh,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firstBl</w:t>
        <w:tab/>
        <w:t>dw fieldSpacing, xSize - xField - 5 dup(rbSpc),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rbSpc, 4 dup(rbSym), 15 dup(rbSpc), 4 dup(rbSym), rbSpc,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rbSpc, rbSym, 5 dup(rbSpc), 3 dup(rbSym), 2 dup(rbSpc), 3 dup(rbSym), rbSpc, rbSym, 3 dup(rbSpc), rbSym, 2 dup(rbSpc), rbSym, rbSpc,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rbSpc, 4 dup(rbSym), rbSpc, rbSym, 2 dup(rbSpc), rbSym, rbSpc, rbSym, 2 dup(rbSpc), 3 dup(rbSym, rbSpc), 4 dup(rbSym), rbSpc,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4 dup(rbSpc), rbSym, rbSpc, rbSym, 2 dup(rbSpc), rbSym, rbSpc, 4 dup(rbSym), rbSpc, 2 dup(rbSym), 2 dup(rbSpc), rbSym, 4 dup(rbSpc),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rbSpc, 4 dup(rbSym), rbSpc, rbSym, 2 dup(rbSpc), rbSym, rbSpc, rbSym, 2 dup(rbSpc), 3 dup(rbSym, rbSpc), 4 dup(rbSym), rbSpc,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xSize - xField - 5 dup(rbSpc),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delim1</w:t>
        <w:tab/>
        <w:t>dw fieldSpacingBad, 0FCCh, xSize - xField - 5 dup(HWallSymbol), 0FB9h,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secondF</w:t>
        <w:tab/>
        <w:t>dw fieldSpacing, xSize - xField - 5 dup(ylSpc),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ylSpc, 06F53h, 06F63h, 06F6Fh, 06F72h, 06F65h, 06F3Ah, ylSpc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score</w:t>
        <w:tab/>
        <w:t>dw scoreSize dup(06F30h), xSize - xField - scoreSize - 13 dup(ylSpc),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xSize - xField - 5 dup(ylSpc),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ylSpc, 06F53h, 06F70h, 2 dup(06F65h), 06F64h, 06F3Ah, ylSpc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speed</w:t>
        <w:tab/>
        <w:t>dw 06F31h, 16 dup(ylSpc),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xSize - xField - 5 dup(ylSpc),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delim2</w:t>
        <w:tab/>
        <w:t>dw fieldSpacingBad, 0FCCh, xSize - xField - 5 dup(HWallSymbol), 0FB9h,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thirdF</w:t>
        <w:tab/>
        <w:t>dw fieldSpacing, xSize - xField - 5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02F43h, 02F6Fh, 02F6Eh, 02F74h,02F72h, 02F6Fh, 02F6Ch,02F73h, 02F3Ah, 15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02F57h, grSpc, 02FC4h, grSpc, 02F55h, 02F70h, 02F18h, 17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02F53h, grSpc, 02FC4h, grSpc, 02F44h, 02F6Fh, 02F77h ,02F6Eh, 02F19h, 15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02F41h, grSpc, 02FC4h, grSpc, 02F4Ch, 02F65h, 02F66h ,02F74h, 02F1Bh, 15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02F44h, grSpc, 02FC4h, grSpc, 02F52h, 02F69h, 02F67h ,02F68h, 02F74h, 02F1Ah, 14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fieldSpacing, grSpc, 02F45h, 02F73h,02F63h, grSpc, 02FC4h,  grSpc, 02F45h, 02F78h, 02F69h ,02F74h, 02F13h, xSize - xField - 17 dup(grSpc), VWallSymbol,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>dw space, 0FC8h, xField dup(HWallSymbol), 0FCAh, xSize - xField - 5 dup(HWallSymbol), 0FBCh, space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 xml:space="preserve">dw xSize dup(space)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 xml:space="preserve">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widthOfBanner   equ 40     ;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allWidth        equ 80     ;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black             equ 0020h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white           equ 4020h  ;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black           equ 0020h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blackVWallSymbol     equ 00FBAh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blackHWallSymbol     equ 00FCDh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wastedBanner </w:t>
        <w:tab/>
        <w:t xml:space="preserve">dw 00FC9h, widthOfBanner-2 dup(blackHWallSymbol), 0FBBh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dw blackVWallSymbol, widthOfBanner-2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4 dup(black), white, 5 dup(black), white, 2 dup(black), 2 dup(white), black, 4 dup(white), black, 3 dup(white), black, 3 dup(white), black, 3 dup(white), 6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4 dup(black), white, 5 dup(black), white, black, white, black, white, black,white, black, black, black, black, black, white, 2 dup(black), white, 2 dup(black), black, white, black, black, white, 5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5 dup(black), 3 dup(white, black), black, 3 dup(white), black, 4 dup(white), 2 dup(black), white, 2 dup(black), 2 dup(white), 2 dup(black), white, 2 dup(black), white, 5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5 dup(black), 3 dup(white, black), black, white, black, white, 4 dup(black), white, 2 dup(black), white, 2 dup(black), white, 2 dup(black), black, white, 2 dup(black), white, 5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 xml:space="preserve">dw blackVWallSymbol, 6 dup(black), 2 dup(white, black), 2 dup(black), white, black, white, black, 4 dup(white), 2 dup(black), white, 2 dup(black), 3 dup(white), black, 3 dup(white), 6 dup(black), blackVWallSymbol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widthOfBanner-2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blackVWallSymbol, 7 dup(black) ,08F50h, 08F72h, 08F65h, 08F73h, 08F73h, 08F00h, 08F61h, 08F6Eh, 08F79h, 08F00h, 08F6Bh, 08F65h, 08F79h, 08F00h, 08F74h, 08F6Fh, 08F00h, 08F65h, 08F78h, 08F69h, 08F74h,  10 dup(black), blackVWallSymbol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ab/>
        <w:t>dw 0FC8h, widthOfBanner-2 dup(blackHWallSymbol), 0FBCh</w:t>
        <w:tab/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snakeMaxSize equ 30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snakeSize db 3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PointSize equ 2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snakeBody dw 1D0Dh, 1C0Dh, 1B0Dh, snakeMaxSize-2 dup(0000h)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brickWallSize equ 9      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brickWall1 dw 0303h,  0302h, 0301h,  0300h,  02FFh,  0203h,  0103h,  0003h,  0FF03h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brickWall2 dw 0103h,  0003h, 0FF03h, 0FE03h, 0FD03h, 0FD02h, 0FD01h, 0FD00h, 0FCFFh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brickWall3 dw 01FEh,  00FEh, 0FFFEh, 0FEFEh, 0FDFEh, 0FD01h, 0FD00h, 0FCFFh, 0FCFEh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brickWall4 dw 01FEh,  00FEh, 0FFFEh, 0FEFEh, 002FEh, 00401h, 00400h, 003FFh, 003FEh                           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brickWallTemplate dw brickWallSize dup(0)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brickWallTrue dw brickWallSize dup(0)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stopVal     equ 00h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forwardVal  equ 01h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backwardVal equ -1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Bmoveright db 01h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Bmovedown db 00h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minWaitTime equ 1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maxWaitTime equ 9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waitTime    dw maxWaitTime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deltaTime   equ 1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.code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main: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ax, @data</w:t>
        <w:tab/>
        <w:t xml:space="preserve">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ds, ax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dataStart, ax       ; loading the initial data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ax, videoStart      ; we upload the code of the beginning of the output to the video buffer to ax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es, ax              ; loading ax in es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xor ax, ax              ; make es null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clearScreen             ; clear the console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initAllScreen      ; initializing window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mainGame           ; we go into the main cycle of the game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to_close:           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printBanner        ;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ah,7h               ; 7h - console input without echo (waiting for a key to exit the application)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int 21h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int 21h                 ;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esc_exit: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clearScreen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ah, 4ch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21h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;AH = scan-code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CheckBuffer MACRO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ah, 01h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16h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ENDM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ReadFromBuffer MACRO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ah, 00h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16h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ENDM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;Ðåçóëüòàò â cx:dx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GetTimerValue MACRO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00h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1Ah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ENDM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printBanner PROC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0B800h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; 0b800h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pop es                            ; ES=0B800h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di, 7*allWidth*2 + (allWidth - widthOfBanner)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wastedBanner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10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cld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loopPrintBanner: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cx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widthOfBanner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rep movsw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add di, 2*(allWidth - widthOfBanner)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cx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loopPrintBanner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std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drawBrickWall PROC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push cx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push bx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mov cx, brickWallSize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mov si, offset brickWallTrue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loopBrickWall: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[si]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si, PointSize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ab/>
        <w:t xml:space="preserve">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CalcOffsetByPoint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di, bx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BWallSymbol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stosw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loopBrickWall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pop bx</w:t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pop cx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ret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destroyWall PROC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push cx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mov cx, brickWallSize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mov si, offset brickWallTrue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loopDestroyWall: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[si]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si, PointSize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CalcOffsetByPoint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di, bx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space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stosw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loopDestroyWall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pop cx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ret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initAllScreen PROC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screen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di, di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xSize*ySize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rep movsw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ch, ch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cl, snakeSize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si, offset snakeBody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loopInitSnake: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[si]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si, PointSize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CalcOffsetByPoint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di, bx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snakeBodySymbol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stosw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loopInitSnake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GenerateRandomApple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CalcOffsetByPoint PROC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ah, ah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al, bl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dl, xSize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mul dl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dl, bh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dh, dh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ax, dx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dx, oneMemoBlock</w:t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mul dx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ax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MoveSnake PROC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cx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si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di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al, snakeSize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ah, ah </w:t>
        <w:tab/>
        <w:tab/>
        <w:t xml:space="preserve">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ax </w:t>
        <w:tab/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PointSize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mul bx</w:t>
        <w:tab/>
        <w:tab/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snakeBody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di, ax </w:t>
        <w:tab/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di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sub si, PointSize </w:t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di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ds:[si]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CalcOffsetByPoint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bx</w:t>
        <w:tab/>
        <w:tab/>
        <w:tab/>
        <w:t xml:space="preserve">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space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stosw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di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es, dataStart</w:t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std</w:t>
        <w:tab/>
        <w:tab/>
        <w:tab/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rep movsw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snakeBody </w:t>
        <w:tab/>
        <w:t xml:space="preserve">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bh, Bmoveright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add bl, Bmovedown</w:t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snakeBody, bx</w:t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</w:t>
        <w:tab/>
        <w:t xml:space="preserve">        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di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si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cx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bx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mainGame PROC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cx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dx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ds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checkAndMoveLoop: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CheckBuffer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jnz skipJmp2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far ptr noSymbolInBuff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skipJmp2: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ReadFromBuffer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KExit</w:t>
        <w:tab/>
        <w:tab/>
        <w:t xml:space="preserve">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jne skipJmp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far ptr esc_exit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skipJmp: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KMoveLeft</w:t>
        <w:tab/>
        <w:t xml:space="preserve">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setMoveLeft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KMoveRight</w:t>
        <w:tab/>
        <w:t xml:space="preserve">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setMoveRight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KMoveUp</w:t>
        <w:tab/>
        <w:tab/>
        <w:t xml:space="preserve">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setMoveUp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KMoveDown</w:t>
        <w:tab/>
        <w:t xml:space="preserve">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setMoveDown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KUpSpeed</w:t>
        <w:tab/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setSpeedUp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ah, KDownSpeed</w:t>
        <w:tab/>
        <w:t xml:space="preserve">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setSpeedDown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setMoveLeft: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al, Bmoveright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cmp al, forwardVal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jne setMoveLeft_ok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setMoveLeft_ok: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Bmoveright, backwardVal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Bmovedown,  stopVal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setMoveRight: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al, Bmoveright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cmp al, backwardVal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jne setMoveRight_ok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setMoveRight_ok: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Bmoveright, forwardVal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Bmovedown, stopVal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setMoveUp: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al, Bmovedown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cmp al, forwardVal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jne setMoveUp_ok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setMoveUp_ok: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Bmoveright, stopVal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Bmovedown, backwardVal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setMoveDown: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al, Bmovedown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cmp al, backwardVal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jne setMoveDown_ok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setMoveDown_ok: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Bmoveright, stopVal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Bmovedown, forwardVal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setSpeedUp: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waitTime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minWaitTime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je noSymbolInBuff</w:t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sub ax, deltaTime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waitTime, ax </w:t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speed - offset screen</w:t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es:[di]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inc ax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es:[di], ax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setSpeedDown: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waitTime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maxWaitTime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je noSymbolInBuff</w:t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ax, deltaTime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waitTime, ax </w:t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speed - offset screen</w:t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es:[di]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dec ax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es:[di], ax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noSymbolInBuff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noSymbolInBuff: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MoveSnake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snakeBody </w:t>
        <w:tab/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checkSymbolAgain: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CalcOffsetByPoint</w:t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ax, es:[bx]</w:t>
        <w:tab/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appleSymbol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AppleIsNext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snakeBodySymbol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SnakeIsNext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HWallSymbol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PortalUpDown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VWallSymbol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PortalLeftRight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BWallSymbol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SnakeIsNext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VWallSpecialSymbol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PortalLeftRight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GoNextIteration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AppleIsNext: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call destroyWall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incSnake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GenerateRandomApple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incScore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GoNextIteration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SnakeIsNext: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endLoop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PortalUpDown: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snakeBody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sub bl, yField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bl, 0</w:t>
        <w:tab/>
        <w:tab/>
        <w:t xml:space="preserve">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jg writeNewHeadPos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bl, yField*2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writeNewHeadPos: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snakeBody, bx</w:t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jmp checkSymbolAgain</w:t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PortalLeftRight: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snakeBody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sub bh, xField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bh, 0</w:t>
        <w:tab/>
        <w:tab/>
        <w:t xml:space="preserve">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jg writeNewHeadPos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bh, xField*2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writeNewHeadPos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GoNextIteration: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bx, snakeBody</w:t>
        <w:tab/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CalcOffsetByPoint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di, bx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snakeBodySymbol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stosw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Sleep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checkAndMoveLoop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endLoop: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ds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cx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bx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Sleep PROC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cx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GetTimerValue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dx, waitTime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dx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checkTimeLoop: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GetTimerValue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dx, bx</w:t>
        <w:tab/>
        <w:tab/>
        <w:tab/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jl checkTimeLoop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cx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bx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GenerateRandomApple PROC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cx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ah, 2Ch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21h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al, dl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mul dh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dx, dx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cx, 04h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div cx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bh, dl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bh, 0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jne rnd1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brickWall1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jmp writeToTemplate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rnd1: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bh, 1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jne rnd2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brickWall2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jmp writeToTemplate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rnd2: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bh, 2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jne rnd3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brickWall3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jmp writeToTemplate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rnd3: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si, offset brickWall4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writeToTemplate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writeToTemplate: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brickWallTemplate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cx, brickWallSize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toTemplate: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push ax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mov ax, [si]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mov [di],ax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pop ax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add di, PointSize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add si, PointSize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toTemplate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loop_random: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ah, 2Ch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int 21h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al, dl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mul dh </w:t>
        <w:tab/>
        <w:tab/>
        <w:tab/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xor dx, dx</w:t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xField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div cx</w:t>
        <w:tab/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add dx, 2</w:t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bh, dl </w:t>
        <w:tab/>
        <w:tab/>
        <w:t xml:space="preserve">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xor dx, dx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yField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div cx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add dx, 2</w:t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bl, dl </w:t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push bx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CalcOffsetByPoint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es:[bx]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pop bx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ax, space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jne loop_random</w:t>
        <w:tab/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cx, brickWallSize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si, offset brickWallTemplate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loopRandomWall: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push bx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add bx, [si]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push bx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call CalcOffsetByPoint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mov es, videoStart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mov ax, es:[bx]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pop bx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pop bx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cmp ax, space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jne loop_random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add si, PointSize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loop loopRandomWall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cx, brickWallSize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si, offset brickWallTemplate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mov di, offset brickWallTrue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loopCreateWall: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push ax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mov ax, [si]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add ax, bx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mov [di], ax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add si, PointSize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add di, PointSize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pop ax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loopCreateWall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call drawBrickWall          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CalcOffsetByPoint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appleSymbol;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es:[bx], ax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pop bx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cx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bx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;save tail of snake if no overloading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incSnake PROC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bx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di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al, snakeSize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cmp al, snakeMaxSize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je return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inc al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snakeSize, al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dec al </w:t>
        <w:tab/>
        <w:tab/>
        <w:tab/>
        <w:tab/>
        <w:t xml:space="preserve">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  <w:tab/>
        <w:t xml:space="preserve">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bl, PointSize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mul bl </w:t>
        <w:tab/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snakeBody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add di, ax </w:t>
        <w:tab/>
        <w:tab/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dataStart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bx, es:[di]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call CalcOffsetByPoint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es:[bx], snakeBodySymbol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return: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di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bx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incScore PROC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ax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es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si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push di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es, videoStart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cx, scoreSize </w:t>
        <w:tab/>
        <w:t xml:space="preserve">  </w:t>
        <w:tab/>
        <w:tab/>
        <w:tab/>
        <w:tab/>
        <w:t>;max pos value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mov di, offset score + (scoreSize - 1)*oneMemoBlock - offset screen</w:t>
        <w:tab/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>loop_score:</w:t>
        <w:tab/>
        <w:t xml:space="preserve">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ax, es:[di]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cmp al, 39h</w:t>
        <w:tab/>
        <w:tab/>
        <w:tab/>
        <w:t xml:space="preserve">  ;'9' symbol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jne nineNotNow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sub al, 9</w:t>
        <w:tab/>
        <w:tab/>
        <w:tab/>
        <w:t xml:space="preserve">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es:[di], ax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>sub di, oneMemoBlock  ;return to symbol back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loop loop_score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jmp return_incScore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   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nineNotNow: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inc ax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mov es:[di], ax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return_incScore: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di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si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es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pop ax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ab/>
        <w:t xml:space="preserve">ret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ENDP     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end main                 </w:t>
      </w:r>
    </w:p>
    <w:p>
      <w:pPr>
        <w:widowControl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</w:r>
    </w:p>
    <w:p>
      <w:pPr>
        <w:spacing/>
        <w:jc w:val="center"/>
        <w:widowControl/>
        <w:rPr>
          <w:rFonts w:eastAsia="Times New Roman"/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781050</wp:posOffset>
            </wp:positionH>
            <wp:positionV relativeFrom="page">
              <wp:posOffset>2184400</wp:posOffset>
            </wp:positionV>
            <wp:extent cx="6073775" cy="427164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llc3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UDAAAAggAAAAAAAAAAAAAAAAAAAAAAAM4EAAAAAAAAAAAAAHANAABdJQAARxoAAA8AAADOBAAAcA0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4271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Тест</w:t>
      </w:r>
    </w:p>
    <w:p>
      <w:pPr>
        <w:spacing/>
        <w:jc w:val="center"/>
        <w:widowControl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>Рисунок 1 –</w:t>
      </w:r>
      <w:r>
        <w:rPr>
          <w:rFonts w:eastAsia="Times New Roman"/>
          <w:sz w:val="28"/>
          <w:szCs w:val="28"/>
        </w:rPr>
        <w:t xml:space="preserve"> результат выполнения программы</w:t>
      </w:r>
      <w:r>
        <w:rPr>
          <w:rFonts w:eastAsia="Times New Roman"/>
          <w:i/>
          <w:sz w:val="28"/>
          <w:szCs w:val="28"/>
        </w:rPr>
      </w:r>
    </w:p>
    <w:p>
      <w:pPr>
        <w:spacing/>
        <w:jc w:val="center"/>
        <w:widowControl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ind w:firstLine="720"/>
        <w:spacing/>
        <w:jc w:val="both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Вывод: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 данной лабораторной работе разработана игра «змейка».</w:t>
      </w:r>
    </w:p>
    <w:p>
      <w:pPr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108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1">
      <w:numFmt w:val="bullet"/>
      <w:suff w:val="tab"/>
      <w:lvlText w:val="○"/>
      <w:lvlJc w:val="left"/>
      <w:pPr>
        <w:ind w:left="180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2">
      <w:numFmt w:val="bullet"/>
      <w:suff w:val="tab"/>
      <w:lvlText w:val="■"/>
      <w:lvlJc w:val="left"/>
      <w:pPr>
        <w:ind w:left="252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4">
      <w:numFmt w:val="bullet"/>
      <w:suff w:val="tab"/>
      <w:lvlText w:val="○"/>
      <w:lvlJc w:val="left"/>
      <w:pPr>
        <w:ind w:left="396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5">
      <w:numFmt w:val="bullet"/>
      <w:suff w:val="tab"/>
      <w:lvlText w:val="■"/>
      <w:lvlJc w:val="left"/>
      <w:pPr>
        <w:ind w:left="468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7">
      <w:numFmt w:val="bullet"/>
      <w:suff w:val="tab"/>
      <w:lvlText w:val="○"/>
      <w:lvlJc w:val="left"/>
      <w:pPr>
        <w:ind w:left="612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  <w:lvl w:ilvl="8">
      <w:numFmt w:val="bullet"/>
      <w:suff w:val="tab"/>
      <w:lvlText w:val="■"/>
      <w:lvlJc w:val="left"/>
      <w:pPr>
        <w:ind w:left="6840" w:hanging="0"/>
      </w:pPr>
      <w:rPr>
        <w:rFonts w:ascii="Times New Roman" w:hAnsi="Times New Roman" w:eastAsia="Times New Roman" w:cs="Times New Roman"/>
        <w:smallCaps/>
        <w:color w:val="auto"/>
        <w:spacing w:val="0"/>
        <w:w w:val="300"/>
        <w:u w:color="auto" w:val="none"/>
        <w:shd w:val="clear" w:fill="auto"/>
        <w:position w:val="131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5"/>
    <w:tmLastPosSelect w:val="0"/>
    <w:tmLastPosFrameIdx w:val="0"/>
    <w:tmLastPosCaret>
      <w:tmLastPosPgfIdx w:val="837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4779407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Shnuyk</dc:creator>
  <cp:keywords/>
  <dc:description/>
  <cp:lastModifiedBy/>
  <cp:revision>7</cp:revision>
  <dcterms:created xsi:type="dcterms:W3CDTF">2022-03-07T06:39:00Z</dcterms:created>
  <dcterms:modified xsi:type="dcterms:W3CDTF">2022-03-20T16:34:30Z</dcterms:modified>
</cp:coreProperties>
</file>