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4F28C" w14:textId="77777777" w:rsidR="00634150" w:rsidRDefault="00634150" w:rsidP="00634150">
      <w:pPr>
        <w:spacing w:after="0" w:line="240" w:lineRule="auto"/>
        <w:ind w:left="10" w:right="76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БГУИР</w:t>
      </w:r>
    </w:p>
    <w:p w14:paraId="34A9C4FE" w14:textId="77777777" w:rsidR="00634150" w:rsidRDefault="00634150" w:rsidP="00634150">
      <w:pPr>
        <w:spacing w:after="0" w:line="240" w:lineRule="auto"/>
        <w:ind w:left="10" w:right="76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ЗИ</w:t>
      </w:r>
    </w:p>
    <w:p w14:paraId="6FF71FE8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6900D1A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F53882C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9BBEDA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F573E1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6B71E8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FD8BCD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E90BFE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7DE4EB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C3D673" w14:textId="77777777" w:rsidR="00634150" w:rsidRDefault="00634150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06D3C5" w14:textId="77777777" w:rsidR="00634150" w:rsidRDefault="00634150" w:rsidP="00634150">
      <w:pPr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EF6E5CF" w14:textId="77777777" w:rsidR="00634150" w:rsidRDefault="00634150" w:rsidP="00634150">
      <w:pPr>
        <w:spacing w:after="0" w:line="240" w:lineRule="auto"/>
        <w:ind w:left="10" w:right="7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Отчёт </w:t>
      </w:r>
    </w:p>
    <w:p w14:paraId="10DB2DB7" w14:textId="525908C6" w:rsidR="00634150" w:rsidRDefault="00C45E3B" w:rsidP="00634150">
      <w:pPr>
        <w:spacing w:after="0" w:line="240" w:lineRule="auto"/>
        <w:ind w:left="10" w:right="69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практическому занятию №</w:t>
      </w:r>
      <w:r w:rsidR="001D51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00634150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3756E2B" w14:textId="4BA73E41" w:rsidR="00634150" w:rsidRDefault="00634150" w:rsidP="00634150">
      <w:pPr>
        <w:spacing w:after="0" w:line="240" w:lineRule="auto"/>
        <w:ind w:left="10" w:right="69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 w:rsidR="001D51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Авторское право и смежные права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0B10334D" w14:textId="77777777" w:rsidR="00634150" w:rsidRDefault="00634150" w:rsidP="00634150">
      <w:pPr>
        <w:spacing w:after="0" w:line="240" w:lineRule="auto"/>
        <w:ind w:left="10" w:right="7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8CD5FC" w14:textId="77777777" w:rsidR="00634150" w:rsidRDefault="00634150" w:rsidP="00634150">
      <w:pPr>
        <w:spacing w:after="0" w:line="240" w:lineRule="auto"/>
        <w:ind w:right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0F9E330" w14:textId="77777777" w:rsidR="00634150" w:rsidRDefault="00634150" w:rsidP="00634150">
      <w:pPr>
        <w:spacing w:after="0" w:line="240" w:lineRule="auto"/>
        <w:ind w:left="10" w:right="67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8D7C95" w14:textId="77777777" w:rsidR="00634150" w:rsidRDefault="00634150" w:rsidP="00634150">
      <w:pPr>
        <w:spacing w:after="0" w:line="240" w:lineRule="auto"/>
        <w:ind w:left="10" w:right="67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F1394B" w14:textId="77777777" w:rsidR="00634150" w:rsidRDefault="00634150" w:rsidP="00634150">
      <w:pPr>
        <w:spacing w:after="0" w:line="240" w:lineRule="auto"/>
        <w:ind w:left="10" w:right="67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2FD1EF" w14:textId="77777777" w:rsidR="00634150" w:rsidRDefault="00634150" w:rsidP="00634150">
      <w:pPr>
        <w:spacing w:after="0" w:line="240" w:lineRule="auto"/>
        <w:ind w:left="10" w:right="67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956F94" w14:textId="77777777" w:rsidR="00634150" w:rsidRDefault="00634150" w:rsidP="00634150">
      <w:pPr>
        <w:spacing w:after="0" w:line="240" w:lineRule="auto"/>
        <w:ind w:left="10" w:right="67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</w:t>
      </w:r>
    </w:p>
    <w:p w14:paraId="7CE64B9E" w14:textId="77777777" w:rsidR="00634150" w:rsidRDefault="00634150" w:rsidP="00634150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                                                                                      Проверил:</w:t>
      </w:r>
    </w:p>
    <w:p w14:paraId="29EFD7D9" w14:textId="5CD4F7E5" w:rsidR="00634150" w:rsidRDefault="00634150" w:rsidP="00634150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студенты группы </w:t>
      </w:r>
      <w:proofErr w:type="gramStart"/>
      <w:r w:rsidR="003C66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03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0501:   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</w:t>
      </w:r>
      <w:proofErr w:type="spell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Столер</w:t>
      </w:r>
      <w:proofErr w:type="spell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Д.В</w:t>
      </w:r>
      <w:r w:rsidR="003C66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E9D3660" w14:textId="149586DF" w:rsidR="00634150" w:rsidRDefault="00E204F3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Вайтехович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П.В.</w:t>
      </w:r>
    </w:p>
    <w:p w14:paraId="4763C645" w14:textId="65D100D1" w:rsidR="00E204F3" w:rsidRDefault="00E204F3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Потапов С.А.</w:t>
      </w:r>
    </w:p>
    <w:p w14:paraId="1E19440B" w14:textId="755EA401" w:rsidR="00E204F3" w:rsidRDefault="00E204F3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Приёмко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Д.С.</w:t>
      </w:r>
    </w:p>
    <w:p w14:paraId="4AC6BF49" w14:textId="6B26B64A" w:rsidR="00E204F3" w:rsidRDefault="00E204F3" w:rsidP="006341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Присяжнюк Н.А.</w:t>
      </w:r>
    </w:p>
    <w:p w14:paraId="103BC55D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0F3502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717EB8" w14:textId="77777777" w:rsidR="00634150" w:rsidRDefault="00634150" w:rsidP="001D51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172F64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81BAEF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59282C" w14:textId="77777777" w:rsidR="00634150" w:rsidRDefault="00634150" w:rsidP="001D51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66F434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B34F07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EB74BD" w14:textId="77777777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ADFC29" w14:textId="77777777" w:rsidR="00634150" w:rsidRDefault="00634150" w:rsidP="003C661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AF6FAF" w14:textId="74983A80" w:rsidR="00634150" w:rsidRDefault="00634150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093E88" w14:textId="70B0AEF6" w:rsidR="001D515D" w:rsidRDefault="001D515D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34FF1D" w14:textId="1D2BDD2B" w:rsidR="001D515D" w:rsidRDefault="001D515D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D08819" w14:textId="61D3BB04" w:rsidR="001D515D" w:rsidRDefault="001D515D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BA6DE9" w14:textId="151734E0" w:rsidR="004834BC" w:rsidRDefault="004834BC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5435D0" w14:textId="57A14E7E" w:rsidR="004834BC" w:rsidRDefault="004834BC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4D211F" w14:textId="43FC8AF0" w:rsidR="004834BC" w:rsidRDefault="004834BC" w:rsidP="006341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C2FBA5" w14:textId="1A3CE16E" w:rsidR="004834BC" w:rsidRDefault="00634150" w:rsidP="004834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 w:rsidR="003C66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4834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2259F9B" w14:textId="77777777" w:rsidR="004834BC" w:rsidRDefault="004834BC" w:rsidP="004834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54B813" w14:textId="3FA65E19" w:rsidR="00B61F1F" w:rsidRPr="0033033D" w:rsidRDefault="0026290B" w:rsidP="00155A1A">
      <w:pPr>
        <w:pStyle w:val="a3"/>
        <w:numPr>
          <w:ilvl w:val="0"/>
          <w:numId w:val="1"/>
        </w:numPr>
        <w:spacing w:after="0" w:line="240" w:lineRule="auto"/>
        <w:ind w:left="284" w:hanging="294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Цель работы</w:t>
      </w:r>
    </w:p>
    <w:p w14:paraId="052681FB" w14:textId="77777777" w:rsidR="00B61F1F" w:rsidRPr="00B61F1F" w:rsidRDefault="00B61F1F" w:rsidP="00B61F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F14F92" w14:textId="396DD5F2" w:rsidR="001919CA" w:rsidRDefault="001D515D" w:rsidP="009C4C7C">
      <w:pPr>
        <w:spacing w:after="0" w:line="240" w:lineRule="auto"/>
        <w:ind w:right="73" w:firstLine="708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Приобретение практических навыков по оформлению авторского договора</w:t>
      </w:r>
      <w:r w:rsidR="0026290B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.</w:t>
      </w:r>
      <w:r w:rsidR="0026290B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</w:p>
    <w:p w14:paraId="2FF115B1" w14:textId="77777777" w:rsidR="00925292" w:rsidRDefault="00925292" w:rsidP="0026290B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D9E232" w14:textId="77777777" w:rsidR="00925292" w:rsidRDefault="00925292" w:rsidP="00925292">
      <w:pPr>
        <w:pStyle w:val="a3"/>
        <w:numPr>
          <w:ilvl w:val="0"/>
          <w:numId w:val="1"/>
        </w:numPr>
        <w:spacing w:after="0" w:line="240" w:lineRule="auto"/>
        <w:ind w:left="284" w:hanging="294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Выполнение практического задания</w:t>
      </w:r>
    </w:p>
    <w:p w14:paraId="17C7692A" w14:textId="77777777" w:rsidR="00925292" w:rsidRDefault="00925292" w:rsidP="009252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14:paraId="4A98999B" w14:textId="61A62582" w:rsidR="008D7AB1" w:rsidRDefault="001D515D" w:rsidP="001D515D">
      <w:pPr>
        <w:spacing w:after="0" w:line="240" w:lineRule="auto"/>
        <w:ind w:left="708" w:right="73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</w:rPr>
        <w:t>Выполнение практического задание представлено в приложении А.</w:t>
      </w:r>
    </w:p>
    <w:p w14:paraId="3A77D05B" w14:textId="77777777" w:rsidR="004834BC" w:rsidRDefault="004834BC" w:rsidP="001D515D">
      <w:pPr>
        <w:spacing w:after="0" w:line="240" w:lineRule="auto"/>
        <w:ind w:left="708" w:right="73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</w:rPr>
      </w:pPr>
    </w:p>
    <w:p w14:paraId="54F3F64A" w14:textId="124A7F6D" w:rsidR="004834BC" w:rsidRDefault="004834BC" w:rsidP="004834BC">
      <w:pPr>
        <w:pStyle w:val="a3"/>
        <w:numPr>
          <w:ilvl w:val="0"/>
          <w:numId w:val="1"/>
        </w:numPr>
        <w:spacing w:after="0" w:line="240" w:lineRule="auto"/>
        <w:ind w:left="284" w:right="73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4834BC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Заявление о выдаче патента на составляемую полезную модель</w:t>
      </w:r>
    </w:p>
    <w:p w14:paraId="4F072C26" w14:textId="61358671" w:rsidR="004834BC" w:rsidRPr="004834BC" w:rsidRDefault="004834BC" w:rsidP="004834BC"/>
    <w:tbl>
      <w:tblPr>
        <w:tblW w:w="10319" w:type="dxa"/>
        <w:tblInd w:w="-312" w:type="dxa"/>
        <w:tblBorders>
          <w:top w:val="single" w:sz="6" w:space="0" w:color="auto"/>
          <w:left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9"/>
        <w:gridCol w:w="3240"/>
        <w:gridCol w:w="540"/>
        <w:gridCol w:w="549"/>
        <w:gridCol w:w="171"/>
        <w:gridCol w:w="1080"/>
        <w:gridCol w:w="180"/>
        <w:gridCol w:w="900"/>
        <w:gridCol w:w="180"/>
        <w:gridCol w:w="891"/>
        <w:gridCol w:w="2529"/>
      </w:tblGrid>
      <w:tr w:rsidR="004834BC" w:rsidRPr="00FB2231" w14:paraId="58B6EE6D" w14:textId="77777777" w:rsidTr="00AD675F">
        <w:trPr>
          <w:gridBefore w:val="1"/>
          <w:wBefore w:w="59" w:type="dxa"/>
          <w:trHeight w:val="850"/>
        </w:trPr>
        <w:tc>
          <w:tcPr>
            <w:tcW w:w="3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98642" w14:textId="3AE73732" w:rsidR="004834BC" w:rsidRPr="00FB2231" w:rsidRDefault="004834BC" w:rsidP="00AD675F">
            <w:pPr>
              <w:spacing w:line="24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tab/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Дата поступления заявки на выдачу патента на полезную модель*: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B054E3" w14:textId="77777777" w:rsidR="004834BC" w:rsidRPr="00FB2231" w:rsidRDefault="004834BC" w:rsidP="00AD675F">
            <w:pPr>
              <w:spacing w:line="240" w:lineRule="exact"/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Дата подачи заявки на выдачу патента на полезную модель*</w:t>
            </w:r>
          </w:p>
        </w:tc>
        <w:tc>
          <w:tcPr>
            <w:tcW w:w="360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56A2B" w14:textId="77777777" w:rsidR="004834BC" w:rsidRPr="00FB2231" w:rsidRDefault="004834BC" w:rsidP="00AD675F">
            <w:pPr>
              <w:spacing w:line="24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Регистрационный номер заявки на выдачу патента на полезную модель*:</w:t>
            </w:r>
          </w:p>
        </w:tc>
      </w:tr>
      <w:tr w:rsidR="004834BC" w:rsidRPr="00FB2231" w14:paraId="31E18D02" w14:textId="77777777" w:rsidTr="00AD675F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hRule="exact" w:val="1444"/>
        </w:trPr>
        <w:tc>
          <w:tcPr>
            <w:tcW w:w="666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CE5C0A2" w14:textId="77777777" w:rsidR="004834BC" w:rsidRPr="00FB2231" w:rsidRDefault="004834BC" w:rsidP="00AD675F">
            <w:pPr>
              <w:spacing w:line="240" w:lineRule="exact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13CAC66" wp14:editId="2FAE84F8">
                      <wp:simplePos x="0" y="0"/>
                      <wp:positionH relativeFrom="column">
                        <wp:posOffset>7054850</wp:posOffset>
                      </wp:positionH>
                      <wp:positionV relativeFrom="paragraph">
                        <wp:posOffset>864235</wp:posOffset>
                      </wp:positionV>
                      <wp:extent cx="183515" cy="635"/>
                      <wp:effectExtent l="19685" t="19050" r="15875" b="18415"/>
                      <wp:wrapNone/>
                      <wp:docPr id="6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3515" cy="63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F81C9C" id="Line 2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5.5pt,68.05pt" to="569.9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" o:allowincell="f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b/>
                <w:bCs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52FF59C" wp14:editId="2BEE4182">
                      <wp:simplePos x="0" y="0"/>
                      <wp:positionH relativeFrom="column">
                        <wp:posOffset>-6569710</wp:posOffset>
                      </wp:positionH>
                      <wp:positionV relativeFrom="paragraph">
                        <wp:posOffset>681355</wp:posOffset>
                      </wp:positionV>
                      <wp:extent cx="5487035" cy="92075"/>
                      <wp:effectExtent l="15875" t="17145" r="21590" b="14605"/>
                      <wp:wrapNone/>
                      <wp:docPr id="5" name="Lin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487035" cy="9207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9805D4" id="Line 2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7.3pt,53.65pt" to="-85.2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" o:allowincell="f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b/>
                <w:bCs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6E53D7EA" wp14:editId="218F14FC">
                      <wp:simplePos x="0" y="0"/>
                      <wp:positionH relativeFrom="column">
                        <wp:posOffset>7329170</wp:posOffset>
                      </wp:positionH>
                      <wp:positionV relativeFrom="paragraph">
                        <wp:posOffset>2052955</wp:posOffset>
                      </wp:positionV>
                      <wp:extent cx="915035" cy="635"/>
                      <wp:effectExtent l="17780" t="17145" r="19685" b="20320"/>
                      <wp:wrapNone/>
                      <wp:docPr id="4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5035" cy="63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1F34DF" id="Line 2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7.1pt,161.65pt" to="649.15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" o:allowincell="f" strokeweight="2pt"/>
                  </w:pict>
                </mc:Fallback>
              </mc:AlternateContent>
            </w:r>
            <w:r w:rsidRPr="00FB223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ЗАЯВЛЕНИЕ</w:t>
            </w:r>
          </w:p>
          <w:p w14:paraId="151BFC6B" w14:textId="77777777" w:rsidR="004834BC" w:rsidRPr="00FB2231" w:rsidRDefault="004834BC" w:rsidP="00AD675F">
            <w:pPr>
              <w:spacing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о выдаче патента Республики Беларусь на полезную модель</w:t>
            </w:r>
          </w:p>
          <w:p w14:paraId="6DAF4832" w14:textId="77777777" w:rsidR="004834BC" w:rsidRPr="00FB2231" w:rsidRDefault="004834BC" w:rsidP="00AD675F">
            <w:pPr>
              <w:spacing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78719042" w14:textId="77777777" w:rsidR="004834BC" w:rsidRPr="00FB2231" w:rsidRDefault="004834BC" w:rsidP="00AD675F">
            <w:pPr>
              <w:spacing w:line="240" w:lineRule="exact"/>
              <w:jc w:val="center"/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  <w:t>Прошу (просим) выдать патент Республики Беларусь на полезную модель на имя заявителя (заявителей)</w:t>
            </w:r>
          </w:p>
        </w:tc>
        <w:tc>
          <w:tcPr>
            <w:tcW w:w="3600" w:type="dxa"/>
            <w:gridSpan w:val="3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7B83BF9" w14:textId="77777777" w:rsidR="004834BC" w:rsidRPr="00FB2231" w:rsidRDefault="004834BC" w:rsidP="00AD675F">
            <w:pPr>
              <w:spacing w:line="24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В государственное учреждение «Национальный центр </w:t>
            </w:r>
            <w:r w:rsidRPr="00FB2231"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  <w:t>интеллектуальной собственности»</w:t>
            </w:r>
          </w:p>
        </w:tc>
      </w:tr>
      <w:tr w:rsidR="004834BC" w:rsidRPr="00FB2231" w14:paraId="44BB2F7A" w14:textId="77777777" w:rsidTr="00AD675F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hRule="exact" w:val="227"/>
        </w:trPr>
        <w:tc>
          <w:tcPr>
            <w:tcW w:w="10260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EB5F7E" w14:textId="77777777" w:rsidR="004834BC" w:rsidRPr="00FB2231" w:rsidRDefault="004834BC" w:rsidP="00AD675F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Заявитель (заявители)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</w:t>
            </w:r>
          </w:p>
        </w:tc>
      </w:tr>
      <w:tr w:rsidR="004834BC" w:rsidRPr="00FB2231" w14:paraId="3299A756" w14:textId="77777777" w:rsidTr="00AD675F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hRule="exact" w:val="1383"/>
        </w:trPr>
        <w:tc>
          <w:tcPr>
            <w:tcW w:w="10260" w:type="dxa"/>
            <w:gridSpan w:val="10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1938D4" w14:textId="77777777" w:rsidR="004834BC" w:rsidRPr="002D2296" w:rsidRDefault="004834BC" w:rsidP="00AD675F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Фамилия, собственное имя и отчество (если таковое имеется) физического лица и (или) полное наименование юридического лица в соответствии с учредительными документами в именительном падеже:</w:t>
            </w:r>
          </w:p>
          <w:p w14:paraId="4EA6113B" w14:textId="77777777" w:rsidR="004834BC" w:rsidRPr="00FB2231" w:rsidRDefault="004834BC" w:rsidP="00AD675F">
            <w:pPr>
              <w:autoSpaceDE w:val="0"/>
              <w:autoSpaceDN w:val="0"/>
              <w:spacing w:line="200" w:lineRule="exact"/>
              <w:rPr>
                <w:rFonts w:eastAsia="Times New Roman"/>
                <w:sz w:val="20"/>
                <w:szCs w:val="20"/>
                <w:lang w:eastAsia="ru-RU"/>
              </w:rPr>
            </w:pPr>
          </w:p>
          <w:p w14:paraId="53EFD3B5" w14:textId="77777777" w:rsidR="004834BC" w:rsidRPr="00FB2231" w:rsidRDefault="004834BC" w:rsidP="00AD675F">
            <w:pPr>
              <w:autoSpaceDE w:val="0"/>
              <w:autoSpaceDN w:val="0"/>
              <w:spacing w:line="200" w:lineRule="exact"/>
              <w:rPr>
                <w:rFonts w:eastAsia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Учреждение образовани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я «Белорусский государственный университет </w:t>
            </w: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информатики и радиоэлектроники»</w:t>
            </w:r>
          </w:p>
        </w:tc>
      </w:tr>
      <w:tr w:rsidR="004834BC" w:rsidRPr="00FB2231" w14:paraId="773AA806" w14:textId="77777777" w:rsidTr="00AD675F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hRule="exact" w:val="2014"/>
        </w:trPr>
        <w:tc>
          <w:tcPr>
            <w:tcW w:w="7731" w:type="dxa"/>
            <w:gridSpan w:val="9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B56D40" w14:textId="77777777" w:rsidR="004834BC" w:rsidRPr="00FB2231" w:rsidRDefault="004834BC" w:rsidP="00AD675F">
            <w:pPr>
              <w:rPr>
                <w:rFonts w:ascii="Times New Roman" w:eastAsia="Times New Roman" w:hAnsi="Times New Roman"/>
                <w:b/>
                <w:bCs/>
                <w:spacing w:val="-4"/>
                <w:sz w:val="20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bCs/>
                <w:sz w:val="20"/>
                <w:szCs w:val="24"/>
                <w:lang w:eastAsia="ru-RU"/>
              </w:rPr>
              <w:t xml:space="preserve">Адрес места жительства (места пребывания) или места нахождения: </w:t>
            </w:r>
          </w:p>
          <w:p w14:paraId="0A2D1662" w14:textId="77777777" w:rsidR="004834BC" w:rsidRPr="00FB2231" w:rsidRDefault="004834BC" w:rsidP="00AD675F">
            <w:pPr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</w:pPr>
          </w:p>
          <w:p w14:paraId="7EC050D0" w14:textId="77777777" w:rsidR="004834BC" w:rsidRPr="00FB2231" w:rsidRDefault="004834BC" w:rsidP="00AD675F">
            <w:pPr>
              <w:rPr>
                <w:rFonts w:ascii="Times New Roman" w:eastAsia="Times New Roman" w:hAnsi="Times New Roman"/>
                <w:spacing w:val="-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220013, ул. Леонида Беды, 4</w:t>
            </w: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, г. Минск, Республика Беларусь</w:t>
            </w:r>
          </w:p>
          <w:p w14:paraId="32E94A01" w14:textId="77777777" w:rsidR="004834BC" w:rsidRDefault="004834BC" w:rsidP="00AD675F">
            <w:pPr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</w:pPr>
          </w:p>
          <w:p w14:paraId="3AC8C761" w14:textId="77777777" w:rsidR="004834BC" w:rsidRPr="00FB2231" w:rsidRDefault="004834BC" w:rsidP="00AD675F">
            <w:pPr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</w:pPr>
          </w:p>
          <w:p w14:paraId="4395A4DC" w14:textId="77777777" w:rsidR="004834BC" w:rsidRDefault="004834BC" w:rsidP="00AD675F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>Номер телефона</w:t>
            </w:r>
            <w:r w:rsidRPr="00FB2231">
              <w:rPr>
                <w:rFonts w:ascii="TimesET" w:eastAsia="Times New Roman" w:hAnsi="TimesET"/>
                <w:sz w:val="18"/>
                <w:szCs w:val="18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22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9-64-68</w:t>
            </w:r>
            <w:r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 xml:space="preserve">            </w:t>
            </w:r>
            <w:r w:rsidRPr="00FB2231"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>Номер факса</w:t>
            </w:r>
            <w:r w:rsidRPr="00FB2231">
              <w:rPr>
                <w:rFonts w:ascii="TimesET" w:eastAsia="Times New Roman" w:hAnsi="TimesET"/>
                <w:sz w:val="18"/>
                <w:szCs w:val="18"/>
                <w:vertAlign w:val="superscript"/>
                <w:lang w:eastAsia="ru-RU"/>
              </w:rPr>
              <w:t>**</w:t>
            </w:r>
            <w:r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 xml:space="preserve">: 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202-10-3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3</w:t>
            </w:r>
          </w:p>
          <w:p w14:paraId="5EE276D8" w14:textId="77777777" w:rsidR="004834BC" w:rsidRDefault="004834BC" w:rsidP="00AD675F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  <w:p w14:paraId="30F61E07" w14:textId="77777777" w:rsidR="004834BC" w:rsidRPr="00FB2231" w:rsidRDefault="004834BC" w:rsidP="00AD675F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>Адрес электронной почты</w:t>
            </w:r>
            <w:r w:rsidRPr="00FB2231">
              <w:rPr>
                <w:rFonts w:ascii="TimesET" w:eastAsia="Times New Roman" w:hAnsi="TimesET"/>
                <w:sz w:val="18"/>
                <w:szCs w:val="18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>:</w:t>
            </w:r>
            <w:r>
              <w:rPr>
                <w:rFonts w:ascii="Times New Roman" w:eastAsia="Times New Roman" w:hAnsi="Times New Roman"/>
                <w:spacing w:val="-4"/>
                <w:sz w:val="20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priemko</w:t>
            </w:r>
            <w:proofErr w:type="spellEnd"/>
            <w:r w:rsidRPr="00731368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45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gmail</w:t>
            </w:r>
            <w:proofErr w:type="spellEnd"/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val="en-US" w:eastAsia="ru-RU"/>
              </w:rPr>
              <w:t>com</w:t>
            </w:r>
          </w:p>
        </w:tc>
        <w:tc>
          <w:tcPr>
            <w:tcW w:w="252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EAB90C" w14:textId="77777777" w:rsidR="004834BC" w:rsidRPr="002D2296" w:rsidRDefault="004834BC" w:rsidP="00AD675F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pacing w:val="-8"/>
                <w:sz w:val="20"/>
                <w:szCs w:val="20"/>
                <w:lang w:eastAsia="ru-RU"/>
              </w:rPr>
              <w:t>Код страны места жительства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FB2231">
              <w:rPr>
                <w:rFonts w:ascii="Times New Roman" w:eastAsia="Times New Roman" w:hAnsi="Times New Roman"/>
                <w:spacing w:val="-10"/>
                <w:sz w:val="20"/>
                <w:szCs w:val="20"/>
                <w:lang w:eastAsia="ru-RU"/>
              </w:rPr>
              <w:t>(места пребывания) или места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нахождения по стандарту Всемирной организации интеллектуальной собственности (далее – ВОИС) SТ.3 (если он установлен):</w:t>
            </w:r>
          </w:p>
          <w:p w14:paraId="03C9FEA5" w14:textId="77777777" w:rsidR="004834BC" w:rsidRPr="00F179BB" w:rsidRDefault="004834BC" w:rsidP="00AD675F">
            <w:pPr>
              <w:autoSpaceDE w:val="0"/>
              <w:autoSpaceDN w:val="0"/>
              <w:spacing w:line="200" w:lineRule="exact"/>
              <w:ind w:firstLine="914"/>
              <w:rPr>
                <w:rFonts w:eastAsia="Times New Roman"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BY</w:t>
            </w:r>
          </w:p>
        </w:tc>
      </w:tr>
      <w:tr w:rsidR="004834BC" w:rsidRPr="00FB2231" w14:paraId="7665759C" w14:textId="77777777" w:rsidTr="00AD675F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hRule="exact" w:val="539"/>
        </w:trPr>
        <w:tc>
          <w:tcPr>
            <w:tcW w:w="10260" w:type="dxa"/>
            <w:gridSpan w:val="10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04CF534" w14:textId="77777777" w:rsidR="004834BC" w:rsidRPr="00FB2231" w:rsidRDefault="004834BC" w:rsidP="00AD675F">
            <w:pPr>
              <w:autoSpaceDE w:val="0"/>
              <w:autoSpaceDN w:val="0"/>
              <w:spacing w:line="200" w:lineRule="exact"/>
              <w:rPr>
                <w:rFonts w:ascii="TimesET" w:eastAsia="Times New Roman" w:hAnsi="TimesET"/>
                <w:sz w:val="14"/>
                <w:szCs w:val="14"/>
                <w:lang w:eastAsia="ru-RU"/>
              </w:rPr>
            </w:pPr>
          </w:p>
          <w:p w14:paraId="43678BA8" w14:textId="77777777" w:rsidR="004834BC" w:rsidRPr="00FB2231" w:rsidRDefault="004834BC" w:rsidP="00AD675F">
            <w:pPr>
              <w:autoSpaceDE w:val="0"/>
              <w:autoSpaceDN w:val="0"/>
              <w:spacing w:line="200" w:lineRule="exact"/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</w:pPr>
            <w:r w:rsidRPr="00FB2231">
              <w:rPr>
                <w:rFonts w:ascii="TimesET" w:eastAsia="Times New Roman" w:hAnsi="TimesET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ET" w:eastAsia="Times New Roman" w:hAnsi="TimesET"/>
                <w:sz w:val="14"/>
                <w:szCs w:val="14"/>
                <w:lang w:eastAsia="ru-RU"/>
              </w:rPr>
              <w:instrText xml:space="preserve"> FORMCHECKBOX </w:instrText>
            </w:r>
            <w:r>
              <w:rPr>
                <w:rFonts w:ascii="TimesET" w:eastAsia="Times New Roman" w:hAnsi="TimesET"/>
                <w:sz w:val="14"/>
                <w:szCs w:val="14"/>
                <w:lang w:eastAsia="ru-RU"/>
              </w:rPr>
            </w:r>
            <w:r>
              <w:rPr>
                <w:rFonts w:ascii="TimesET" w:eastAsia="Times New Roman" w:hAnsi="TimesET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ET" w:eastAsia="Times New Roman" w:hAnsi="TimesET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ET" w:eastAsia="Times New Roman" w:hAnsi="TimesET"/>
                <w:sz w:val="14"/>
                <w:szCs w:val="14"/>
                <w:lang w:eastAsia="ru-RU"/>
              </w:rPr>
              <w:t xml:space="preserve"> </w:t>
            </w:r>
            <w:r w:rsidRPr="00FB2231">
              <w:rPr>
                <w:rFonts w:ascii="TimesET" w:eastAsia="Times New Roman" w:hAnsi="TimesET"/>
                <w:sz w:val="18"/>
                <w:szCs w:val="18"/>
                <w:lang w:eastAsia="ru-RU"/>
              </w:rPr>
              <w:t>смотреть продолжение на дополнительном листе (листах)</w:t>
            </w:r>
          </w:p>
        </w:tc>
      </w:tr>
      <w:tr w:rsidR="004834BC" w:rsidRPr="00FB2231" w14:paraId="48D858F6" w14:textId="77777777" w:rsidTr="00AD675F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hRule="exact" w:val="794"/>
        </w:trPr>
        <w:tc>
          <w:tcPr>
            <w:tcW w:w="5760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DC9C0" w14:textId="77777777" w:rsidR="004834BC" w:rsidRDefault="004834BC" w:rsidP="00AD675F">
            <w:pP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Общегосударственный классификатор предприятий и организаций Республики </w:t>
            </w:r>
            <w:proofErr w:type="gramStart"/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Беларусь  (</w:t>
            </w:r>
            <w:proofErr w:type="gramEnd"/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далее – ОКПО)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***</w:t>
            </w:r>
          </w:p>
          <w:p w14:paraId="021189C5" w14:textId="77777777" w:rsidR="004834BC" w:rsidRPr="00FB2231" w:rsidRDefault="004834BC" w:rsidP="00AD675F">
            <w:pP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D229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02071889</w:t>
            </w:r>
          </w:p>
        </w:tc>
        <w:tc>
          <w:tcPr>
            <w:tcW w:w="4500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75DEF4D3" w14:textId="77777777" w:rsidR="004834BC" w:rsidRDefault="004834BC" w:rsidP="00AD675F">
            <w:pPr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Учетный номер плательщика (далее – </w:t>
            </w:r>
            <w:proofErr w:type="gramStart"/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УНП)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</w:t>
            </w:r>
            <w:proofErr w:type="gramEnd"/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</w:t>
            </w:r>
          </w:p>
          <w:p w14:paraId="05632D95" w14:textId="77777777" w:rsidR="004834BC" w:rsidRPr="00FB2231" w:rsidRDefault="004834BC" w:rsidP="00AD675F">
            <w:pP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D2296">
              <w:rPr>
                <w:rFonts w:ascii="Times New Roman" w:hAnsi="Times New Roman"/>
                <w:b/>
                <w:color w:val="474747"/>
                <w:sz w:val="24"/>
                <w:szCs w:val="24"/>
                <w:shd w:val="clear" w:color="auto" w:fill="FFFFFF"/>
              </w:rPr>
              <w:t>100363945</w:t>
            </w:r>
          </w:p>
        </w:tc>
      </w:tr>
      <w:tr w:rsidR="004834BC" w:rsidRPr="00FB2231" w14:paraId="613941F2" w14:textId="77777777" w:rsidTr="00AD675F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hRule="exact" w:val="810"/>
        </w:trPr>
        <w:tc>
          <w:tcPr>
            <w:tcW w:w="10260" w:type="dxa"/>
            <w:gridSpan w:val="1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9B92C" w14:textId="77777777" w:rsidR="004834BC" w:rsidRPr="00FB2231" w:rsidRDefault="004834BC" w:rsidP="00AD675F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Наименование юридического лица (юридических лиц), которому подчиняется или в состав (систему) которого входит юридическое лицо (юридические лица) – заявитель (заявители) (при </w:t>
            </w:r>
            <w:proofErr w:type="gramStart"/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наличии)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</w:t>
            </w:r>
            <w:proofErr w:type="gramEnd"/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</w:t>
            </w:r>
          </w:p>
          <w:p w14:paraId="71A1A4B9" w14:textId="77777777" w:rsidR="004834BC" w:rsidRPr="00FB2231" w:rsidRDefault="004834BC" w:rsidP="00AD675F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Министерство Обороны</w:t>
            </w: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Республики Беларусь</w:t>
            </w:r>
          </w:p>
        </w:tc>
      </w:tr>
      <w:tr w:rsidR="004834BC" w:rsidRPr="00FB2231" w14:paraId="5F50410B" w14:textId="77777777" w:rsidTr="00AD675F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hRule="exact" w:val="1584"/>
        </w:trPr>
        <w:tc>
          <w:tcPr>
            <w:tcW w:w="10260" w:type="dxa"/>
            <w:gridSpan w:val="1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3BAC0" w14:textId="77777777" w:rsidR="004834BC" w:rsidRPr="00FB2231" w:rsidRDefault="004834BC" w:rsidP="00AD675F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 xml:space="preserve">Название заявляемой полезной модели (группы полезных моделей), 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которое должно совпадать с названием, приводимым в описании полезной модели:</w:t>
            </w:r>
          </w:p>
          <w:p w14:paraId="60404FC9" w14:textId="77777777" w:rsidR="004834BC" w:rsidRPr="00FB2231" w:rsidRDefault="004834BC" w:rsidP="00AD675F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1E41AB90" w14:textId="77777777" w:rsidR="004834BC" w:rsidRPr="00731368" w:rsidRDefault="004834BC" w:rsidP="00AD675F">
            <w:pPr>
              <w:outlineLvl w:val="0"/>
              <w:rPr>
                <w:rFonts w:ascii="Times New Roman" w:eastAsia="Times New Roman" w:hAnsi="Times New Roman"/>
                <w:b/>
                <w:bCs/>
                <w:color w:val="221122"/>
                <w:kern w:val="36"/>
                <w:sz w:val="24"/>
                <w:szCs w:val="24"/>
                <w:lang w:eastAsia="ru-RU"/>
              </w:rPr>
            </w:pPr>
            <w:r w:rsidRPr="00731368">
              <w:rPr>
                <w:rFonts w:ascii="Times New Roman" w:eastAsia="Times New Roman" w:hAnsi="Times New Roman"/>
                <w:b/>
                <w:bCs/>
                <w:color w:val="221122"/>
                <w:kern w:val="36"/>
                <w:sz w:val="24"/>
                <w:szCs w:val="24"/>
                <w:lang w:eastAsia="ru-RU"/>
              </w:rPr>
              <w:t>Интерактивная система сканирования, ввода и визуального отображения графических изображений</w:t>
            </w:r>
          </w:p>
          <w:p w14:paraId="585F691C" w14:textId="77777777" w:rsidR="004834BC" w:rsidRPr="00FB2231" w:rsidRDefault="004834BC" w:rsidP="00AD675F">
            <w:pPr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4834BC" w:rsidRPr="00FB2231" w14:paraId="28D8901D" w14:textId="77777777" w:rsidTr="004834BC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val="679"/>
        </w:trPr>
        <w:tc>
          <w:tcPr>
            <w:tcW w:w="3240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4DC3617" w14:textId="77777777" w:rsidR="004834BC" w:rsidRPr="00FB2231" w:rsidRDefault="004834BC" w:rsidP="00AD675F">
            <w:pPr>
              <w:spacing w:line="22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Заявка на выдачу </w:t>
            </w:r>
            <w:proofErr w:type="gramStart"/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патента  на</w:t>
            </w:r>
            <w:proofErr w:type="gramEnd"/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полезную модель подается как выделенная</w:t>
            </w:r>
          </w:p>
        </w:tc>
        <w:tc>
          <w:tcPr>
            <w:tcW w:w="7020" w:type="dxa"/>
            <w:gridSpan w:val="9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F13C3D5" w14:textId="77777777" w:rsidR="004834BC" w:rsidRDefault="004834BC" w:rsidP="00AD675F">
            <w:pPr>
              <w:spacing w:line="22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Дата подачи первоначальной заявки на выдачу патента </w:t>
            </w:r>
            <w:proofErr w:type="gramStart"/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  полезную</w:t>
            </w:r>
            <w:proofErr w:type="gramEnd"/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модель:</w:t>
            </w:r>
          </w:p>
          <w:p w14:paraId="244C940E" w14:textId="77777777" w:rsidR="004834BC" w:rsidRPr="00FB2231" w:rsidRDefault="004834BC" w:rsidP="00AD675F">
            <w:pPr>
              <w:spacing w:line="22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08.12.2022</w:t>
            </w:r>
          </w:p>
        </w:tc>
      </w:tr>
      <w:tr w:rsidR="004834BC" w:rsidRPr="00FB2231" w14:paraId="4D87380C" w14:textId="77777777" w:rsidTr="004834BC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hRule="exact" w:val="653"/>
        </w:trPr>
        <w:tc>
          <w:tcPr>
            <w:tcW w:w="324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71D76C3" w14:textId="77777777" w:rsidR="004834BC" w:rsidRPr="00FB2231" w:rsidRDefault="004834BC" w:rsidP="00AD675F">
            <w:pPr>
              <w:spacing w:line="22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020" w:type="dxa"/>
            <w:gridSpan w:val="9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061E297" w14:textId="77777777" w:rsidR="004834BC" w:rsidRDefault="004834BC" w:rsidP="00AD675F">
            <w:pPr>
              <w:spacing w:line="22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Номер первоначальной заявки на выдачу патента на полезную модель:</w:t>
            </w:r>
          </w:p>
          <w:p w14:paraId="263EAD33" w14:textId="77777777" w:rsidR="004834BC" w:rsidRPr="00FB2231" w:rsidRDefault="004834BC" w:rsidP="00AD675F">
            <w:pPr>
              <w:spacing w:line="22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09.12.2022</w:t>
            </w:r>
          </w:p>
        </w:tc>
      </w:tr>
      <w:tr w:rsidR="004834BC" w:rsidRPr="00FB2231" w14:paraId="16C1A562" w14:textId="77777777" w:rsidTr="00BD62A7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trHeight w:val="2737"/>
        </w:trPr>
        <w:tc>
          <w:tcPr>
            <w:tcW w:w="10260" w:type="dxa"/>
            <w:gridSpan w:val="10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3994070" w14:textId="77777777" w:rsidR="004834BC" w:rsidRPr="00FB2231" w:rsidRDefault="004834BC" w:rsidP="00AD675F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Прошу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(просим) установить приоритет полезной модели по дате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****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</w:t>
            </w:r>
          </w:p>
          <w:p w14:paraId="0949F111" w14:textId="77777777" w:rsidR="004834BC" w:rsidRPr="00FB2231" w:rsidRDefault="004834BC" w:rsidP="00AD675F">
            <w:pPr>
              <w:ind w:left="227" w:hanging="22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подачи первой заявки на выдачу патента на полезную модель в государстве – участнике Парижской конвенции по охране промышленной собственности от 20 марта 1883 года (далее – конвенционный приоритет);</w:t>
            </w:r>
          </w:p>
          <w:p w14:paraId="74B1CD9F" w14:textId="77777777" w:rsidR="004834BC" w:rsidRPr="00FB2231" w:rsidRDefault="004834BC" w:rsidP="00AD675F">
            <w:pPr>
              <w:ind w:left="227" w:hanging="22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поступления дополнительных материалов к ранее поданной заявке на выдачу патента на полезную модель;</w:t>
            </w:r>
          </w:p>
          <w:p w14:paraId="577DF8E1" w14:textId="642A52A8" w:rsidR="004834BC" w:rsidRPr="00FB2231" w:rsidRDefault="004834BC" w:rsidP="00AD675F">
            <w:pPr>
              <w:ind w:left="227" w:hanging="227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</w:t>
            </w:r>
            <w:r w:rsidRPr="00FB2231"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  <w:t>подачи более ранней заявки на выдачу патента на полезную модель в государственное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учреждение «Национальный центр интеллектуальной собственности»</w:t>
            </w:r>
          </w:p>
        </w:tc>
      </w:tr>
      <w:tr w:rsidR="004834BC" w:rsidRPr="00FB2231" w14:paraId="5BA54751" w14:textId="77777777" w:rsidTr="004834BC">
        <w:tblPrEx>
          <w:tblCellMar>
            <w:left w:w="108" w:type="dxa"/>
            <w:right w:w="108" w:type="dxa"/>
          </w:tblCellMar>
        </w:tblPrEx>
        <w:trPr>
          <w:gridBefore w:val="1"/>
          <w:wBefore w:w="59" w:type="dxa"/>
          <w:cantSplit/>
          <w:trHeight w:hRule="exact" w:val="1097"/>
        </w:trPr>
        <w:tc>
          <w:tcPr>
            <w:tcW w:w="378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7680043" w14:textId="77777777" w:rsidR="004834BC" w:rsidRPr="00FB2231" w:rsidRDefault="004834BC" w:rsidP="00AD675F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Номер первой заявки на выдачу патента на полезную модель или более ранней заявки на выдачу патента на полезную модель</w:t>
            </w:r>
          </w:p>
        </w:tc>
        <w:tc>
          <w:tcPr>
            <w:tcW w:w="3060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BDECF0C" w14:textId="77777777" w:rsidR="004834BC" w:rsidRPr="00FB2231" w:rsidRDefault="004834BC" w:rsidP="00AD675F">
            <w:pPr>
              <w:spacing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0DB9EEDB" w14:textId="77777777" w:rsidR="004834BC" w:rsidRPr="00FB2231" w:rsidRDefault="004834BC" w:rsidP="00AD675F">
            <w:pPr>
              <w:spacing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Дата испрашиваемого приоритета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10D05D3" w14:textId="77777777" w:rsidR="004834BC" w:rsidRPr="00FB2231" w:rsidRDefault="004834BC" w:rsidP="00AD675F">
            <w:pPr>
              <w:spacing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Код страны подачи по</w:t>
            </w:r>
            <w:r w:rsidRPr="00FB2231"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  <w:t xml:space="preserve"> стандарту ВОИС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S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Т.3 (при </w:t>
            </w:r>
            <w:proofErr w:type="spellStart"/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испрашивании</w:t>
            </w:r>
            <w:proofErr w:type="spellEnd"/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конвенционного приоритета)</w:t>
            </w:r>
          </w:p>
        </w:tc>
      </w:tr>
      <w:tr w:rsidR="004834BC" w:rsidRPr="00FB2231" w14:paraId="4C695FD8" w14:textId="77777777" w:rsidTr="004034E8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1246"/>
        </w:trPr>
        <w:tc>
          <w:tcPr>
            <w:tcW w:w="10319" w:type="dxa"/>
            <w:gridSpan w:val="11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567F25E" w14:textId="77777777" w:rsidR="004834BC" w:rsidRPr="00FB2231" w:rsidRDefault="004834BC" w:rsidP="00AD675F">
            <w:pPr>
              <w:spacing w:line="20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 w:type="page"/>
            </w:r>
            <w:r w:rsidRPr="00FB223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Адрес для переписки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 соответствии с правилами адресования почтовых отправлений с указанием фамилии, собственного имени, отчества (если таковое имеется) или наименования адресата (заявителя (заявителей), патентного поверенного, общего представителя):</w:t>
            </w:r>
          </w:p>
          <w:p w14:paraId="6179D1E9" w14:textId="77777777" w:rsidR="004834BC" w:rsidRPr="00FB2231" w:rsidRDefault="004834BC" w:rsidP="00AD675F">
            <w:pPr>
              <w:spacing w:line="20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val="be-BY" w:eastAsia="ru-RU"/>
              </w:rPr>
              <w:t xml:space="preserve">БГУИР, ПИО,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220013, ул. Леонида Беды, 4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, г. Минск, Республика Беларусь</w:t>
            </w:r>
          </w:p>
          <w:p w14:paraId="1976D35B" w14:textId="77777777" w:rsidR="004834BC" w:rsidRPr="00FB2231" w:rsidRDefault="004834BC" w:rsidP="00AD675F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Номер телефона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229-64-68</w:t>
            </w:r>
          </w:p>
          <w:p w14:paraId="7E96F943" w14:textId="77777777" w:rsidR="004834BC" w:rsidRPr="00FB2231" w:rsidRDefault="004834BC" w:rsidP="00AD675F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Номер факса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: </w:t>
            </w: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292-96-28</w:t>
            </w:r>
          </w:p>
          <w:p w14:paraId="0FC9D126" w14:textId="00E569D1" w:rsidR="004834BC" w:rsidRPr="00FB2231" w:rsidRDefault="004834BC" w:rsidP="00AD675F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Адрес электронной почты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</w:t>
            </w:r>
            <w:proofErr w:type="gramStart"/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</w:t>
            </w:r>
            <w:r w:rsidRPr="0093416E">
              <w:rPr>
                <w:rFonts w:ascii="Times New Roman" w:eastAsia="Times New Roman" w:hAnsi="Times New Roman"/>
                <w:sz w:val="16"/>
                <w:szCs w:val="18"/>
                <w:lang w:eastAsia="ru-RU"/>
              </w:rPr>
              <w:t>priemko45</w:t>
            </w:r>
            <w:r w:rsidRPr="0093416E">
              <w:rPr>
                <w:rFonts w:ascii="Times New Roman" w:eastAsia="Times New Roman" w:hAnsi="Times New Roman"/>
                <w:b/>
                <w:sz w:val="16"/>
                <w:szCs w:val="18"/>
                <w:lang w:eastAsia="ru-RU"/>
              </w:rPr>
              <w:t>@</w:t>
            </w:r>
            <w:proofErr w:type="spellStart"/>
            <w:r w:rsidRPr="0093416E">
              <w:rPr>
                <w:rFonts w:ascii="Times New Roman" w:eastAsia="Times New Roman" w:hAnsi="Times New Roman"/>
                <w:b/>
                <w:sz w:val="16"/>
                <w:szCs w:val="18"/>
                <w:lang w:val="en-US" w:eastAsia="ru-RU"/>
              </w:rPr>
              <w:t>gmail</w:t>
            </w:r>
            <w:proofErr w:type="spellEnd"/>
            <w:r w:rsidRPr="0093416E">
              <w:rPr>
                <w:rFonts w:ascii="Times New Roman" w:eastAsia="Times New Roman" w:hAnsi="Times New Roman"/>
                <w:b/>
                <w:sz w:val="16"/>
                <w:szCs w:val="18"/>
                <w:lang w:eastAsia="ru-RU"/>
              </w:rPr>
              <w:t>.</w:t>
            </w:r>
            <w:proofErr w:type="spellStart"/>
            <w:r w:rsidRPr="0093416E">
              <w:rPr>
                <w:rFonts w:ascii="Times New Roman" w:eastAsia="Times New Roman" w:hAnsi="Times New Roman"/>
                <w:b/>
                <w:sz w:val="16"/>
                <w:szCs w:val="18"/>
                <w:lang w:val="en-US" w:eastAsia="ru-RU"/>
              </w:rPr>
              <w:t>comc</w:t>
            </w:r>
            <w:proofErr w:type="spellEnd"/>
            <w:proofErr w:type="gramEnd"/>
          </w:p>
        </w:tc>
      </w:tr>
      <w:tr w:rsidR="004834BC" w:rsidRPr="00FB2231" w14:paraId="4665281C" w14:textId="77777777" w:rsidTr="00AD675F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1274"/>
        </w:trPr>
        <w:tc>
          <w:tcPr>
            <w:tcW w:w="10319" w:type="dxa"/>
            <w:gridSpan w:val="11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A3F1BF0" w14:textId="77777777" w:rsidR="004834BC" w:rsidRPr="00FB2231" w:rsidRDefault="004834BC" w:rsidP="00AD675F">
            <w:pPr>
              <w:spacing w:line="18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  <w:t>Представитель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(фамилия, собственное имя, отчество (если таковое имеется) или наименование представителя; регистрационный номер патентного поверенного, если представителем назначен патентный поверенный) </w:t>
            </w:r>
          </w:p>
          <w:p w14:paraId="421FB681" w14:textId="77777777" w:rsidR="004834BC" w:rsidRPr="00FB2231" w:rsidRDefault="004834BC" w:rsidP="00AD675F">
            <w:pPr>
              <w:tabs>
                <w:tab w:val="left" w:pos="284"/>
              </w:tabs>
              <w:spacing w:line="18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55A9576B" w14:textId="77777777" w:rsidR="004834BC" w:rsidRPr="00FB2231" w:rsidRDefault="004834BC" w:rsidP="00AD675F">
            <w:pPr>
              <w:tabs>
                <w:tab w:val="left" w:pos="284"/>
              </w:tabs>
              <w:spacing w:line="18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является:  </w:t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 xml:space="preserve">   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патентным поверенным;  </w:t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Флажок1"/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bookmarkEnd w:id="0"/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t xml:space="preserve"> 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общим представителем </w:t>
            </w:r>
          </w:p>
          <w:p w14:paraId="5C8B7491" w14:textId="77777777" w:rsidR="004834BC" w:rsidRPr="00FB2231" w:rsidRDefault="004834BC" w:rsidP="00AD675F">
            <w:pPr>
              <w:tabs>
                <w:tab w:val="left" w:pos="284"/>
              </w:tabs>
              <w:spacing w:line="18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6D03D090" w14:textId="77777777" w:rsidR="004834BC" w:rsidRPr="00FB2231" w:rsidRDefault="004834BC" w:rsidP="00AD675F">
            <w:pPr>
              <w:spacing w:line="18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Номер телефона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                             Номер факса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                                     Адрес электронной почты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vertAlign w:val="superscript"/>
                <w:lang w:eastAsia="ru-RU"/>
              </w:rPr>
              <w:t>**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: </w:t>
            </w:r>
          </w:p>
        </w:tc>
      </w:tr>
      <w:tr w:rsidR="004834BC" w:rsidRPr="00FB2231" w14:paraId="3F551616" w14:textId="77777777" w:rsidTr="004834B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715"/>
        </w:trPr>
        <w:tc>
          <w:tcPr>
            <w:tcW w:w="4559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14:paraId="31C0A77E" w14:textId="77777777" w:rsidR="004834BC" w:rsidRPr="00FB2231" w:rsidRDefault="004834BC" w:rsidP="00AD675F">
            <w:pPr>
              <w:spacing w:line="18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ru-RU"/>
              </w:rPr>
              <w:t>Перечень прилагаемых документов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46E66723" w14:textId="77777777" w:rsidR="004834BC" w:rsidRPr="00FB2231" w:rsidRDefault="004834BC" w:rsidP="00AD675F">
            <w:pPr>
              <w:spacing w:line="180" w:lineRule="exact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Количество листов в одном экземпляре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100F85CE" w14:textId="77777777" w:rsidR="004834BC" w:rsidRPr="00FB2231" w:rsidRDefault="004834BC" w:rsidP="00AD675F">
            <w:pPr>
              <w:spacing w:line="180" w:lineRule="exact"/>
              <w:jc w:val="center"/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6"/>
                <w:szCs w:val="20"/>
                <w:lang w:eastAsia="ru-RU"/>
              </w:rPr>
              <w:t>Количество экземпляров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3E8CEC61" w14:textId="77777777" w:rsidR="004834BC" w:rsidRPr="00FB2231" w:rsidRDefault="004834BC" w:rsidP="00AD675F">
            <w:pPr>
              <w:spacing w:line="180" w:lineRule="exact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bCs/>
                <w:sz w:val="18"/>
                <w:szCs w:val="20"/>
                <w:lang w:eastAsia="ru-RU"/>
              </w:rPr>
              <w:t>Основание (основания) для возникновения права на получение патента на полезную модель</w:t>
            </w:r>
          </w:p>
        </w:tc>
      </w:tr>
      <w:tr w:rsidR="004834BC" w:rsidRPr="00FB2231" w14:paraId="62CD3FF6" w14:textId="77777777" w:rsidTr="004834B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5284"/>
        </w:trPr>
        <w:tc>
          <w:tcPr>
            <w:tcW w:w="4559" w:type="dxa"/>
            <w:gridSpan w:val="5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4A8614B2" w14:textId="77777777" w:rsidR="004834BC" w:rsidRPr="00FB2231" w:rsidRDefault="004834BC" w:rsidP="00AD675F">
            <w:pPr>
              <w:tabs>
                <w:tab w:val="left" w:pos="284"/>
              </w:tabs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1. </w:t>
            </w: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описание полезной модели</w:t>
            </w:r>
          </w:p>
          <w:p w14:paraId="14D4DEA9" w14:textId="77777777" w:rsidR="004834BC" w:rsidRPr="00FB2231" w:rsidRDefault="004834BC" w:rsidP="00AD675F">
            <w:pPr>
              <w:tabs>
                <w:tab w:val="left" w:pos="284"/>
              </w:tabs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456EC5BF" w14:textId="77777777" w:rsidR="004834BC" w:rsidRPr="00FB2231" w:rsidRDefault="004834BC" w:rsidP="00AD675F">
            <w:pPr>
              <w:tabs>
                <w:tab w:val="left" w:pos="284"/>
              </w:tabs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2. </w:t>
            </w: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формула полезной модели </w:t>
            </w:r>
          </w:p>
          <w:p w14:paraId="45A50DBF" w14:textId="77777777" w:rsidR="004834BC" w:rsidRPr="00FB2231" w:rsidRDefault="004834BC" w:rsidP="00AD675F">
            <w:pPr>
              <w:tabs>
                <w:tab w:val="left" w:pos="284"/>
              </w:tabs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924CD75" wp14:editId="63EAC709">
                      <wp:simplePos x="0" y="0"/>
                      <wp:positionH relativeFrom="column">
                        <wp:posOffset>1340485</wp:posOffset>
                      </wp:positionH>
                      <wp:positionV relativeFrom="paragraph">
                        <wp:posOffset>123190</wp:posOffset>
                      </wp:positionV>
                      <wp:extent cx="0" cy="0"/>
                      <wp:effectExtent l="13335" t="10795" r="5715" b="8255"/>
                      <wp:wrapNone/>
                      <wp:docPr id="2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2CAECB" id="Line 2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55pt,9.7pt" to="105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"/>
                  </w:pict>
                </mc:Fallback>
              </mc:AlternateContent>
            </w: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ab/>
            </w:r>
            <w:r w:rsidRPr="00FB22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(независимые пункты</w:t>
            </w:r>
            <w:r w:rsidRPr="00FB2231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 xml:space="preserve">   </w:t>
            </w: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  <w:lang w:eastAsia="ru-RU"/>
              </w:rPr>
              <w:t>1</w:t>
            </w:r>
            <w:r w:rsidRPr="00FB2231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proofErr w:type="gramStart"/>
            <w:r w:rsidRPr="00FB2231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 xml:space="preserve">  </w:t>
            </w: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  <w:lang w:eastAsia="ru-RU"/>
              </w:rPr>
              <w:t>)</w:t>
            </w:r>
            <w:proofErr w:type="gramEnd"/>
          </w:p>
          <w:p w14:paraId="680D3EA9" w14:textId="77777777" w:rsidR="004834BC" w:rsidRPr="00FB2231" w:rsidRDefault="004834BC" w:rsidP="00AD675F">
            <w:pPr>
              <w:tabs>
                <w:tab w:val="left" w:pos="284"/>
              </w:tabs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5F29D746" w14:textId="77777777" w:rsidR="004834BC" w:rsidRPr="00FB2231" w:rsidRDefault="004834BC" w:rsidP="00AD675F">
            <w:pPr>
              <w:tabs>
                <w:tab w:val="left" w:pos="284"/>
              </w:tabs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3. </w:t>
            </w: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чертежи</w:t>
            </w:r>
          </w:p>
          <w:p w14:paraId="63347843" w14:textId="77777777" w:rsidR="004834BC" w:rsidRPr="00FB2231" w:rsidRDefault="004834BC" w:rsidP="00AD675F">
            <w:pPr>
              <w:tabs>
                <w:tab w:val="left" w:pos="284"/>
              </w:tabs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6EF68864" w14:textId="77777777" w:rsidR="004834BC" w:rsidRPr="00FB2231" w:rsidRDefault="004834BC" w:rsidP="00AD675F">
            <w:pPr>
              <w:tabs>
                <w:tab w:val="left" w:pos="284"/>
              </w:tabs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4. </w:t>
            </w: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реферат</w:t>
            </w:r>
          </w:p>
          <w:p w14:paraId="02DB4D4F" w14:textId="77777777" w:rsidR="004834BC" w:rsidRPr="00FB2231" w:rsidRDefault="004834BC" w:rsidP="00AD675F">
            <w:pPr>
              <w:tabs>
                <w:tab w:val="left" w:pos="284"/>
              </w:tabs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32316F3F" w14:textId="23EDFA4C" w:rsidR="004834BC" w:rsidRPr="00FB2231" w:rsidRDefault="004834BC" w:rsidP="00AD675F">
            <w:pPr>
              <w:tabs>
                <w:tab w:val="left" w:pos="284"/>
              </w:tabs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2D85896D" w14:textId="77777777" w:rsidR="004834BC" w:rsidRPr="00FB2231" w:rsidRDefault="004834BC" w:rsidP="00AD675F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76F5D44A" w14:textId="77777777" w:rsidR="004834BC" w:rsidRPr="00FB2231" w:rsidRDefault="004834BC" w:rsidP="00AD675F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4</w:t>
            </w:r>
          </w:p>
          <w:p w14:paraId="4FDE15D7" w14:textId="77777777" w:rsidR="004834BC" w:rsidRPr="00FB2231" w:rsidRDefault="004834BC" w:rsidP="00AD675F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15F8B5CB" w14:textId="77777777" w:rsidR="004834BC" w:rsidRPr="00FB2231" w:rsidRDefault="004834BC" w:rsidP="00AD675F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</w:t>
            </w:r>
          </w:p>
          <w:p w14:paraId="0162FAAD" w14:textId="77777777" w:rsidR="004834BC" w:rsidRPr="00FB2231" w:rsidRDefault="004834BC" w:rsidP="00AD675F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4D376EBA" w14:textId="77777777" w:rsidR="004834BC" w:rsidRPr="00FB2231" w:rsidRDefault="004834BC" w:rsidP="00AD675F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629FB208" w14:textId="77777777" w:rsidR="004834BC" w:rsidRPr="00FB2231" w:rsidRDefault="004834BC" w:rsidP="00AD675F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</w:t>
            </w:r>
          </w:p>
          <w:p w14:paraId="237DC7C2" w14:textId="77777777" w:rsidR="004834BC" w:rsidRPr="00FB2231" w:rsidRDefault="004834BC" w:rsidP="00AD675F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2B6511B4" w14:textId="77777777" w:rsidR="004834BC" w:rsidRPr="00FB2231" w:rsidRDefault="004834BC" w:rsidP="00AD675F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</w:t>
            </w:r>
          </w:p>
          <w:p w14:paraId="5F64F105" w14:textId="77777777" w:rsidR="004834BC" w:rsidRPr="00FB2231" w:rsidRDefault="004834BC" w:rsidP="00AD675F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2E7C5265" w14:textId="77777777" w:rsidR="004834BC" w:rsidRPr="00FB2231" w:rsidRDefault="004834BC" w:rsidP="001A39BF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7271BB97" w14:textId="77777777" w:rsidR="004834BC" w:rsidRPr="00FB2231" w:rsidRDefault="004834BC" w:rsidP="00AD675F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103673F7" w14:textId="77777777" w:rsidR="004834BC" w:rsidRPr="00FB2231" w:rsidRDefault="004834BC" w:rsidP="00AD675F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</w:t>
            </w:r>
          </w:p>
          <w:p w14:paraId="140B719F" w14:textId="77777777" w:rsidR="004834BC" w:rsidRPr="00FB2231" w:rsidRDefault="004834BC" w:rsidP="00AD675F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16129EA8" w14:textId="77777777" w:rsidR="004834BC" w:rsidRPr="00FB2231" w:rsidRDefault="004834BC" w:rsidP="00AD675F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</w:t>
            </w:r>
          </w:p>
          <w:p w14:paraId="635D47DB" w14:textId="77777777" w:rsidR="004834BC" w:rsidRPr="00FB2231" w:rsidRDefault="004834BC" w:rsidP="00AD675F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0C9A7893" w14:textId="77777777" w:rsidR="004834BC" w:rsidRPr="00FB2231" w:rsidRDefault="004834BC" w:rsidP="00AD675F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1D1054FB" w14:textId="77777777" w:rsidR="004834BC" w:rsidRPr="00FB2231" w:rsidRDefault="004834BC" w:rsidP="00AD675F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</w:t>
            </w:r>
          </w:p>
          <w:p w14:paraId="1698CFCB" w14:textId="77777777" w:rsidR="004834BC" w:rsidRPr="00FB2231" w:rsidRDefault="004834BC" w:rsidP="00AD675F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7F685178" w14:textId="77777777" w:rsidR="004834BC" w:rsidRPr="00FB2231" w:rsidRDefault="004834BC" w:rsidP="00AD675F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</w:t>
            </w:r>
          </w:p>
          <w:p w14:paraId="600A67AC" w14:textId="77777777" w:rsidR="004834BC" w:rsidRPr="00FB2231" w:rsidRDefault="004834BC" w:rsidP="00AD675F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23733CB0" w14:textId="77777777" w:rsidR="004834BC" w:rsidRPr="00FB2231" w:rsidRDefault="004834BC" w:rsidP="001A39BF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6EBF48C" w14:textId="77777777" w:rsidR="004834BC" w:rsidRPr="00FB2231" w:rsidRDefault="004834BC" w:rsidP="00AD675F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Заявитель (заявители) является: </w:t>
            </w:r>
          </w:p>
          <w:p w14:paraId="751152B5" w14:textId="77777777" w:rsidR="004834BC" w:rsidRPr="00FB2231" w:rsidRDefault="004834BC" w:rsidP="00AD675F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  <w:p w14:paraId="349EDE45" w14:textId="77777777" w:rsidR="004834BC" w:rsidRPr="00FB2231" w:rsidRDefault="004834BC" w:rsidP="00AD675F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 1) автором (соавторами); </w:t>
            </w:r>
          </w:p>
          <w:p w14:paraId="4DC1C1ED" w14:textId="77777777" w:rsidR="004834BC" w:rsidRPr="00FB2231" w:rsidRDefault="004834BC" w:rsidP="00AD675F">
            <w:pPr>
              <w:spacing w:line="180" w:lineRule="exact"/>
              <w:rPr>
                <w:rFonts w:ascii="Wingdings" w:eastAsia="Times New Roman" w:hAnsi="Wingdings"/>
                <w:sz w:val="18"/>
                <w:szCs w:val="18"/>
                <w:lang w:eastAsia="ru-RU"/>
              </w:rPr>
            </w:pPr>
          </w:p>
          <w:p w14:paraId="1D39782B" w14:textId="77777777" w:rsidR="004834BC" w:rsidRPr="00FB2231" w:rsidRDefault="004834BC" w:rsidP="00AD675F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 2) нанимателем автора;</w:t>
            </w:r>
          </w:p>
          <w:p w14:paraId="40C3BFA5" w14:textId="77777777" w:rsidR="004834BC" w:rsidRPr="00FB2231" w:rsidRDefault="004834BC" w:rsidP="00AD675F">
            <w:pPr>
              <w:spacing w:line="180" w:lineRule="exact"/>
              <w:rPr>
                <w:rFonts w:ascii="Wingdings" w:eastAsia="Times New Roman" w:hAnsi="Wingdings"/>
                <w:sz w:val="18"/>
                <w:szCs w:val="18"/>
                <w:lang w:eastAsia="ru-RU"/>
              </w:rPr>
            </w:pPr>
          </w:p>
          <w:p w14:paraId="309BF55C" w14:textId="77777777" w:rsidR="004834BC" w:rsidRPr="00FB2231" w:rsidRDefault="004834BC" w:rsidP="00AD675F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 3) заказчиком по договору</w:t>
            </w:r>
          </w:p>
          <w:p w14:paraId="6A208AC8" w14:textId="77777777" w:rsidR="004834BC" w:rsidRPr="00FB2231" w:rsidRDefault="004834BC" w:rsidP="00AD675F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на выполнение научно-исследовательских, опытно-конструкторских</w:t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br/>
              <w:t>или технологических работ в отношении созданной при выполнении договора полезной модели;</w:t>
            </w:r>
          </w:p>
          <w:p w14:paraId="7D791BFB" w14:textId="77777777" w:rsidR="004834BC" w:rsidRPr="00FB2231" w:rsidRDefault="004834BC" w:rsidP="00AD675F">
            <w:pPr>
              <w:spacing w:line="180" w:lineRule="exact"/>
              <w:rPr>
                <w:rFonts w:ascii="Wingdings" w:eastAsia="Times New Roman" w:hAnsi="Wingdings"/>
                <w:sz w:val="18"/>
                <w:szCs w:val="18"/>
                <w:lang w:eastAsia="ru-RU"/>
              </w:rPr>
            </w:pPr>
          </w:p>
          <w:p w14:paraId="2A3359A8" w14:textId="77777777" w:rsidR="004834BC" w:rsidRPr="00FB2231" w:rsidRDefault="004834BC" w:rsidP="00AD675F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 4) физическим и (или) юридическим лицом (лицами), которым право на получение патента передано </w:t>
            </w:r>
            <w:r w:rsidRPr="00FB2231">
              <w:rPr>
                <w:rFonts w:ascii="Times New Roman" w:eastAsia="Times New Roman" w:hAnsi="Times New Roman"/>
                <w:spacing w:val="-6"/>
                <w:sz w:val="18"/>
                <w:szCs w:val="18"/>
                <w:lang w:eastAsia="ru-RU"/>
              </w:rPr>
              <w:t>лицами, указанными в пунктах 1) –</w:t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3);</w:t>
            </w:r>
          </w:p>
          <w:p w14:paraId="0797BA28" w14:textId="74401485" w:rsidR="004834BC" w:rsidRPr="00FB2231" w:rsidRDefault="004834BC" w:rsidP="00AD675F">
            <w:pPr>
              <w:tabs>
                <w:tab w:val="left" w:pos="198"/>
                <w:tab w:val="left" w:pos="425"/>
              </w:tabs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</w:tc>
      </w:tr>
      <w:tr w:rsidR="004834BC" w:rsidRPr="00FB2231" w14:paraId="4AE9FEFB" w14:textId="77777777" w:rsidTr="00AD675F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5283"/>
        </w:trPr>
        <w:tc>
          <w:tcPr>
            <w:tcW w:w="4559" w:type="dxa"/>
            <w:gridSpan w:val="5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330D5D64" w14:textId="7BA7F718" w:rsidR="004834BC" w:rsidRPr="00FB2231" w:rsidRDefault="001A39BF" w:rsidP="00AD675F">
            <w:pPr>
              <w:tabs>
                <w:tab w:val="left" w:pos="284"/>
              </w:tabs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5. </w:t>
            </w: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документ об уплате патентной пошлины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7C716EE4" w14:textId="77777777" w:rsidR="001A39BF" w:rsidRPr="00FB2231" w:rsidRDefault="001A39BF" w:rsidP="001A39BF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</w:t>
            </w:r>
          </w:p>
          <w:p w14:paraId="22C49EF2" w14:textId="77777777" w:rsidR="004834BC" w:rsidRPr="00FB2231" w:rsidRDefault="004834BC" w:rsidP="00AD675F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7E347FF7" w14:textId="77777777" w:rsidR="001A39BF" w:rsidRPr="00FB2231" w:rsidRDefault="001A39BF" w:rsidP="001A39BF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1</w:t>
            </w:r>
          </w:p>
          <w:p w14:paraId="6C1266AE" w14:textId="77777777" w:rsidR="004834BC" w:rsidRPr="00FB2231" w:rsidRDefault="004834BC" w:rsidP="00AD675F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1276EC7" w14:textId="77777777" w:rsidR="001A39BF" w:rsidRPr="00FB2231" w:rsidRDefault="001A39BF" w:rsidP="001A39BF">
            <w:pPr>
              <w:spacing w:line="180" w:lineRule="exact"/>
              <w:rPr>
                <w:rFonts w:ascii="Wingdings" w:eastAsia="Times New Roman" w:hAnsi="Wingdings"/>
                <w:sz w:val="18"/>
                <w:szCs w:val="18"/>
                <w:lang w:eastAsia="ru-RU"/>
              </w:rPr>
            </w:pPr>
          </w:p>
          <w:p w14:paraId="60D18402" w14:textId="77777777" w:rsidR="001A39BF" w:rsidRPr="00FB2231" w:rsidRDefault="001A39BF" w:rsidP="001A39BF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 5) правопреемником (правопреемниками) автора (соавторов);</w:t>
            </w:r>
          </w:p>
          <w:p w14:paraId="60C23803" w14:textId="77777777" w:rsidR="001A39BF" w:rsidRPr="00FB2231" w:rsidRDefault="001A39BF" w:rsidP="001A39BF">
            <w:pPr>
              <w:spacing w:line="180" w:lineRule="exact"/>
              <w:rPr>
                <w:rFonts w:ascii="Wingdings" w:eastAsia="Times New Roman" w:hAnsi="Wingdings"/>
                <w:sz w:val="18"/>
                <w:szCs w:val="18"/>
                <w:lang w:eastAsia="ru-RU"/>
              </w:rPr>
            </w:pPr>
          </w:p>
          <w:p w14:paraId="15EBB6FD" w14:textId="77777777" w:rsidR="001A39BF" w:rsidRPr="00FB2231" w:rsidRDefault="001A39BF" w:rsidP="001A39BF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 6) правопреемником (правопреемниками) нанимателя автора;</w:t>
            </w:r>
          </w:p>
          <w:p w14:paraId="0ED7D0F8" w14:textId="77777777" w:rsidR="001A39BF" w:rsidRPr="00FB2231" w:rsidRDefault="001A39BF" w:rsidP="001A39BF">
            <w:pPr>
              <w:tabs>
                <w:tab w:val="left" w:pos="198"/>
                <w:tab w:val="left" w:pos="425"/>
              </w:tabs>
              <w:spacing w:line="180" w:lineRule="exact"/>
              <w:rPr>
                <w:rFonts w:ascii="Wingdings" w:eastAsia="Times New Roman" w:hAnsi="Wingdings"/>
                <w:sz w:val="18"/>
                <w:szCs w:val="18"/>
                <w:lang w:eastAsia="ru-RU"/>
              </w:rPr>
            </w:pPr>
          </w:p>
          <w:p w14:paraId="08787165" w14:textId="77777777" w:rsidR="001A39BF" w:rsidRPr="00FB2231" w:rsidRDefault="001A39BF" w:rsidP="001A39BF">
            <w:pPr>
              <w:tabs>
                <w:tab w:val="left" w:pos="198"/>
                <w:tab w:val="left" w:pos="425"/>
              </w:tabs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 7) правопреемником (правопреемниками) заказчика по договору на выполнение научно-исследовательских, опытно-конструкторских</w:t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br/>
              <w:t>или технологических работ в отношении созданной при выполнении договора полезной модели;</w:t>
            </w:r>
          </w:p>
          <w:p w14:paraId="0FA2E51E" w14:textId="77777777" w:rsidR="001A39BF" w:rsidRPr="00FB2231" w:rsidRDefault="001A39BF" w:rsidP="001A39BF">
            <w:pPr>
              <w:tabs>
                <w:tab w:val="left" w:pos="198"/>
                <w:tab w:val="left" w:pos="425"/>
              </w:tabs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</w:p>
          <w:p w14:paraId="18FA06F7" w14:textId="773C76ED" w:rsidR="004834BC" w:rsidRPr="00FB2231" w:rsidRDefault="001A39BF" w:rsidP="001A39BF">
            <w:pPr>
              <w:spacing w:line="180" w:lineRule="exact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 8) правопреемником (правопреемниками) </w:t>
            </w:r>
            <w:r w:rsidRPr="00FB2231">
              <w:rPr>
                <w:rFonts w:ascii="Times New Roman" w:eastAsia="Times New Roman" w:hAnsi="Times New Roman"/>
                <w:spacing w:val="-12"/>
                <w:sz w:val="18"/>
                <w:szCs w:val="18"/>
                <w:lang w:eastAsia="ru-RU"/>
              </w:rPr>
              <w:t>физического и (или) юридического</w:t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лица (лиц), которым право на получение патента передано </w:t>
            </w:r>
            <w:r w:rsidRPr="00FB2231">
              <w:rPr>
                <w:rFonts w:ascii="Times New Roman" w:eastAsia="Times New Roman" w:hAnsi="Times New Roman"/>
                <w:spacing w:val="-12"/>
                <w:sz w:val="18"/>
                <w:szCs w:val="18"/>
                <w:lang w:eastAsia="ru-RU"/>
              </w:rPr>
              <w:t>лицами, указанными в пунктах 1) –</w:t>
            </w:r>
            <w:r w:rsidRPr="00FB2231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3)</w:t>
            </w:r>
          </w:p>
        </w:tc>
      </w:tr>
      <w:tr w:rsidR="004834BC" w:rsidRPr="00FB2231" w14:paraId="78D81658" w14:textId="77777777" w:rsidTr="00AD675F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315"/>
        </w:trPr>
        <w:tc>
          <w:tcPr>
            <w:tcW w:w="10319" w:type="dxa"/>
            <w:gridSpan w:val="11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71B9961" w14:textId="77777777" w:rsidR="004834BC" w:rsidRPr="00FB2231" w:rsidRDefault="004834BC" w:rsidP="00AD675F">
            <w:pPr>
              <w:spacing w:line="20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Фигура №_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u w:val="single"/>
                <w:lang w:eastAsia="ru-RU"/>
              </w:rPr>
              <w:t xml:space="preserve">____ </w:t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чертежей (если фигур несколько), предлагается для публикации с формулой полезной модели в официальном бюллетене патентного органа</w:t>
            </w:r>
          </w:p>
        </w:tc>
      </w:tr>
      <w:tr w:rsidR="004834BC" w:rsidRPr="00FB2231" w14:paraId="3A938B52" w14:textId="77777777" w:rsidTr="00AD675F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val="1603"/>
        </w:trPr>
        <w:tc>
          <w:tcPr>
            <w:tcW w:w="4388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77688FAB" w14:textId="77777777" w:rsidR="004834BC" w:rsidRDefault="004834BC" w:rsidP="00AD675F">
            <w:pPr>
              <w:spacing w:line="20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Фамилия, собственное имя и отчество (если таковое имеется):</w:t>
            </w:r>
          </w:p>
          <w:p w14:paraId="015C7E33" w14:textId="77777777" w:rsidR="004834BC" w:rsidRPr="00FB2231" w:rsidRDefault="004834BC" w:rsidP="00AD675F">
            <w:pPr>
              <w:spacing w:line="20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54620D5E" w14:textId="77777777" w:rsidR="004834BC" w:rsidRPr="004A4351" w:rsidRDefault="004834BC" w:rsidP="00AD675F">
            <w:pP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Приёмко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Денис Сергеевич</w:t>
            </w:r>
          </w:p>
          <w:p w14:paraId="50A7BABF" w14:textId="77777777" w:rsidR="004834BC" w:rsidRPr="00FB2231" w:rsidRDefault="004834BC" w:rsidP="00AD675F">
            <w:pP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Присяжнюк Никита Алексеевич</w:t>
            </w:r>
          </w:p>
          <w:p w14:paraId="4DB41065" w14:textId="77777777" w:rsidR="004834BC" w:rsidRPr="00FB2231" w:rsidRDefault="004834BC" w:rsidP="00AD675F">
            <w:pP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Потапов Станислав Александрович</w:t>
            </w:r>
          </w:p>
          <w:p w14:paraId="0FE5D8D2" w14:textId="77777777" w:rsidR="004834BC" w:rsidRPr="00FB2231" w:rsidRDefault="004834BC" w:rsidP="00AD675F">
            <w:pP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Вайтехович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Павел Вячеславович</w:t>
            </w:r>
          </w:p>
        </w:tc>
        <w:tc>
          <w:tcPr>
            <w:tcW w:w="5931" w:type="dxa"/>
            <w:gridSpan w:val="7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7FBBB9DD" w14:textId="77777777" w:rsidR="004834BC" w:rsidRDefault="004834BC" w:rsidP="00AD675F">
            <w:pPr>
              <w:spacing w:line="20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Адрес места жительства (места пребывания), включая код страны по стандарту ВОИС SТ.3 (если он установлен):</w:t>
            </w:r>
          </w:p>
          <w:p w14:paraId="5FD661B9" w14:textId="77777777" w:rsidR="004834BC" w:rsidRPr="00FB2231" w:rsidRDefault="004834BC" w:rsidP="00AD675F">
            <w:pPr>
              <w:spacing w:line="200" w:lineRule="exac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3E6FDB96" w14:textId="77777777" w:rsidR="004834BC" w:rsidRPr="004A4351" w:rsidRDefault="004834BC" w:rsidP="00AD675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4351">
              <w:rPr>
                <w:rFonts w:ascii="Times New Roman" w:hAnsi="Times New Roman"/>
                <w:b/>
                <w:sz w:val="24"/>
                <w:szCs w:val="24"/>
              </w:rPr>
              <w:t xml:space="preserve">ул. </w:t>
            </w:r>
            <w:r w:rsidRPr="004A4351">
              <w:rPr>
                <w:rFonts w:ascii="Times New Roman" w:hAnsi="Times New Roman"/>
                <w:b/>
                <w:i/>
                <w:sz w:val="24"/>
                <w:szCs w:val="24"/>
              </w:rPr>
              <w:t>Леонида Беды</w:t>
            </w:r>
            <w:r w:rsidRPr="004A4351">
              <w:rPr>
                <w:rFonts w:ascii="Times New Roman" w:hAnsi="Times New Roman"/>
                <w:b/>
                <w:sz w:val="24"/>
                <w:szCs w:val="24"/>
              </w:rPr>
              <w:t xml:space="preserve">, д </w:t>
            </w:r>
            <w:r w:rsidRPr="004A4351">
              <w:rPr>
                <w:rFonts w:ascii="Times New Roman" w:hAnsi="Times New Roman"/>
                <w:b/>
                <w:i/>
                <w:sz w:val="24"/>
                <w:szCs w:val="24"/>
              </w:rPr>
              <w:t>4</w:t>
            </w:r>
            <w:r w:rsidRPr="004A4351">
              <w:rPr>
                <w:rFonts w:ascii="Times New Roman" w:hAnsi="Times New Roman"/>
                <w:b/>
                <w:sz w:val="24"/>
                <w:szCs w:val="24"/>
              </w:rPr>
              <w:t>, кв. </w:t>
            </w:r>
            <w:r w:rsidRPr="004A4351">
              <w:rPr>
                <w:rFonts w:ascii="Times New Roman" w:hAnsi="Times New Roman"/>
                <w:b/>
                <w:i/>
                <w:sz w:val="24"/>
                <w:szCs w:val="24"/>
              </w:rPr>
              <w:t>418</w:t>
            </w:r>
            <w:r w:rsidRPr="004A4351">
              <w:rPr>
                <w:rFonts w:ascii="Times New Roman" w:hAnsi="Times New Roman"/>
                <w:b/>
                <w:sz w:val="24"/>
                <w:szCs w:val="24"/>
              </w:rPr>
              <w:t xml:space="preserve">, 220040, г. </w:t>
            </w:r>
            <w:r w:rsidRPr="004A4351">
              <w:rPr>
                <w:rFonts w:ascii="Times New Roman" w:hAnsi="Times New Roman"/>
                <w:b/>
                <w:i/>
                <w:sz w:val="24"/>
                <w:szCs w:val="24"/>
              </w:rPr>
              <w:t>Минск</w:t>
            </w:r>
            <w:r w:rsidRPr="004A4351">
              <w:rPr>
                <w:rFonts w:ascii="Times New Roman" w:hAnsi="Times New Roman"/>
                <w:b/>
                <w:sz w:val="24"/>
                <w:szCs w:val="24"/>
              </w:rPr>
              <w:t>, (</w:t>
            </w:r>
            <w:r w:rsidRPr="004A435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BY</w:t>
            </w:r>
            <w:r w:rsidRPr="004A4351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14:paraId="6447DA1D" w14:textId="77777777" w:rsidR="004834BC" w:rsidRPr="004A4351" w:rsidRDefault="004834BC" w:rsidP="00AD675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4351">
              <w:rPr>
                <w:rFonts w:ascii="Times New Roman" w:hAnsi="Times New Roman"/>
                <w:b/>
                <w:sz w:val="24"/>
                <w:szCs w:val="24"/>
              </w:rPr>
              <w:t xml:space="preserve">ул. </w:t>
            </w:r>
            <w:r w:rsidRPr="004A4351">
              <w:rPr>
                <w:rFonts w:ascii="Times New Roman" w:hAnsi="Times New Roman"/>
                <w:b/>
                <w:i/>
                <w:sz w:val="24"/>
                <w:szCs w:val="24"/>
              </w:rPr>
              <w:t>Леонида Беды</w:t>
            </w:r>
            <w:r w:rsidRPr="004A4351">
              <w:rPr>
                <w:rFonts w:ascii="Times New Roman" w:hAnsi="Times New Roman"/>
                <w:b/>
                <w:sz w:val="24"/>
                <w:szCs w:val="24"/>
              </w:rPr>
              <w:t xml:space="preserve">, д </w:t>
            </w:r>
            <w:r w:rsidRPr="004A4351">
              <w:rPr>
                <w:rFonts w:ascii="Times New Roman" w:hAnsi="Times New Roman"/>
                <w:b/>
                <w:i/>
                <w:sz w:val="24"/>
                <w:szCs w:val="24"/>
              </w:rPr>
              <w:t>4</w:t>
            </w:r>
            <w:r w:rsidRPr="004A4351">
              <w:rPr>
                <w:rFonts w:ascii="Times New Roman" w:hAnsi="Times New Roman"/>
                <w:b/>
                <w:sz w:val="24"/>
                <w:szCs w:val="24"/>
              </w:rPr>
              <w:t>, кв. </w:t>
            </w:r>
            <w:r w:rsidRPr="004A4351">
              <w:rPr>
                <w:rFonts w:ascii="Times New Roman" w:hAnsi="Times New Roman"/>
                <w:b/>
                <w:i/>
                <w:sz w:val="24"/>
                <w:szCs w:val="24"/>
              </w:rPr>
              <w:t>418</w:t>
            </w:r>
            <w:r w:rsidRPr="004A4351">
              <w:rPr>
                <w:rFonts w:ascii="Times New Roman" w:hAnsi="Times New Roman"/>
                <w:b/>
                <w:sz w:val="24"/>
                <w:szCs w:val="24"/>
              </w:rPr>
              <w:t xml:space="preserve">, 220040, г. </w:t>
            </w:r>
            <w:r w:rsidRPr="004A4351">
              <w:rPr>
                <w:rFonts w:ascii="Times New Roman" w:hAnsi="Times New Roman"/>
                <w:b/>
                <w:i/>
                <w:sz w:val="24"/>
                <w:szCs w:val="24"/>
              </w:rPr>
              <w:t>Минск</w:t>
            </w:r>
            <w:r w:rsidRPr="004A4351">
              <w:rPr>
                <w:rFonts w:ascii="Times New Roman" w:hAnsi="Times New Roman"/>
                <w:b/>
                <w:sz w:val="24"/>
                <w:szCs w:val="24"/>
              </w:rPr>
              <w:t>, (</w:t>
            </w:r>
            <w:r w:rsidRPr="004A435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BY</w:t>
            </w:r>
            <w:r w:rsidRPr="004A4351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14:paraId="33877575" w14:textId="77777777" w:rsidR="004834BC" w:rsidRPr="004A4351" w:rsidRDefault="004834BC" w:rsidP="00AD675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4351">
              <w:rPr>
                <w:rFonts w:ascii="Times New Roman" w:hAnsi="Times New Roman"/>
                <w:b/>
                <w:sz w:val="24"/>
                <w:szCs w:val="24"/>
              </w:rPr>
              <w:t xml:space="preserve">ул. </w:t>
            </w:r>
            <w:r w:rsidRPr="004A4351">
              <w:rPr>
                <w:rFonts w:ascii="Times New Roman" w:hAnsi="Times New Roman"/>
                <w:b/>
                <w:i/>
                <w:sz w:val="24"/>
                <w:szCs w:val="24"/>
              </w:rPr>
              <w:t>Леонида Беды</w:t>
            </w:r>
            <w:r w:rsidRPr="004A4351">
              <w:rPr>
                <w:rFonts w:ascii="Times New Roman" w:hAnsi="Times New Roman"/>
                <w:b/>
                <w:sz w:val="24"/>
                <w:szCs w:val="24"/>
              </w:rPr>
              <w:t xml:space="preserve">, д </w:t>
            </w:r>
            <w:r w:rsidRPr="004A4351">
              <w:rPr>
                <w:rFonts w:ascii="Times New Roman" w:hAnsi="Times New Roman"/>
                <w:b/>
                <w:i/>
                <w:sz w:val="24"/>
                <w:szCs w:val="24"/>
              </w:rPr>
              <w:t>4</w:t>
            </w:r>
            <w:r w:rsidRPr="004A4351">
              <w:rPr>
                <w:rFonts w:ascii="Times New Roman" w:hAnsi="Times New Roman"/>
                <w:b/>
                <w:sz w:val="24"/>
                <w:szCs w:val="24"/>
              </w:rPr>
              <w:t>, кв. </w:t>
            </w:r>
            <w:r w:rsidRPr="004A4351">
              <w:rPr>
                <w:rFonts w:ascii="Times New Roman" w:hAnsi="Times New Roman"/>
                <w:b/>
                <w:i/>
                <w:sz w:val="24"/>
                <w:szCs w:val="24"/>
              </w:rPr>
              <w:t>416</w:t>
            </w:r>
            <w:r w:rsidRPr="004A4351">
              <w:rPr>
                <w:rFonts w:ascii="Times New Roman" w:hAnsi="Times New Roman"/>
                <w:b/>
                <w:sz w:val="24"/>
                <w:szCs w:val="24"/>
              </w:rPr>
              <w:t xml:space="preserve">, 220040, г. </w:t>
            </w:r>
            <w:r w:rsidRPr="004A4351">
              <w:rPr>
                <w:rFonts w:ascii="Times New Roman" w:hAnsi="Times New Roman"/>
                <w:b/>
                <w:i/>
                <w:sz w:val="24"/>
                <w:szCs w:val="24"/>
              </w:rPr>
              <w:t>Минск</w:t>
            </w:r>
            <w:r w:rsidRPr="004A4351">
              <w:rPr>
                <w:rFonts w:ascii="Times New Roman" w:hAnsi="Times New Roman"/>
                <w:b/>
                <w:sz w:val="24"/>
                <w:szCs w:val="24"/>
              </w:rPr>
              <w:t>, (</w:t>
            </w:r>
            <w:r w:rsidRPr="004A435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BY</w:t>
            </w:r>
            <w:r w:rsidRPr="004A4351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14:paraId="6EB1EB0F" w14:textId="77777777" w:rsidR="004834BC" w:rsidRPr="004A4351" w:rsidRDefault="004834BC" w:rsidP="00AD675F">
            <w:pPr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4A4351">
              <w:rPr>
                <w:rFonts w:ascii="Times New Roman" w:hAnsi="Times New Roman"/>
                <w:b/>
                <w:sz w:val="24"/>
                <w:szCs w:val="24"/>
              </w:rPr>
              <w:t xml:space="preserve">ул. </w:t>
            </w:r>
            <w:r w:rsidRPr="004A4351">
              <w:rPr>
                <w:rFonts w:ascii="Times New Roman" w:hAnsi="Times New Roman"/>
                <w:b/>
                <w:i/>
                <w:sz w:val="24"/>
                <w:szCs w:val="24"/>
              </w:rPr>
              <w:t>Леонида Беды</w:t>
            </w:r>
            <w:r w:rsidRPr="004A4351">
              <w:rPr>
                <w:rFonts w:ascii="Times New Roman" w:hAnsi="Times New Roman"/>
                <w:b/>
                <w:sz w:val="24"/>
                <w:szCs w:val="24"/>
              </w:rPr>
              <w:t xml:space="preserve">, д </w:t>
            </w:r>
            <w:r w:rsidRPr="004A4351">
              <w:rPr>
                <w:rFonts w:ascii="Times New Roman" w:hAnsi="Times New Roman"/>
                <w:b/>
                <w:i/>
                <w:sz w:val="24"/>
                <w:szCs w:val="24"/>
              </w:rPr>
              <w:t>4</w:t>
            </w:r>
            <w:r w:rsidRPr="004A4351">
              <w:rPr>
                <w:rFonts w:ascii="Times New Roman" w:hAnsi="Times New Roman"/>
                <w:b/>
                <w:sz w:val="24"/>
                <w:szCs w:val="24"/>
              </w:rPr>
              <w:t>, кв. </w:t>
            </w:r>
            <w:r w:rsidRPr="004A4351">
              <w:rPr>
                <w:rFonts w:ascii="Times New Roman" w:hAnsi="Times New Roman"/>
                <w:b/>
                <w:i/>
                <w:sz w:val="24"/>
                <w:szCs w:val="24"/>
              </w:rPr>
              <w:t>416</w:t>
            </w:r>
            <w:r w:rsidRPr="004A4351">
              <w:rPr>
                <w:rFonts w:ascii="Times New Roman" w:hAnsi="Times New Roman"/>
                <w:b/>
                <w:sz w:val="24"/>
                <w:szCs w:val="24"/>
              </w:rPr>
              <w:t xml:space="preserve">, 220040, г. </w:t>
            </w:r>
            <w:r w:rsidRPr="004A4351">
              <w:rPr>
                <w:rFonts w:ascii="Times New Roman" w:hAnsi="Times New Roman"/>
                <w:b/>
                <w:i/>
                <w:sz w:val="24"/>
                <w:szCs w:val="24"/>
              </w:rPr>
              <w:t>Минск</w:t>
            </w:r>
            <w:r w:rsidRPr="004A4351">
              <w:rPr>
                <w:rFonts w:ascii="Times New Roman" w:hAnsi="Times New Roman"/>
                <w:b/>
                <w:sz w:val="24"/>
                <w:szCs w:val="24"/>
              </w:rPr>
              <w:t>, (</w:t>
            </w:r>
            <w:r w:rsidRPr="004A435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BY</w:t>
            </w:r>
            <w:r w:rsidRPr="004A4351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4834BC" w:rsidRPr="00FB2231" w14:paraId="4E829113" w14:textId="77777777" w:rsidTr="00AD675F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353"/>
        </w:trPr>
        <w:tc>
          <w:tcPr>
            <w:tcW w:w="10319" w:type="dxa"/>
            <w:gridSpan w:val="11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9549FC8" w14:textId="77777777" w:rsidR="004834BC" w:rsidRPr="00FB2231" w:rsidRDefault="004834BC" w:rsidP="00AD675F">
            <w:pPr>
              <w:spacing w:line="200" w:lineRule="exact"/>
              <w:rPr>
                <w:rFonts w:ascii="Times New Roman" w:eastAsia="Times New Roman" w:hAnsi="Times New Roman"/>
                <w:spacing w:val="-4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instrText xml:space="preserve"> FORMCHECKBOX </w:instrText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</w:r>
            <w:r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separate"/>
            </w:r>
            <w:r w:rsidRPr="00FB2231">
              <w:rPr>
                <w:rFonts w:ascii="Times New Roman" w:eastAsia="Times New Roman" w:hAnsi="Times New Roman"/>
                <w:sz w:val="14"/>
                <w:szCs w:val="14"/>
                <w:lang w:eastAsia="ru-RU"/>
              </w:rPr>
              <w:fldChar w:fldCharType="end"/>
            </w: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смотреть продолжение на дополнительном листе (листах)</w:t>
            </w:r>
          </w:p>
        </w:tc>
      </w:tr>
      <w:tr w:rsidR="004834BC" w:rsidRPr="00FB2231" w14:paraId="1364E89E" w14:textId="77777777" w:rsidTr="00AD675F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1711"/>
        </w:trPr>
        <w:tc>
          <w:tcPr>
            <w:tcW w:w="10319" w:type="dxa"/>
            <w:gridSpan w:val="11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2046271" w14:textId="77777777" w:rsidR="004834BC" w:rsidRPr="00FB2231" w:rsidRDefault="004834BC" w:rsidP="00AD675F">
            <w:pPr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0"/>
                <w:szCs w:val="24"/>
                <w:lang w:eastAsia="ru-RU"/>
              </w:rPr>
              <w:t>Подпись (подписи) заявителя (заявителей)</w:t>
            </w:r>
            <w:r w:rsidRPr="00FB2231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 xml:space="preserve"> или его (их) патентного поверенного с указанием фамилии и инициалов (от имени юридического лица (юридических лиц) заявление подписывается руководителем этого юридического лица (юридических лиц) или уполномоченным им лицом (лицами) с указанием фамилии, инициалов и должности подписывающего лица (лиц):</w:t>
            </w:r>
          </w:p>
          <w:p w14:paraId="7D414909" w14:textId="77777777" w:rsidR="004834BC" w:rsidRPr="00FB2231" w:rsidRDefault="004834BC" w:rsidP="00AD675F">
            <w:pPr>
              <w:tabs>
                <w:tab w:val="left" w:pos="8675"/>
              </w:tabs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Проректор по научной работе БГУИР</w:t>
            </w:r>
            <w:r w:rsidRPr="00FB2231">
              <w:rPr>
                <w:rFonts w:ascii="TimesET" w:eastAsia="Times New Roman" w:hAnsi="TimesET"/>
                <w:sz w:val="24"/>
                <w:szCs w:val="24"/>
                <w:lang w:eastAsia="ru-RU"/>
              </w:rPr>
              <w:t xml:space="preserve">                         </w:t>
            </w:r>
            <w:proofErr w:type="gramStart"/>
            <w:r w:rsidRPr="00FB2231">
              <w:rPr>
                <w:rFonts w:ascii="TimesET" w:eastAsia="Times New Roman" w:hAnsi="TimesET"/>
                <w:sz w:val="24"/>
                <w:szCs w:val="24"/>
                <w:lang w:eastAsia="ru-RU"/>
              </w:rPr>
              <w:t xml:space="preserve">   </w:t>
            </w:r>
            <w:r w:rsidRPr="00FB2231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(</w:t>
            </w:r>
            <w:proofErr w:type="gramEnd"/>
            <w:r w:rsidRPr="00FB2231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подпись)</w:t>
            </w:r>
            <w:r>
              <w:rPr>
                <w:rFonts w:ascii="TimesET" w:eastAsia="Times New Roman" w:hAnsi="TimesET"/>
                <w:b/>
                <w:sz w:val="24"/>
                <w:szCs w:val="24"/>
                <w:lang w:eastAsia="ru-RU"/>
              </w:rPr>
              <w:t xml:space="preserve">                      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В</w:t>
            </w:r>
            <w:r w:rsidRPr="00FB2231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Р.</w:t>
            </w:r>
            <w:r w:rsidRPr="008D059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Стемпицкий</w:t>
            </w:r>
            <w:proofErr w:type="spellEnd"/>
          </w:p>
          <w:p w14:paraId="4C9BE31F" w14:textId="77777777" w:rsidR="004834BC" w:rsidRPr="00FB2231" w:rsidRDefault="004834BC" w:rsidP="00AD675F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FB223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Дата подписания: </w:t>
            </w:r>
            <w:r w:rsidRPr="004A435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08.12.2022</w:t>
            </w:r>
          </w:p>
        </w:tc>
      </w:tr>
    </w:tbl>
    <w:p w14:paraId="5D7398AE" w14:textId="533D41FE" w:rsidR="004834BC" w:rsidRDefault="004834BC" w:rsidP="004834BC">
      <w:pPr>
        <w:tabs>
          <w:tab w:val="left" w:pos="1940"/>
        </w:tabs>
      </w:pPr>
    </w:p>
    <w:p w14:paraId="24445263" w14:textId="77777777" w:rsidR="001A39BF" w:rsidRDefault="001A39BF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br w:type="page"/>
      </w:r>
    </w:p>
    <w:p w14:paraId="686084BD" w14:textId="5456E2B6" w:rsidR="004834BC" w:rsidRDefault="001A39BF" w:rsidP="004834BC">
      <w:pPr>
        <w:pStyle w:val="a3"/>
        <w:numPr>
          <w:ilvl w:val="0"/>
          <w:numId w:val="1"/>
        </w:numPr>
        <w:spacing w:after="0" w:line="240" w:lineRule="auto"/>
        <w:ind w:left="284" w:right="73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lastRenderedPageBreak/>
        <w:t>Описание</w:t>
      </w:r>
      <w:r w:rsidR="004834BC" w:rsidRPr="004834BC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составляем</w:t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ой</w:t>
      </w:r>
      <w:r w:rsidR="004834BC" w:rsidRPr="004834BC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полезн</w:t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ой</w:t>
      </w:r>
      <w:r w:rsidR="004834BC" w:rsidRPr="004834BC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модел</w:t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и</w:t>
      </w:r>
    </w:p>
    <w:p w14:paraId="37856215" w14:textId="0C4CEF1C" w:rsidR="001A39BF" w:rsidRDefault="001A39BF" w:rsidP="001A39BF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3818F5DE" w14:textId="77777777" w:rsidR="001A39BF" w:rsidRDefault="001A39BF" w:rsidP="001A39BF">
      <w:pPr>
        <w:ind w:firstLine="851"/>
        <w:jc w:val="center"/>
        <w:rPr>
          <w:rFonts w:ascii="Times New Roman" w:hAnsi="Times New Roman"/>
          <w:sz w:val="28"/>
          <w:szCs w:val="28"/>
        </w:rPr>
      </w:pPr>
      <w:r w:rsidRPr="004A4351">
        <w:rPr>
          <w:rFonts w:ascii="Times New Roman" w:hAnsi="Times New Roman"/>
          <w:sz w:val="28"/>
          <w:szCs w:val="28"/>
        </w:rPr>
        <w:t>Интерактивная система сканирования, ввода и визуального отображения графических изображений</w:t>
      </w:r>
    </w:p>
    <w:p w14:paraId="309D13CD" w14:textId="77777777" w:rsidR="001A39BF" w:rsidRPr="004A4351" w:rsidRDefault="001A39BF" w:rsidP="001A39BF">
      <w:pPr>
        <w:ind w:firstLine="85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50D6443" w14:textId="77777777" w:rsidR="001A39BF" w:rsidRPr="004A4351" w:rsidRDefault="001A39BF" w:rsidP="001A39BF">
      <w:pPr>
        <w:ind w:firstLine="851"/>
        <w:rPr>
          <w:rFonts w:ascii="Times New Roman" w:hAnsi="Times New Roman"/>
          <w:sz w:val="28"/>
          <w:szCs w:val="28"/>
        </w:rPr>
      </w:pPr>
      <w:r w:rsidRPr="004A4351">
        <w:rPr>
          <w:rFonts w:ascii="Times New Roman" w:hAnsi="Times New Roman"/>
          <w:sz w:val="28"/>
          <w:szCs w:val="28"/>
        </w:rPr>
        <w:t>Интерактивная система сканирования, ввода и визуального отображения графических изображений, содержащая подключенные к свобод</w:t>
      </w:r>
      <w:r>
        <w:rPr>
          <w:rFonts w:ascii="Times New Roman" w:hAnsi="Times New Roman"/>
          <w:sz w:val="28"/>
          <w:szCs w:val="28"/>
        </w:rPr>
        <w:t>ным портам компьютера крупнофор</w:t>
      </w:r>
      <w:r w:rsidRPr="004A4351">
        <w:rPr>
          <w:rFonts w:ascii="Times New Roman" w:hAnsi="Times New Roman"/>
          <w:sz w:val="28"/>
          <w:szCs w:val="28"/>
        </w:rPr>
        <w:t>матный дигитайзер, мультимедийный проектор, оптич</w:t>
      </w:r>
      <w:r>
        <w:rPr>
          <w:rFonts w:ascii="Times New Roman" w:hAnsi="Times New Roman"/>
          <w:sz w:val="28"/>
          <w:szCs w:val="28"/>
        </w:rPr>
        <w:t>ески связанный с рабочей плоско</w:t>
      </w:r>
      <w:r w:rsidRPr="004A4351">
        <w:rPr>
          <w:rFonts w:ascii="Times New Roman" w:hAnsi="Times New Roman"/>
          <w:sz w:val="28"/>
          <w:szCs w:val="28"/>
        </w:rPr>
        <w:t>стью крупноформатного дигитайзера, и малоформатный планшетный сканер, на время сканирования установленный сканирующей стороной</w:t>
      </w:r>
      <w:r>
        <w:rPr>
          <w:rFonts w:ascii="Times New Roman" w:hAnsi="Times New Roman"/>
          <w:sz w:val="28"/>
          <w:szCs w:val="28"/>
        </w:rPr>
        <w:t xml:space="preserve"> на рабочей плоскости крупнофор</w:t>
      </w:r>
      <w:r w:rsidRPr="004A4351">
        <w:rPr>
          <w:rFonts w:ascii="Times New Roman" w:hAnsi="Times New Roman"/>
          <w:sz w:val="28"/>
          <w:szCs w:val="28"/>
        </w:rPr>
        <w:t>матного дигитайзера, отличающаяся тем, что в блок с</w:t>
      </w:r>
      <w:r>
        <w:rPr>
          <w:rFonts w:ascii="Times New Roman" w:hAnsi="Times New Roman"/>
          <w:sz w:val="28"/>
          <w:szCs w:val="28"/>
        </w:rPr>
        <w:t>канирования дополнительно введе</w:t>
      </w:r>
      <w:r w:rsidRPr="004A4351">
        <w:rPr>
          <w:rFonts w:ascii="Times New Roman" w:hAnsi="Times New Roman"/>
          <w:sz w:val="28"/>
          <w:szCs w:val="28"/>
        </w:rPr>
        <w:t xml:space="preserve">ны электронные перья, которые установлены в специально введенных </w:t>
      </w:r>
      <w:proofErr w:type="spellStart"/>
      <w:r w:rsidRPr="004A4351">
        <w:rPr>
          <w:rFonts w:ascii="Times New Roman" w:hAnsi="Times New Roman"/>
          <w:sz w:val="28"/>
          <w:szCs w:val="28"/>
        </w:rPr>
        <w:t>пространственно</w:t>
      </w:r>
      <w:proofErr w:type="spellEnd"/>
      <w:r w:rsidRPr="004A4351">
        <w:rPr>
          <w:rFonts w:ascii="Times New Roman" w:hAnsi="Times New Roman"/>
          <w:sz w:val="28"/>
          <w:szCs w:val="28"/>
        </w:rPr>
        <w:t xml:space="preserve"> расположенных держателях, закрепленных на перифер</w:t>
      </w:r>
      <w:r>
        <w:rPr>
          <w:rFonts w:ascii="Times New Roman" w:hAnsi="Times New Roman"/>
          <w:sz w:val="28"/>
          <w:szCs w:val="28"/>
        </w:rPr>
        <w:t>ийных участках несущей конструк</w:t>
      </w:r>
      <w:r w:rsidRPr="004A4351">
        <w:rPr>
          <w:rFonts w:ascii="Times New Roman" w:hAnsi="Times New Roman"/>
          <w:sz w:val="28"/>
          <w:szCs w:val="28"/>
        </w:rPr>
        <w:t>ции малоформатного планшетного сканера.</w:t>
      </w:r>
    </w:p>
    <w:p w14:paraId="3DCC0813" w14:textId="77777777" w:rsidR="001A39BF" w:rsidRDefault="001A39BF" w:rsidP="001A39BF">
      <w:pPr>
        <w:ind w:firstLine="851"/>
        <w:rPr>
          <w:rFonts w:ascii="Times New Roman" w:hAnsi="Times New Roman"/>
          <w:sz w:val="28"/>
          <w:szCs w:val="28"/>
        </w:rPr>
      </w:pPr>
      <w:r w:rsidRPr="004A4351">
        <w:rPr>
          <w:rFonts w:ascii="Times New Roman" w:hAnsi="Times New Roman"/>
          <w:sz w:val="28"/>
          <w:szCs w:val="28"/>
        </w:rPr>
        <w:t xml:space="preserve">Предлагаемое техническое решение относится </w:t>
      </w:r>
      <w:r>
        <w:rPr>
          <w:rFonts w:ascii="Times New Roman" w:hAnsi="Times New Roman"/>
          <w:sz w:val="28"/>
          <w:szCs w:val="28"/>
        </w:rPr>
        <w:t>к области информатики и вычисли</w:t>
      </w:r>
      <w:r w:rsidRPr="004A4351">
        <w:rPr>
          <w:rFonts w:ascii="Times New Roman" w:hAnsi="Times New Roman"/>
          <w:sz w:val="28"/>
          <w:szCs w:val="28"/>
        </w:rPr>
        <w:t xml:space="preserve">тельной техники и может быть использовано для сканирования, </w:t>
      </w:r>
      <w:proofErr w:type="spellStart"/>
      <w:r w:rsidRPr="004A4351">
        <w:rPr>
          <w:rFonts w:ascii="Times New Roman" w:hAnsi="Times New Roman"/>
          <w:sz w:val="28"/>
          <w:szCs w:val="28"/>
        </w:rPr>
        <w:t>дигитайзерного</w:t>
      </w:r>
      <w:proofErr w:type="spellEnd"/>
      <w:r w:rsidRPr="004A4351">
        <w:rPr>
          <w:rFonts w:ascii="Times New Roman" w:hAnsi="Times New Roman"/>
          <w:sz w:val="28"/>
          <w:szCs w:val="28"/>
        </w:rPr>
        <w:t xml:space="preserve"> ввода и визуального отображения крупноформатных графическ</w:t>
      </w:r>
      <w:r>
        <w:rPr>
          <w:rFonts w:ascii="Times New Roman" w:hAnsi="Times New Roman"/>
          <w:sz w:val="28"/>
          <w:szCs w:val="28"/>
        </w:rPr>
        <w:t>их документов (карты и планы ме</w:t>
      </w:r>
      <w:r w:rsidRPr="004A4351">
        <w:rPr>
          <w:rFonts w:ascii="Times New Roman" w:hAnsi="Times New Roman"/>
          <w:sz w:val="28"/>
          <w:szCs w:val="28"/>
        </w:rPr>
        <w:t>стности, снимки земной поверхности, инженерная докум</w:t>
      </w:r>
      <w:r>
        <w:rPr>
          <w:rFonts w:ascii="Times New Roman" w:hAnsi="Times New Roman"/>
          <w:sz w:val="28"/>
          <w:szCs w:val="28"/>
        </w:rPr>
        <w:t>ентация и т.п.) в различных тех</w:t>
      </w:r>
      <w:r w:rsidRPr="004A4351">
        <w:rPr>
          <w:rFonts w:ascii="Times New Roman" w:hAnsi="Times New Roman"/>
          <w:sz w:val="28"/>
          <w:szCs w:val="28"/>
        </w:rPr>
        <w:t xml:space="preserve">нических приложениях (ГИС-системы, компьютерные классы, средства мониторинга чрезвычайных ситуаций по данным дистанционного зондирования Земли и т.п.). </w:t>
      </w:r>
    </w:p>
    <w:p w14:paraId="575EA169" w14:textId="77777777" w:rsidR="001A39BF" w:rsidRDefault="001A39BF" w:rsidP="001A39BF">
      <w:pPr>
        <w:ind w:firstLine="851"/>
        <w:rPr>
          <w:rFonts w:ascii="Times New Roman" w:hAnsi="Times New Roman"/>
          <w:sz w:val="28"/>
          <w:szCs w:val="28"/>
        </w:rPr>
      </w:pPr>
      <w:r w:rsidRPr="004A4351">
        <w:rPr>
          <w:rFonts w:ascii="Times New Roman" w:hAnsi="Times New Roman"/>
          <w:sz w:val="28"/>
          <w:szCs w:val="28"/>
        </w:rPr>
        <w:t>Известны интерактивные системы ввода и визуального отображения графической информации, содержащие интерактивную доску в со</w:t>
      </w:r>
      <w:r>
        <w:rPr>
          <w:rFonts w:ascii="Times New Roman" w:hAnsi="Times New Roman"/>
          <w:sz w:val="28"/>
          <w:szCs w:val="28"/>
        </w:rPr>
        <w:t>ставе широкоформатного электро</w:t>
      </w:r>
      <w:r w:rsidRPr="004A4351">
        <w:rPr>
          <w:rFonts w:ascii="Times New Roman" w:hAnsi="Times New Roman"/>
          <w:sz w:val="28"/>
          <w:szCs w:val="28"/>
        </w:rPr>
        <w:t>магнитного дигитайзера (далее - дигитайзер) и корот</w:t>
      </w:r>
      <w:r>
        <w:rPr>
          <w:rFonts w:ascii="Times New Roman" w:hAnsi="Times New Roman"/>
          <w:sz w:val="28"/>
          <w:szCs w:val="28"/>
        </w:rPr>
        <w:t>кофокусного мультимедийного про</w:t>
      </w:r>
      <w:r w:rsidRPr="004A4351">
        <w:rPr>
          <w:rFonts w:ascii="Times New Roman" w:hAnsi="Times New Roman"/>
          <w:sz w:val="28"/>
          <w:szCs w:val="28"/>
        </w:rPr>
        <w:t>ектора, оптически связанного с рабочей плоскостью планшета (экраном) этого дигитайзера, взаимодействующие друг с другом в едином комплексе под</w:t>
      </w:r>
      <w:r>
        <w:rPr>
          <w:rFonts w:ascii="Times New Roman" w:hAnsi="Times New Roman"/>
          <w:sz w:val="28"/>
          <w:szCs w:val="28"/>
        </w:rPr>
        <w:t xml:space="preserve"> управлением специализиро</w:t>
      </w:r>
      <w:r w:rsidRPr="004A4351">
        <w:rPr>
          <w:rFonts w:ascii="Times New Roman" w:hAnsi="Times New Roman"/>
          <w:sz w:val="28"/>
          <w:szCs w:val="28"/>
        </w:rPr>
        <w:t>ванного программного обеспечения интерактивной до</w:t>
      </w:r>
      <w:r>
        <w:rPr>
          <w:rFonts w:ascii="Times New Roman" w:hAnsi="Times New Roman"/>
          <w:sz w:val="28"/>
          <w:szCs w:val="28"/>
        </w:rPr>
        <w:t>ски, будучи подключенными к сво</w:t>
      </w:r>
      <w:r w:rsidRPr="004A4351">
        <w:rPr>
          <w:rFonts w:ascii="Times New Roman" w:hAnsi="Times New Roman"/>
          <w:sz w:val="28"/>
          <w:szCs w:val="28"/>
        </w:rPr>
        <w:t>бодным портам компьютера. При этом многие современные интерактивные доски, выполненные по электромагнитной технологии, способны функционировать в инт</w:t>
      </w:r>
      <w:r>
        <w:rPr>
          <w:rFonts w:ascii="Times New Roman" w:hAnsi="Times New Roman"/>
          <w:sz w:val="28"/>
          <w:szCs w:val="28"/>
        </w:rPr>
        <w:t>ерак</w:t>
      </w:r>
      <w:r w:rsidRPr="004A4351">
        <w:rPr>
          <w:rFonts w:ascii="Times New Roman" w:hAnsi="Times New Roman"/>
          <w:sz w:val="28"/>
          <w:szCs w:val="28"/>
        </w:rPr>
        <w:t>тивной системе под управлением двух и большего числа пользователей одновременно (например, при поддержке интерактивного диалога учителя и ученика, находящихся у доски в процессе проведения урока). И каждый из назван</w:t>
      </w:r>
      <w:r>
        <w:rPr>
          <w:rFonts w:ascii="Times New Roman" w:hAnsi="Times New Roman"/>
          <w:sz w:val="28"/>
          <w:szCs w:val="28"/>
        </w:rPr>
        <w:t>ной пары (учитель - ученик) име</w:t>
      </w:r>
      <w:r w:rsidRPr="004A4351">
        <w:rPr>
          <w:rFonts w:ascii="Times New Roman" w:hAnsi="Times New Roman"/>
          <w:sz w:val="28"/>
          <w:szCs w:val="28"/>
        </w:rPr>
        <w:t>ет возможность диалога и управления ресурсами к</w:t>
      </w:r>
      <w:r>
        <w:rPr>
          <w:rFonts w:ascii="Times New Roman" w:hAnsi="Times New Roman"/>
          <w:sz w:val="28"/>
          <w:szCs w:val="28"/>
        </w:rPr>
        <w:t>омпьютера с помощью своего элек</w:t>
      </w:r>
      <w:r w:rsidRPr="004A4351">
        <w:rPr>
          <w:rFonts w:ascii="Times New Roman" w:hAnsi="Times New Roman"/>
          <w:sz w:val="28"/>
          <w:szCs w:val="28"/>
        </w:rPr>
        <w:t xml:space="preserve">тронного пера (всего их два) вне зависимости от действий партнера. </w:t>
      </w:r>
    </w:p>
    <w:p w14:paraId="6463112F" w14:textId="77777777" w:rsidR="001A39BF" w:rsidRDefault="001A39BF" w:rsidP="001A39BF">
      <w:pPr>
        <w:ind w:firstLine="851"/>
        <w:rPr>
          <w:rFonts w:ascii="Times New Roman" w:hAnsi="Times New Roman"/>
          <w:sz w:val="28"/>
          <w:szCs w:val="28"/>
        </w:rPr>
      </w:pPr>
      <w:r w:rsidRPr="004A4351">
        <w:rPr>
          <w:rFonts w:ascii="Times New Roman" w:hAnsi="Times New Roman"/>
          <w:sz w:val="28"/>
          <w:szCs w:val="28"/>
        </w:rPr>
        <w:lastRenderedPageBreak/>
        <w:t>Типичным представителем систем данного класса</w:t>
      </w:r>
      <w:r>
        <w:rPr>
          <w:rFonts w:ascii="Times New Roman" w:hAnsi="Times New Roman"/>
          <w:sz w:val="28"/>
          <w:szCs w:val="28"/>
        </w:rPr>
        <w:t xml:space="preserve"> (с двумя независимыми электрон</w:t>
      </w:r>
      <w:r w:rsidRPr="004A4351">
        <w:rPr>
          <w:rFonts w:ascii="Times New Roman" w:hAnsi="Times New Roman"/>
          <w:sz w:val="28"/>
          <w:szCs w:val="28"/>
        </w:rPr>
        <w:t xml:space="preserve">ными перьями) является интерактивная система QOMO </w:t>
      </w:r>
      <w:proofErr w:type="spellStart"/>
      <w:r w:rsidRPr="004A4351">
        <w:rPr>
          <w:rFonts w:ascii="Times New Roman" w:hAnsi="Times New Roman"/>
          <w:sz w:val="28"/>
          <w:szCs w:val="28"/>
        </w:rPr>
        <w:t>Hite</w:t>
      </w:r>
      <w:proofErr w:type="spellEnd"/>
      <w:r w:rsidRPr="004A4351">
        <w:rPr>
          <w:rFonts w:ascii="Times New Roman" w:hAnsi="Times New Roman"/>
          <w:sz w:val="28"/>
          <w:szCs w:val="28"/>
        </w:rPr>
        <w:t xml:space="preserve"> Vision "для образовательных учреждений" [1], содержащая одну из интерактивных досок параметрического ряда QOMO, например QOMO QWB200-EM, напрямую работающую с устройством растрового сканирования (документ-камерой QOMO QD 700) и </w:t>
      </w:r>
      <w:proofErr w:type="spellStart"/>
      <w:r w:rsidRPr="004A4351">
        <w:rPr>
          <w:rFonts w:ascii="Times New Roman" w:hAnsi="Times New Roman"/>
          <w:sz w:val="28"/>
          <w:szCs w:val="28"/>
        </w:rPr>
        <w:t>ультракоро</w:t>
      </w:r>
      <w:r>
        <w:rPr>
          <w:rFonts w:ascii="Times New Roman" w:hAnsi="Times New Roman"/>
          <w:sz w:val="28"/>
          <w:szCs w:val="28"/>
        </w:rPr>
        <w:t>ткофокусным</w:t>
      </w:r>
      <w:proofErr w:type="spellEnd"/>
      <w:r>
        <w:rPr>
          <w:rFonts w:ascii="Times New Roman" w:hAnsi="Times New Roman"/>
          <w:sz w:val="28"/>
          <w:szCs w:val="28"/>
        </w:rPr>
        <w:t xml:space="preserve"> мультиме</w:t>
      </w:r>
      <w:r w:rsidRPr="004A4351">
        <w:rPr>
          <w:rFonts w:ascii="Times New Roman" w:hAnsi="Times New Roman"/>
          <w:sz w:val="28"/>
          <w:szCs w:val="28"/>
        </w:rPr>
        <w:t xml:space="preserve">дийным проектором Hitachi CP-A100. </w:t>
      </w:r>
    </w:p>
    <w:p w14:paraId="47972253" w14:textId="77777777" w:rsidR="001A39BF" w:rsidRDefault="001A39BF" w:rsidP="001A39BF">
      <w:pPr>
        <w:ind w:firstLine="851"/>
        <w:rPr>
          <w:rFonts w:ascii="Times New Roman" w:hAnsi="Times New Roman"/>
          <w:sz w:val="28"/>
          <w:szCs w:val="28"/>
        </w:rPr>
      </w:pPr>
      <w:r w:rsidRPr="004A4351">
        <w:rPr>
          <w:rFonts w:ascii="Times New Roman" w:hAnsi="Times New Roman"/>
          <w:sz w:val="28"/>
          <w:szCs w:val="28"/>
        </w:rPr>
        <w:t>Недостатки названной и подобных систем состоят в н</w:t>
      </w:r>
      <w:r>
        <w:rPr>
          <w:rFonts w:ascii="Times New Roman" w:hAnsi="Times New Roman"/>
          <w:sz w:val="28"/>
          <w:szCs w:val="28"/>
        </w:rPr>
        <w:t>евозможности растрового сканиро</w:t>
      </w:r>
      <w:r w:rsidRPr="004A4351">
        <w:rPr>
          <w:rFonts w:ascii="Times New Roman" w:hAnsi="Times New Roman"/>
          <w:sz w:val="28"/>
          <w:szCs w:val="28"/>
        </w:rPr>
        <w:t>вания и ввода широкоформатных документов, превыша</w:t>
      </w:r>
      <w:r>
        <w:rPr>
          <w:rFonts w:ascii="Times New Roman" w:hAnsi="Times New Roman"/>
          <w:sz w:val="28"/>
          <w:szCs w:val="28"/>
        </w:rPr>
        <w:t>ющих по размерам рабочую поверх</w:t>
      </w:r>
      <w:r w:rsidRPr="004A4351">
        <w:rPr>
          <w:rFonts w:ascii="Times New Roman" w:hAnsi="Times New Roman"/>
          <w:sz w:val="28"/>
          <w:szCs w:val="28"/>
        </w:rPr>
        <w:t xml:space="preserve">ность стола документ-камеры, а также в относительно низкой разрешающей способности последней по сравнению, например, с разрешающей способностью обычных недорогих малоформатных офисных планшетных сканеров форматов А4, А4 + (до 4800 пикселей на 1 дюйм). </w:t>
      </w:r>
    </w:p>
    <w:p w14:paraId="0C0C935C" w14:textId="77777777" w:rsidR="001A39BF" w:rsidRDefault="001A39BF" w:rsidP="001A39BF">
      <w:pPr>
        <w:ind w:firstLine="851"/>
        <w:rPr>
          <w:rFonts w:ascii="Times New Roman" w:hAnsi="Times New Roman"/>
          <w:sz w:val="28"/>
          <w:szCs w:val="28"/>
        </w:rPr>
      </w:pPr>
      <w:r w:rsidRPr="004A4351">
        <w:rPr>
          <w:rFonts w:ascii="Times New Roman" w:hAnsi="Times New Roman"/>
          <w:sz w:val="28"/>
          <w:szCs w:val="28"/>
        </w:rPr>
        <w:t>Относительно низкая разрешающая способность д</w:t>
      </w:r>
      <w:r>
        <w:rPr>
          <w:rFonts w:ascii="Times New Roman" w:hAnsi="Times New Roman"/>
          <w:sz w:val="28"/>
          <w:szCs w:val="28"/>
        </w:rPr>
        <w:t>окумент-камер ограничивает функ</w:t>
      </w:r>
      <w:r w:rsidRPr="004A4351">
        <w:rPr>
          <w:rFonts w:ascii="Times New Roman" w:hAnsi="Times New Roman"/>
          <w:sz w:val="28"/>
          <w:szCs w:val="28"/>
        </w:rPr>
        <w:t>циональные возможности интерактивных систем с документ-камерами при вводе и работе с информационно-насыщенными изображениями в реж</w:t>
      </w:r>
      <w:r>
        <w:rPr>
          <w:rFonts w:ascii="Times New Roman" w:hAnsi="Times New Roman"/>
          <w:sz w:val="28"/>
          <w:szCs w:val="28"/>
        </w:rPr>
        <w:t>име "зума", когда требуется мак</w:t>
      </w:r>
      <w:r w:rsidRPr="004A4351">
        <w:rPr>
          <w:rFonts w:ascii="Times New Roman" w:hAnsi="Times New Roman"/>
          <w:sz w:val="28"/>
          <w:szCs w:val="28"/>
        </w:rPr>
        <w:t>симально возможное увеличение участка введенного графическ</w:t>
      </w:r>
      <w:r>
        <w:rPr>
          <w:rFonts w:ascii="Times New Roman" w:hAnsi="Times New Roman"/>
          <w:sz w:val="28"/>
          <w:szCs w:val="28"/>
        </w:rPr>
        <w:t>ого документа без замет</w:t>
      </w:r>
      <w:r w:rsidRPr="004A4351">
        <w:rPr>
          <w:rFonts w:ascii="Times New Roman" w:hAnsi="Times New Roman"/>
          <w:sz w:val="28"/>
          <w:szCs w:val="28"/>
        </w:rPr>
        <w:t xml:space="preserve">ной потери информации при выводе оцифрованного документа на экран интерактивной доски. </w:t>
      </w:r>
    </w:p>
    <w:p w14:paraId="597DF5A8" w14:textId="77777777" w:rsidR="001A39BF" w:rsidRDefault="001A39BF" w:rsidP="001A39BF">
      <w:pPr>
        <w:ind w:firstLine="851"/>
        <w:rPr>
          <w:rFonts w:ascii="Times New Roman" w:hAnsi="Times New Roman"/>
          <w:sz w:val="28"/>
          <w:szCs w:val="28"/>
        </w:rPr>
      </w:pPr>
      <w:r w:rsidRPr="004A4351">
        <w:rPr>
          <w:rFonts w:ascii="Times New Roman" w:hAnsi="Times New Roman"/>
          <w:sz w:val="28"/>
          <w:szCs w:val="28"/>
        </w:rPr>
        <w:t>Наиболее близким по технической сущности к предлагаемому техническому решению (прототипом) является интерактивная система комбинированного ввода,</w:t>
      </w:r>
      <w:r>
        <w:rPr>
          <w:rFonts w:ascii="Times New Roman" w:hAnsi="Times New Roman"/>
          <w:sz w:val="28"/>
          <w:szCs w:val="28"/>
        </w:rPr>
        <w:t xml:space="preserve"> визуального ото</w:t>
      </w:r>
      <w:r w:rsidRPr="004A4351">
        <w:rPr>
          <w:rFonts w:ascii="Times New Roman" w:hAnsi="Times New Roman"/>
          <w:sz w:val="28"/>
          <w:szCs w:val="28"/>
        </w:rPr>
        <w:t xml:space="preserve">бражения и редактирования крупноформатных графических изображений ДИСКАН-ИД [2]. Указанная интерактивная система ввода ДИСКАН-ИД включает сканер, проектор, оптически связанный с рабочей плоскостью крупноформатного дигитайзера, выступающего дополнительно в роли экрана полученной таким образом интерактивной доски. Кроме функции обычной интерактивной доски данная система </w:t>
      </w:r>
      <w:r>
        <w:rPr>
          <w:rFonts w:ascii="Times New Roman" w:hAnsi="Times New Roman"/>
          <w:sz w:val="28"/>
          <w:szCs w:val="28"/>
        </w:rPr>
        <w:t xml:space="preserve">обеспечивает возможности </w:t>
      </w:r>
      <w:proofErr w:type="spellStart"/>
      <w:r>
        <w:rPr>
          <w:rFonts w:ascii="Times New Roman" w:hAnsi="Times New Roman"/>
          <w:sz w:val="28"/>
          <w:szCs w:val="28"/>
        </w:rPr>
        <w:t>пофраг</w:t>
      </w:r>
      <w:r w:rsidRPr="004A4351">
        <w:rPr>
          <w:rFonts w:ascii="Times New Roman" w:hAnsi="Times New Roman"/>
          <w:sz w:val="28"/>
          <w:szCs w:val="28"/>
        </w:rPr>
        <w:t>ментного</w:t>
      </w:r>
      <w:proofErr w:type="spellEnd"/>
      <w:r w:rsidRPr="004A4351">
        <w:rPr>
          <w:rFonts w:ascii="Times New Roman" w:hAnsi="Times New Roman"/>
          <w:sz w:val="28"/>
          <w:szCs w:val="28"/>
        </w:rPr>
        <w:t xml:space="preserve"> ввода крупноформатных графических изображений с последующим сведением (сшивкой) полученных сканерных данных в растровую копию всего введенного документа. </w:t>
      </w:r>
    </w:p>
    <w:p w14:paraId="50460193" w14:textId="77777777" w:rsidR="001A39BF" w:rsidRDefault="001A39BF" w:rsidP="001A39BF">
      <w:pPr>
        <w:ind w:firstLine="851"/>
        <w:rPr>
          <w:rFonts w:ascii="Times New Roman" w:hAnsi="Times New Roman"/>
          <w:sz w:val="28"/>
          <w:szCs w:val="28"/>
        </w:rPr>
      </w:pPr>
      <w:r w:rsidRPr="004A4351">
        <w:rPr>
          <w:rFonts w:ascii="Times New Roman" w:hAnsi="Times New Roman"/>
          <w:sz w:val="28"/>
          <w:szCs w:val="28"/>
        </w:rPr>
        <w:t>К недостаткам системы ДИСКАН-ИД следует отнести большой объем и сложность электронного оборудования, включающего блок сопряж</w:t>
      </w:r>
      <w:r>
        <w:rPr>
          <w:rFonts w:ascii="Times New Roman" w:hAnsi="Times New Roman"/>
          <w:sz w:val="28"/>
          <w:szCs w:val="28"/>
        </w:rPr>
        <w:t>ения дигитайзера и сканера с до</w:t>
      </w:r>
      <w:r w:rsidRPr="004A4351">
        <w:rPr>
          <w:rFonts w:ascii="Times New Roman" w:hAnsi="Times New Roman"/>
          <w:sz w:val="28"/>
          <w:szCs w:val="28"/>
        </w:rPr>
        <w:t>полнительными индукционными датчиками координат, встраиваемыми в сканер при его модернизации. К тому же модернизация сканера получа</w:t>
      </w:r>
      <w:r>
        <w:rPr>
          <w:rFonts w:ascii="Times New Roman" w:hAnsi="Times New Roman"/>
          <w:sz w:val="28"/>
          <w:szCs w:val="28"/>
        </w:rPr>
        <w:t>ется достаточно "глубокой", тре</w:t>
      </w:r>
      <w:r w:rsidRPr="004A4351">
        <w:rPr>
          <w:rFonts w:ascii="Times New Roman" w:hAnsi="Times New Roman"/>
          <w:sz w:val="28"/>
          <w:szCs w:val="28"/>
        </w:rPr>
        <w:t xml:space="preserve">бующей технологически сложной механической обработки несущей конструкции сканера для монтажа дополнительных датчиков координат. </w:t>
      </w:r>
    </w:p>
    <w:p w14:paraId="28B7528C" w14:textId="77777777" w:rsidR="001A39BF" w:rsidRDefault="001A39BF" w:rsidP="001A39BF">
      <w:pPr>
        <w:ind w:firstLine="851"/>
        <w:rPr>
          <w:rFonts w:ascii="Times New Roman" w:hAnsi="Times New Roman"/>
          <w:sz w:val="28"/>
          <w:szCs w:val="28"/>
        </w:rPr>
      </w:pPr>
      <w:r w:rsidRPr="004A4351">
        <w:rPr>
          <w:rFonts w:ascii="Times New Roman" w:hAnsi="Times New Roman"/>
          <w:sz w:val="28"/>
          <w:szCs w:val="28"/>
        </w:rPr>
        <w:t>Задачей предлагаемой полезной модели является</w:t>
      </w:r>
      <w:r>
        <w:rPr>
          <w:rFonts w:ascii="Times New Roman" w:hAnsi="Times New Roman"/>
          <w:sz w:val="28"/>
          <w:szCs w:val="28"/>
        </w:rPr>
        <w:t xml:space="preserve"> упрощение и расширение функцио</w:t>
      </w:r>
      <w:r w:rsidRPr="004A4351">
        <w:rPr>
          <w:rFonts w:ascii="Times New Roman" w:hAnsi="Times New Roman"/>
          <w:sz w:val="28"/>
          <w:szCs w:val="28"/>
        </w:rPr>
        <w:t xml:space="preserve">нальных возможностей интерактивной системы </w:t>
      </w:r>
      <w:r w:rsidRPr="004A4351">
        <w:rPr>
          <w:rFonts w:ascii="Times New Roman" w:hAnsi="Times New Roman"/>
          <w:sz w:val="28"/>
          <w:szCs w:val="28"/>
        </w:rPr>
        <w:lastRenderedPageBreak/>
        <w:t>сканир</w:t>
      </w:r>
      <w:r>
        <w:rPr>
          <w:rFonts w:ascii="Times New Roman" w:hAnsi="Times New Roman"/>
          <w:sz w:val="28"/>
          <w:szCs w:val="28"/>
        </w:rPr>
        <w:t>ования, ввода и визуального ото</w:t>
      </w:r>
      <w:r w:rsidRPr="004A4351">
        <w:rPr>
          <w:rFonts w:ascii="Times New Roman" w:hAnsi="Times New Roman"/>
          <w:sz w:val="28"/>
          <w:szCs w:val="28"/>
        </w:rPr>
        <w:t xml:space="preserve">бражения графических изображений, преимущественно крупноформатных. </w:t>
      </w:r>
    </w:p>
    <w:p w14:paraId="1BE69F27" w14:textId="77777777" w:rsidR="001A39BF" w:rsidRDefault="001A39BF" w:rsidP="001A39BF">
      <w:pPr>
        <w:ind w:firstLine="851"/>
        <w:rPr>
          <w:rFonts w:ascii="Times New Roman" w:hAnsi="Times New Roman"/>
          <w:sz w:val="28"/>
          <w:szCs w:val="28"/>
        </w:rPr>
      </w:pPr>
      <w:r w:rsidRPr="004A4351">
        <w:rPr>
          <w:rFonts w:ascii="Times New Roman" w:hAnsi="Times New Roman"/>
          <w:sz w:val="28"/>
          <w:szCs w:val="28"/>
        </w:rPr>
        <w:t>Задача решается следующим образом. В интера</w:t>
      </w:r>
      <w:r>
        <w:rPr>
          <w:rFonts w:ascii="Times New Roman" w:hAnsi="Times New Roman"/>
          <w:sz w:val="28"/>
          <w:szCs w:val="28"/>
        </w:rPr>
        <w:t>ктивную систему, содержащую под</w:t>
      </w:r>
      <w:r w:rsidRPr="004A4351">
        <w:rPr>
          <w:rFonts w:ascii="Times New Roman" w:hAnsi="Times New Roman"/>
          <w:sz w:val="28"/>
          <w:szCs w:val="28"/>
        </w:rPr>
        <w:t>ключенные к свободным портам компьютера крупн</w:t>
      </w:r>
      <w:r>
        <w:rPr>
          <w:rFonts w:ascii="Times New Roman" w:hAnsi="Times New Roman"/>
          <w:sz w:val="28"/>
          <w:szCs w:val="28"/>
        </w:rPr>
        <w:t>оформатный дигитайзер, мультиме</w:t>
      </w:r>
      <w:r w:rsidRPr="004A4351">
        <w:rPr>
          <w:rFonts w:ascii="Times New Roman" w:hAnsi="Times New Roman"/>
          <w:sz w:val="28"/>
          <w:szCs w:val="28"/>
        </w:rPr>
        <w:t>дийный проектор, оптически связанный с рабочей плоскостью крупноформатного дигитайзера, и включающую блок сканирования, малофо</w:t>
      </w:r>
      <w:r>
        <w:rPr>
          <w:rFonts w:ascii="Times New Roman" w:hAnsi="Times New Roman"/>
          <w:sz w:val="28"/>
          <w:szCs w:val="28"/>
        </w:rPr>
        <w:t>рматный планшетный сканер ко</w:t>
      </w:r>
      <w:r w:rsidRPr="004A4351">
        <w:rPr>
          <w:rFonts w:ascii="Times New Roman" w:hAnsi="Times New Roman"/>
          <w:sz w:val="28"/>
          <w:szCs w:val="28"/>
        </w:rPr>
        <w:t>торого на время сканирования установлен сканирующей стороной на рабочей плоскости крупноформатного дигитайзера, дополнительно введен</w:t>
      </w:r>
      <w:r>
        <w:rPr>
          <w:rFonts w:ascii="Times New Roman" w:hAnsi="Times New Roman"/>
          <w:sz w:val="28"/>
          <w:szCs w:val="28"/>
        </w:rPr>
        <w:t>ы электронные перья, которые ус</w:t>
      </w:r>
      <w:r w:rsidRPr="004A4351">
        <w:rPr>
          <w:rFonts w:ascii="Times New Roman" w:hAnsi="Times New Roman"/>
          <w:sz w:val="28"/>
          <w:szCs w:val="28"/>
        </w:rPr>
        <w:t xml:space="preserve">тановлены в специально введенных </w:t>
      </w:r>
      <w:proofErr w:type="spellStart"/>
      <w:r w:rsidRPr="004A4351">
        <w:rPr>
          <w:rFonts w:ascii="Times New Roman" w:hAnsi="Times New Roman"/>
          <w:sz w:val="28"/>
          <w:szCs w:val="28"/>
        </w:rPr>
        <w:t>пространственно</w:t>
      </w:r>
      <w:proofErr w:type="spellEnd"/>
      <w:r w:rsidRPr="004A4351">
        <w:rPr>
          <w:rFonts w:ascii="Times New Roman" w:hAnsi="Times New Roman"/>
          <w:sz w:val="28"/>
          <w:szCs w:val="28"/>
        </w:rPr>
        <w:t xml:space="preserve"> расположенных </w:t>
      </w:r>
      <w:r>
        <w:rPr>
          <w:rFonts w:ascii="Times New Roman" w:hAnsi="Times New Roman"/>
          <w:sz w:val="28"/>
          <w:szCs w:val="28"/>
        </w:rPr>
        <w:t>держателях, закреп</w:t>
      </w:r>
      <w:r w:rsidRPr="004A4351">
        <w:rPr>
          <w:rFonts w:ascii="Times New Roman" w:hAnsi="Times New Roman"/>
          <w:sz w:val="28"/>
          <w:szCs w:val="28"/>
        </w:rPr>
        <w:t xml:space="preserve">ленных на периферийных участках несущей конструкции малоформатного планшетного сканера. </w:t>
      </w:r>
    </w:p>
    <w:p w14:paraId="797449EC" w14:textId="77777777" w:rsidR="001A39BF" w:rsidRDefault="001A39BF" w:rsidP="001A39BF">
      <w:pPr>
        <w:ind w:firstLine="851"/>
        <w:rPr>
          <w:rFonts w:ascii="Times New Roman" w:hAnsi="Times New Roman"/>
          <w:sz w:val="28"/>
          <w:szCs w:val="28"/>
        </w:rPr>
      </w:pPr>
      <w:r w:rsidRPr="004A4351">
        <w:rPr>
          <w:rFonts w:ascii="Times New Roman" w:hAnsi="Times New Roman"/>
          <w:sz w:val="28"/>
          <w:szCs w:val="28"/>
        </w:rPr>
        <w:t xml:space="preserve">На фигуре представлен общий вид интерактивной системы </w:t>
      </w:r>
      <w:r>
        <w:rPr>
          <w:rFonts w:ascii="Times New Roman" w:hAnsi="Times New Roman"/>
          <w:sz w:val="28"/>
          <w:szCs w:val="28"/>
        </w:rPr>
        <w:t>сканирования, ввода и ви</w:t>
      </w:r>
      <w:r w:rsidRPr="004A4351">
        <w:rPr>
          <w:rFonts w:ascii="Times New Roman" w:hAnsi="Times New Roman"/>
          <w:sz w:val="28"/>
          <w:szCs w:val="28"/>
        </w:rPr>
        <w:t xml:space="preserve">зуального отображения графических изображений (настольный вариант). </w:t>
      </w:r>
    </w:p>
    <w:p w14:paraId="7D44C9C2" w14:textId="77777777" w:rsidR="001A39BF" w:rsidRDefault="001A39BF" w:rsidP="001A39BF">
      <w:pPr>
        <w:ind w:firstLine="851"/>
        <w:rPr>
          <w:rFonts w:ascii="Times New Roman" w:hAnsi="Times New Roman"/>
          <w:sz w:val="28"/>
          <w:szCs w:val="28"/>
        </w:rPr>
      </w:pPr>
      <w:r w:rsidRPr="004A4351">
        <w:rPr>
          <w:rFonts w:ascii="Times New Roman" w:hAnsi="Times New Roman"/>
          <w:sz w:val="28"/>
          <w:szCs w:val="28"/>
        </w:rPr>
        <w:t>Интерактивная система сканирования, ввода и визуального отображения графических изображений содержит подключенные к соответств</w:t>
      </w:r>
      <w:r>
        <w:rPr>
          <w:rFonts w:ascii="Times New Roman" w:hAnsi="Times New Roman"/>
          <w:sz w:val="28"/>
          <w:szCs w:val="28"/>
        </w:rPr>
        <w:t>ующим свободным портам компьюте</w:t>
      </w:r>
      <w:r w:rsidRPr="004A4351">
        <w:rPr>
          <w:rFonts w:ascii="Times New Roman" w:hAnsi="Times New Roman"/>
          <w:sz w:val="28"/>
          <w:szCs w:val="28"/>
        </w:rPr>
        <w:t>ра (на фигуре компьютер не показан) крупноформатный дигитайзер 1, рабочая плоскость которого оптически связана с мультимедийным проекто</w:t>
      </w:r>
      <w:r>
        <w:rPr>
          <w:rFonts w:ascii="Times New Roman" w:hAnsi="Times New Roman"/>
          <w:sz w:val="28"/>
          <w:szCs w:val="28"/>
        </w:rPr>
        <w:t>ром 2, блок 3 сканирования в со</w:t>
      </w:r>
      <w:r w:rsidRPr="004A4351">
        <w:rPr>
          <w:rFonts w:ascii="Times New Roman" w:hAnsi="Times New Roman"/>
          <w:sz w:val="28"/>
          <w:szCs w:val="28"/>
        </w:rPr>
        <w:t xml:space="preserve">ставе малоформатного планшетного сканера 4 с установленными на нем держателями 5 и 6, в которые вставлены электронные перья 7 и 8. </w:t>
      </w:r>
    </w:p>
    <w:p w14:paraId="52FD0E63" w14:textId="77777777" w:rsidR="001A39BF" w:rsidRDefault="001A39BF" w:rsidP="001A39BF">
      <w:pPr>
        <w:ind w:firstLine="851"/>
        <w:rPr>
          <w:rFonts w:ascii="Times New Roman" w:hAnsi="Times New Roman"/>
          <w:sz w:val="28"/>
          <w:szCs w:val="28"/>
        </w:rPr>
      </w:pPr>
      <w:r w:rsidRPr="004A4351">
        <w:rPr>
          <w:rFonts w:ascii="Times New Roman" w:hAnsi="Times New Roman"/>
          <w:sz w:val="28"/>
          <w:szCs w:val="28"/>
        </w:rPr>
        <w:t xml:space="preserve">Интерактивная система сканирования, ввода и визуального отображения графических изображений работает в двух режимах следующим образом. </w:t>
      </w:r>
    </w:p>
    <w:p w14:paraId="511DCFFE" w14:textId="77777777" w:rsidR="001A39BF" w:rsidRDefault="001A39BF" w:rsidP="001A39BF">
      <w:pPr>
        <w:ind w:firstLine="851"/>
        <w:rPr>
          <w:rFonts w:ascii="Times New Roman" w:hAnsi="Times New Roman"/>
          <w:sz w:val="28"/>
          <w:szCs w:val="28"/>
        </w:rPr>
      </w:pPr>
      <w:r w:rsidRPr="004A4351">
        <w:rPr>
          <w:rFonts w:ascii="Times New Roman" w:hAnsi="Times New Roman"/>
          <w:sz w:val="28"/>
          <w:szCs w:val="28"/>
        </w:rPr>
        <w:t xml:space="preserve">Режим </w:t>
      </w:r>
      <w:proofErr w:type="spellStart"/>
      <w:r w:rsidRPr="004A4351">
        <w:rPr>
          <w:rFonts w:ascii="Times New Roman" w:hAnsi="Times New Roman"/>
          <w:sz w:val="28"/>
          <w:szCs w:val="28"/>
        </w:rPr>
        <w:t>пофрагментного</w:t>
      </w:r>
      <w:proofErr w:type="spellEnd"/>
      <w:r w:rsidRPr="004A4351">
        <w:rPr>
          <w:rFonts w:ascii="Times New Roman" w:hAnsi="Times New Roman"/>
          <w:sz w:val="28"/>
          <w:szCs w:val="28"/>
        </w:rPr>
        <w:t xml:space="preserve"> сканирования графических изображений. В исходном состоянии крупноформатного дигитайзера 1 рабочая плоскост</w:t>
      </w:r>
      <w:r>
        <w:rPr>
          <w:rFonts w:ascii="Times New Roman" w:hAnsi="Times New Roman"/>
          <w:sz w:val="28"/>
          <w:szCs w:val="28"/>
        </w:rPr>
        <w:t>ь установлена в положение, близ</w:t>
      </w:r>
      <w:r w:rsidRPr="004A4351">
        <w:rPr>
          <w:rFonts w:ascii="Times New Roman" w:hAnsi="Times New Roman"/>
          <w:sz w:val="28"/>
          <w:szCs w:val="28"/>
        </w:rPr>
        <w:t>кое к горизонтальному. Сканируемое изображение размещено и зафиксировано на рабочей плоскости крупноформатного дигитайзера 1, н</w:t>
      </w:r>
      <w:r>
        <w:rPr>
          <w:rFonts w:ascii="Times New Roman" w:hAnsi="Times New Roman"/>
          <w:sz w:val="28"/>
          <w:szCs w:val="28"/>
        </w:rPr>
        <w:t>апример, скотчем или тонким про</w:t>
      </w:r>
      <w:r w:rsidRPr="004A4351">
        <w:rPr>
          <w:rFonts w:ascii="Times New Roman" w:hAnsi="Times New Roman"/>
          <w:sz w:val="28"/>
          <w:szCs w:val="28"/>
        </w:rPr>
        <w:t>зрачным прижимным стеклом. Малоформатный планш</w:t>
      </w:r>
      <w:r>
        <w:rPr>
          <w:rFonts w:ascii="Times New Roman" w:hAnsi="Times New Roman"/>
          <w:sz w:val="28"/>
          <w:szCs w:val="28"/>
        </w:rPr>
        <w:t>етный сканер 4 установлен скани</w:t>
      </w:r>
      <w:r w:rsidRPr="004A4351">
        <w:rPr>
          <w:rFonts w:ascii="Times New Roman" w:hAnsi="Times New Roman"/>
          <w:sz w:val="28"/>
          <w:szCs w:val="28"/>
        </w:rPr>
        <w:t xml:space="preserve">рующей стороной на рабочей плоскости крупноформатного дигитайзера 1 над местом сканируемого изображения, где ориентировочно находится первый по счету фрагмент сканирования графического изображения. Электронные перья 7 и 8 установлены своими остриями до упора в гнездах держателей 5 и 6 малоформатного планшетного сканера 4. </w:t>
      </w:r>
    </w:p>
    <w:p w14:paraId="7FC12FEA" w14:textId="77777777" w:rsidR="001A39BF" w:rsidRDefault="001A39BF" w:rsidP="001A39BF">
      <w:pPr>
        <w:ind w:firstLine="851"/>
        <w:rPr>
          <w:rFonts w:ascii="Times New Roman" w:hAnsi="Times New Roman"/>
          <w:sz w:val="28"/>
          <w:szCs w:val="28"/>
        </w:rPr>
      </w:pPr>
      <w:r w:rsidRPr="004A4351">
        <w:rPr>
          <w:rFonts w:ascii="Times New Roman" w:hAnsi="Times New Roman"/>
          <w:sz w:val="28"/>
          <w:szCs w:val="28"/>
        </w:rPr>
        <w:t>После того, как блок 3 сканирования будет установ</w:t>
      </w:r>
      <w:r>
        <w:rPr>
          <w:rFonts w:ascii="Times New Roman" w:hAnsi="Times New Roman"/>
          <w:sz w:val="28"/>
          <w:szCs w:val="28"/>
        </w:rPr>
        <w:t>лен в нужное положение, програм</w:t>
      </w:r>
      <w:r w:rsidRPr="004A4351">
        <w:rPr>
          <w:rFonts w:ascii="Times New Roman" w:hAnsi="Times New Roman"/>
          <w:sz w:val="28"/>
          <w:szCs w:val="28"/>
        </w:rPr>
        <w:t xml:space="preserve">ма выполняет операцию сканирования первого фрагмента. Затем повторяется операция установки блока 3 сканирования в следующее (второе по счету) установочное положение и запускается </w:t>
      </w:r>
      <w:r w:rsidRPr="004A4351">
        <w:rPr>
          <w:rFonts w:ascii="Times New Roman" w:hAnsi="Times New Roman"/>
          <w:sz w:val="28"/>
          <w:szCs w:val="28"/>
        </w:rPr>
        <w:lastRenderedPageBreak/>
        <w:t>сканирование второго фрагмента. Проц</w:t>
      </w:r>
      <w:r>
        <w:rPr>
          <w:rFonts w:ascii="Times New Roman" w:hAnsi="Times New Roman"/>
          <w:sz w:val="28"/>
          <w:szCs w:val="28"/>
        </w:rPr>
        <w:t>есс изображения сканирования по</w:t>
      </w:r>
      <w:r w:rsidRPr="004A4351">
        <w:rPr>
          <w:rFonts w:ascii="Times New Roman" w:hAnsi="Times New Roman"/>
          <w:sz w:val="28"/>
          <w:szCs w:val="28"/>
        </w:rPr>
        <w:t>вторяется до тех пор, пока не будет отсканировано все из</w:t>
      </w:r>
      <w:r>
        <w:rPr>
          <w:rFonts w:ascii="Times New Roman" w:hAnsi="Times New Roman"/>
          <w:sz w:val="28"/>
          <w:szCs w:val="28"/>
        </w:rPr>
        <w:t>ображение, после чего выполняет</w:t>
      </w:r>
      <w:r w:rsidRPr="004A4351">
        <w:rPr>
          <w:rFonts w:ascii="Times New Roman" w:hAnsi="Times New Roman"/>
          <w:sz w:val="28"/>
          <w:szCs w:val="28"/>
        </w:rPr>
        <w:t xml:space="preserve">ся программная сшивка отсканированных фрагментов и формирование единого растрового файла всего изображения. </w:t>
      </w:r>
    </w:p>
    <w:p w14:paraId="315832BF" w14:textId="77777777" w:rsidR="001A39BF" w:rsidRDefault="001A39BF" w:rsidP="001A39BF">
      <w:pPr>
        <w:ind w:firstLine="851"/>
        <w:rPr>
          <w:rFonts w:ascii="Times New Roman" w:hAnsi="Times New Roman"/>
          <w:sz w:val="28"/>
          <w:szCs w:val="28"/>
        </w:rPr>
      </w:pPr>
      <w:r w:rsidRPr="004A4351">
        <w:rPr>
          <w:rFonts w:ascii="Times New Roman" w:hAnsi="Times New Roman"/>
          <w:sz w:val="28"/>
          <w:szCs w:val="28"/>
        </w:rPr>
        <w:t>В случаях, когда размеры сканируемого изображ</w:t>
      </w:r>
      <w:r>
        <w:rPr>
          <w:rFonts w:ascii="Times New Roman" w:hAnsi="Times New Roman"/>
          <w:sz w:val="28"/>
          <w:szCs w:val="28"/>
        </w:rPr>
        <w:t>ения превышают по площади разме</w:t>
      </w:r>
      <w:r w:rsidRPr="004A4351">
        <w:rPr>
          <w:rFonts w:ascii="Times New Roman" w:hAnsi="Times New Roman"/>
          <w:sz w:val="28"/>
          <w:szCs w:val="28"/>
        </w:rPr>
        <w:t xml:space="preserve">ры рабочей плоскости крупноформатного дигитайзера </w:t>
      </w:r>
      <w:r>
        <w:rPr>
          <w:rFonts w:ascii="Times New Roman" w:hAnsi="Times New Roman"/>
          <w:sz w:val="28"/>
          <w:szCs w:val="28"/>
        </w:rPr>
        <w:t>1 и оно не может быть отсканиро</w:t>
      </w:r>
      <w:r w:rsidRPr="004A4351">
        <w:rPr>
          <w:rFonts w:ascii="Times New Roman" w:hAnsi="Times New Roman"/>
          <w:sz w:val="28"/>
          <w:szCs w:val="28"/>
        </w:rPr>
        <w:t>вано полностью за одну установку, сканирование осуще</w:t>
      </w:r>
      <w:r>
        <w:rPr>
          <w:rFonts w:ascii="Times New Roman" w:hAnsi="Times New Roman"/>
          <w:sz w:val="28"/>
          <w:szCs w:val="28"/>
        </w:rPr>
        <w:t>ствляется последовательно за не</w:t>
      </w:r>
      <w:r w:rsidRPr="004A4351">
        <w:rPr>
          <w:rFonts w:ascii="Times New Roman" w:hAnsi="Times New Roman"/>
          <w:sz w:val="28"/>
          <w:szCs w:val="28"/>
        </w:rPr>
        <w:t xml:space="preserve">сколько его установок с сохранением перекрытия </w:t>
      </w:r>
      <w:r>
        <w:rPr>
          <w:rFonts w:ascii="Times New Roman" w:hAnsi="Times New Roman"/>
          <w:sz w:val="28"/>
          <w:szCs w:val="28"/>
        </w:rPr>
        <w:t>между соседними положениями изо</w:t>
      </w:r>
      <w:r w:rsidRPr="004A4351">
        <w:rPr>
          <w:rFonts w:ascii="Times New Roman" w:hAnsi="Times New Roman"/>
          <w:sz w:val="28"/>
          <w:szCs w:val="28"/>
        </w:rPr>
        <w:t xml:space="preserve">бражения относительно границ упомянутой рабочей плоскости. </w:t>
      </w:r>
    </w:p>
    <w:p w14:paraId="1F9FA447" w14:textId="77777777" w:rsidR="001A39BF" w:rsidRDefault="001A39BF" w:rsidP="001A39BF">
      <w:pPr>
        <w:ind w:firstLine="851"/>
        <w:rPr>
          <w:rFonts w:ascii="Times New Roman" w:hAnsi="Times New Roman"/>
          <w:sz w:val="28"/>
          <w:szCs w:val="28"/>
        </w:rPr>
      </w:pPr>
      <w:r w:rsidRPr="004A4351">
        <w:rPr>
          <w:rFonts w:ascii="Times New Roman" w:hAnsi="Times New Roman"/>
          <w:sz w:val="28"/>
          <w:szCs w:val="28"/>
        </w:rPr>
        <w:t>Режим ввода и визуального отображения. По завершении сканирования графического изображения блок 3 сканирования удаляется с рабоче</w:t>
      </w:r>
      <w:r>
        <w:rPr>
          <w:rFonts w:ascii="Times New Roman" w:hAnsi="Times New Roman"/>
          <w:sz w:val="28"/>
          <w:szCs w:val="28"/>
        </w:rPr>
        <w:t>й плоскости крупноформатного ди</w:t>
      </w:r>
      <w:r w:rsidRPr="004A4351">
        <w:rPr>
          <w:rFonts w:ascii="Times New Roman" w:hAnsi="Times New Roman"/>
          <w:sz w:val="28"/>
          <w:szCs w:val="28"/>
        </w:rPr>
        <w:t xml:space="preserve">гитайзера 1. Из него извлекаются электронные перья 7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/>
          <w:sz w:val="28"/>
          <w:szCs w:val="28"/>
        </w:rPr>
        <w:t>8</w:t>
      </w:r>
      <w:proofErr w:type="gramEnd"/>
      <w:r>
        <w:rPr>
          <w:rFonts w:ascii="Times New Roman" w:hAnsi="Times New Roman"/>
          <w:sz w:val="28"/>
          <w:szCs w:val="28"/>
        </w:rPr>
        <w:t xml:space="preserve"> и дальнейшая работа над вве</w:t>
      </w:r>
      <w:r w:rsidRPr="004A4351">
        <w:rPr>
          <w:rFonts w:ascii="Times New Roman" w:hAnsi="Times New Roman"/>
          <w:sz w:val="28"/>
          <w:szCs w:val="28"/>
        </w:rPr>
        <w:t>денным растровым слоем изображения производится в штатном режиме интерактивной доски. Для этого включается в работу мультимедийный</w:t>
      </w:r>
      <w:r>
        <w:rPr>
          <w:rFonts w:ascii="Times New Roman" w:hAnsi="Times New Roman"/>
          <w:sz w:val="28"/>
          <w:szCs w:val="28"/>
        </w:rPr>
        <w:t xml:space="preserve"> проектор 2. Отсканированный до</w:t>
      </w:r>
      <w:r w:rsidRPr="004A4351">
        <w:rPr>
          <w:rFonts w:ascii="Times New Roman" w:hAnsi="Times New Roman"/>
          <w:sz w:val="28"/>
          <w:szCs w:val="28"/>
        </w:rPr>
        <w:t>кумент удаляется с рабочей плоскости крупноформатного дигитайзера 1, который теперь выполняет роль мультимедийного экрана. Если рабоча</w:t>
      </w:r>
      <w:r>
        <w:rPr>
          <w:rFonts w:ascii="Times New Roman" w:hAnsi="Times New Roman"/>
          <w:sz w:val="28"/>
          <w:szCs w:val="28"/>
        </w:rPr>
        <w:t>я плоскость крупноформатного ди</w:t>
      </w:r>
      <w:r w:rsidRPr="004A4351">
        <w:rPr>
          <w:rFonts w:ascii="Times New Roman" w:hAnsi="Times New Roman"/>
          <w:sz w:val="28"/>
          <w:szCs w:val="28"/>
        </w:rPr>
        <w:t xml:space="preserve">гитайзера 1 окрашена в светлые тона (например, белого цвета), то для ее использования в качестве экрана не требуется каких-либо дополнительных действий. В противном случае на рабочей плоскости крупноформатного дигитайзера 1 </w:t>
      </w:r>
      <w:r>
        <w:rPr>
          <w:rFonts w:ascii="Times New Roman" w:hAnsi="Times New Roman"/>
          <w:sz w:val="28"/>
          <w:szCs w:val="28"/>
        </w:rPr>
        <w:t>закрепляется, например, лист бе</w:t>
      </w:r>
      <w:r w:rsidRPr="004A4351">
        <w:rPr>
          <w:rFonts w:ascii="Times New Roman" w:hAnsi="Times New Roman"/>
          <w:sz w:val="28"/>
          <w:szCs w:val="28"/>
        </w:rPr>
        <w:t xml:space="preserve">лой бумаги, имитирующий полотно экрана для отображения введенного графического изображения, и работа продолжается с использованием такой доработки. При этом, если необходимо нанесение дополнительных векторных данных поверх растрового слоя, имеющиеся электронные перья 7 и 8 используются по своему прямому назначению. </w:t>
      </w:r>
    </w:p>
    <w:p w14:paraId="4A6DF7EE" w14:textId="77777777" w:rsidR="001A39BF" w:rsidRPr="004A4351" w:rsidRDefault="001A39BF" w:rsidP="001A39BF">
      <w:pPr>
        <w:spacing w:line="360" w:lineRule="auto"/>
        <w:ind w:firstLine="85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7CD51E1" w14:textId="77777777" w:rsidR="001A39BF" w:rsidRPr="00FE7428" w:rsidRDefault="001A39BF" w:rsidP="001A39BF">
      <w:pPr>
        <w:tabs>
          <w:tab w:val="left" w:pos="6804"/>
        </w:tabs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E7428">
        <w:rPr>
          <w:rFonts w:ascii="Times New Roman" w:eastAsia="Times New Roman" w:hAnsi="Times New Roman"/>
          <w:sz w:val="28"/>
          <w:szCs w:val="28"/>
          <w:lang w:eastAsia="ru-RU"/>
        </w:rPr>
        <w:t>Проректор по научной работе БГУИР</w:t>
      </w:r>
      <w:r w:rsidRPr="00FE7428">
        <w:rPr>
          <w:rFonts w:ascii="Times New Roman" w:eastAsia="Times New Roman" w:hAnsi="Times New Roman"/>
          <w:sz w:val="28"/>
          <w:szCs w:val="28"/>
          <w:lang w:eastAsia="ru-RU"/>
        </w:rPr>
        <w:tab/>
        <w:t>/</w:t>
      </w:r>
      <w:proofErr w:type="spellStart"/>
      <w:r w:rsidRPr="00FE7428">
        <w:rPr>
          <w:rFonts w:ascii="Times New Roman" w:eastAsia="Times New Roman" w:hAnsi="Times New Roman"/>
          <w:sz w:val="28"/>
          <w:szCs w:val="28"/>
          <w:lang w:eastAsia="ru-RU"/>
        </w:rPr>
        <w:t>В.Р.</w:t>
      </w:r>
      <w:r w:rsidRPr="00FE7428">
        <w:rPr>
          <w:rFonts w:ascii="Times New Roman" w:eastAsia="Times New Roman" w:hAnsi="Times New Roman"/>
          <w:bCs/>
          <w:sz w:val="28"/>
          <w:szCs w:val="28"/>
          <w:lang w:eastAsia="ru-RU"/>
        </w:rPr>
        <w:t>Стемпицкий</w:t>
      </w:r>
      <w:proofErr w:type="spellEnd"/>
      <w:r w:rsidRPr="00FE7428">
        <w:rPr>
          <w:rFonts w:ascii="Times New Roman" w:eastAsia="Times New Roman" w:hAnsi="Times New Roman"/>
          <w:sz w:val="28"/>
          <w:szCs w:val="28"/>
          <w:lang w:eastAsia="ru-RU"/>
        </w:rPr>
        <w:t>/</w:t>
      </w:r>
    </w:p>
    <w:p w14:paraId="1ACB1E93" w14:textId="77777777" w:rsidR="001A39BF" w:rsidRPr="00627527" w:rsidRDefault="001A39BF" w:rsidP="001A39BF">
      <w:pPr>
        <w:tabs>
          <w:tab w:val="left" w:pos="6804"/>
          <w:tab w:val="left" w:pos="7371"/>
        </w:tabs>
        <w:spacing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D60AE5D" w14:textId="77777777" w:rsidR="001A39BF" w:rsidRDefault="001A39BF" w:rsidP="001A39BF">
      <w:pPr>
        <w:tabs>
          <w:tab w:val="left" w:pos="6804"/>
          <w:tab w:val="left" w:pos="7371"/>
        </w:tabs>
        <w:spacing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Авторы</w:t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Д.С. </w:t>
      </w:r>
      <w:proofErr w:type="spellStart"/>
      <w:r>
        <w:rPr>
          <w:rFonts w:ascii="Times New Roman" w:eastAsia="Times New Roman" w:hAnsi="Times New Roman"/>
          <w:sz w:val="28"/>
          <w:szCs w:val="20"/>
          <w:lang w:eastAsia="ru-RU"/>
        </w:rPr>
        <w:t>Приёмко</w:t>
      </w:r>
      <w:proofErr w:type="spellEnd"/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</w:t>
      </w:r>
    </w:p>
    <w:p w14:paraId="010E1223" w14:textId="77777777" w:rsidR="001A39BF" w:rsidRDefault="001A39BF" w:rsidP="001A39BF">
      <w:pPr>
        <w:tabs>
          <w:tab w:val="left" w:pos="6804"/>
          <w:tab w:val="left" w:pos="7371"/>
        </w:tabs>
        <w:spacing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Н.А. Присяжнюк</w:t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</w:t>
      </w:r>
    </w:p>
    <w:p w14:paraId="13DA6F02" w14:textId="77777777" w:rsidR="001A39BF" w:rsidRPr="00627527" w:rsidRDefault="001A39BF" w:rsidP="001A39BF">
      <w:pPr>
        <w:tabs>
          <w:tab w:val="left" w:pos="6804"/>
          <w:tab w:val="left" w:pos="7371"/>
        </w:tabs>
        <w:spacing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/С.А. Потапов/</w:t>
      </w:r>
    </w:p>
    <w:p w14:paraId="3DE14C3C" w14:textId="77777777" w:rsidR="001A39BF" w:rsidRPr="002D561B" w:rsidRDefault="001A39BF" w:rsidP="001A39BF">
      <w:pPr>
        <w:tabs>
          <w:tab w:val="left" w:pos="6804"/>
          <w:tab w:val="left" w:pos="7371"/>
        </w:tabs>
        <w:spacing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П.В. </w:t>
      </w:r>
      <w:proofErr w:type="spellStart"/>
      <w:r>
        <w:rPr>
          <w:rFonts w:ascii="Times New Roman" w:eastAsia="Times New Roman" w:hAnsi="Times New Roman"/>
          <w:sz w:val="28"/>
          <w:szCs w:val="20"/>
          <w:lang w:eastAsia="ru-RU"/>
        </w:rPr>
        <w:t>Вайтехович</w:t>
      </w:r>
      <w:proofErr w:type="spellEnd"/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</w:t>
      </w:r>
    </w:p>
    <w:p w14:paraId="589BC3BB" w14:textId="77777777" w:rsidR="001A39BF" w:rsidRPr="001A39BF" w:rsidRDefault="001A39BF" w:rsidP="001A39BF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460D7C68" w14:textId="7FD61B62" w:rsidR="001A39BF" w:rsidRDefault="001A39BF" w:rsidP="001A39BF">
      <w:pPr>
        <w:pStyle w:val="a3"/>
        <w:numPr>
          <w:ilvl w:val="0"/>
          <w:numId w:val="1"/>
        </w:numPr>
        <w:spacing w:after="0" w:line="240" w:lineRule="auto"/>
        <w:ind w:left="284" w:right="73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lastRenderedPageBreak/>
        <w:t>Чертежи</w:t>
      </w:r>
      <w:r w:rsidRPr="004834BC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составляем</w:t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ой</w:t>
      </w:r>
      <w:r w:rsidRPr="004834BC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полезн</w:t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ой</w:t>
      </w:r>
      <w:r w:rsidRPr="004834BC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модел</w:t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и</w:t>
      </w:r>
    </w:p>
    <w:p w14:paraId="53E57297" w14:textId="2469EB97" w:rsidR="001A39BF" w:rsidRDefault="001A39BF" w:rsidP="001A39BF">
      <w:pPr>
        <w:pStyle w:val="a3"/>
        <w:spacing w:after="0" w:line="240" w:lineRule="auto"/>
        <w:ind w:left="284" w:right="73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7ED90959" w14:textId="00C2235F" w:rsidR="001A39BF" w:rsidRPr="006462FA" w:rsidRDefault="001A39BF" w:rsidP="001A39BF">
      <w:pPr>
        <w:spacing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4A4351">
        <w:rPr>
          <w:rFonts w:ascii="Times New Roman" w:eastAsia="Times New Roman" w:hAnsi="Times New Roman"/>
          <w:noProof/>
          <w:sz w:val="28"/>
          <w:szCs w:val="20"/>
          <w:lang w:eastAsia="ru-RU"/>
        </w:rPr>
        <w:drawing>
          <wp:inline distT="0" distB="0" distL="0" distR="0" wp14:anchorId="656740D4" wp14:editId="58E44076">
            <wp:extent cx="4520286" cy="3580228"/>
            <wp:effectExtent l="0" t="0" r="0" b="127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760" cy="363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8D72" w14:textId="7616ADB2" w:rsidR="001A39BF" w:rsidRDefault="001A39BF" w:rsidP="001A39BF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Рисунок – </w:t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>1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14:paraId="0E7FC671" w14:textId="77777777" w:rsidR="001A39BF" w:rsidRDefault="001A39BF" w:rsidP="001A39BF">
      <w:pPr>
        <w:pStyle w:val="a3"/>
        <w:spacing w:after="0" w:line="240" w:lineRule="auto"/>
        <w:ind w:left="284" w:right="73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739C758F" w14:textId="77777777" w:rsidR="001A39BF" w:rsidRDefault="001A39BF">
      <w:pP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br w:type="page"/>
      </w:r>
    </w:p>
    <w:p w14:paraId="1A352686" w14:textId="3F2117D7" w:rsidR="001A39BF" w:rsidRDefault="001A39BF" w:rsidP="001A39BF">
      <w:pPr>
        <w:pStyle w:val="a3"/>
        <w:numPr>
          <w:ilvl w:val="0"/>
          <w:numId w:val="1"/>
        </w:numPr>
        <w:spacing w:after="0" w:line="240" w:lineRule="auto"/>
        <w:ind w:left="284" w:right="73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lastRenderedPageBreak/>
        <w:t>Реферат</w:t>
      </w:r>
      <w:r w:rsidRPr="004834BC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составляем</w:t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ой</w:t>
      </w:r>
      <w:r w:rsidRPr="004834BC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полезн</w:t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ой</w:t>
      </w:r>
      <w:r w:rsidRPr="004834BC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модел</w:t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и</w:t>
      </w:r>
    </w:p>
    <w:p w14:paraId="518B419E" w14:textId="79F444B2" w:rsidR="001A39BF" w:rsidRDefault="001A39BF" w:rsidP="001A39BF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645C2A84" w14:textId="2E2600D0" w:rsidR="001A39BF" w:rsidRPr="00C60E1C" w:rsidRDefault="001A39BF" w:rsidP="001A39BF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Широкополосный спектрально-поляризационный </w:t>
      </w:r>
      <w:r>
        <w:rPr>
          <w:rFonts w:ascii="Times New Roman" w:eastAsia="Times New Roman" w:hAnsi="Times New Roman"/>
          <w:sz w:val="28"/>
          <w:szCs w:val="20"/>
          <w:lang w:eastAsia="ru-RU"/>
        </w:rPr>
        <w:br/>
      </w:r>
      <w:r w:rsidRPr="006462FA">
        <w:rPr>
          <w:rFonts w:ascii="Times New Roman" w:eastAsia="Times New Roman" w:hAnsi="Times New Roman"/>
          <w:sz w:val="28"/>
          <w:szCs w:val="20"/>
          <w:lang w:eastAsia="ru-RU"/>
        </w:rPr>
        <w:t xml:space="preserve">имитатор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природных объектов</w:t>
      </w:r>
    </w:p>
    <w:p w14:paraId="3ED7F82C" w14:textId="77777777" w:rsidR="001A39BF" w:rsidRPr="004A4351" w:rsidRDefault="001A39BF" w:rsidP="001A39BF">
      <w:pPr>
        <w:ind w:firstLine="851"/>
        <w:rPr>
          <w:rFonts w:ascii="Times New Roman" w:hAnsi="Times New Roman"/>
          <w:sz w:val="28"/>
          <w:szCs w:val="28"/>
        </w:rPr>
      </w:pPr>
      <w:r w:rsidRPr="004A4351">
        <w:rPr>
          <w:rFonts w:ascii="Times New Roman" w:hAnsi="Times New Roman"/>
          <w:sz w:val="28"/>
          <w:szCs w:val="28"/>
        </w:rPr>
        <w:t>Интерактивная система сканирования, ввода и визуального отображения графических изображений, содержащая подключенные к свобод</w:t>
      </w:r>
      <w:r>
        <w:rPr>
          <w:rFonts w:ascii="Times New Roman" w:hAnsi="Times New Roman"/>
          <w:sz w:val="28"/>
          <w:szCs w:val="28"/>
        </w:rPr>
        <w:t>ным портам компьютера крупнофор</w:t>
      </w:r>
      <w:r w:rsidRPr="004A4351">
        <w:rPr>
          <w:rFonts w:ascii="Times New Roman" w:hAnsi="Times New Roman"/>
          <w:sz w:val="28"/>
          <w:szCs w:val="28"/>
        </w:rPr>
        <w:t>матный дигитайзер, мультимедийный проектор, оптич</w:t>
      </w:r>
      <w:r>
        <w:rPr>
          <w:rFonts w:ascii="Times New Roman" w:hAnsi="Times New Roman"/>
          <w:sz w:val="28"/>
          <w:szCs w:val="28"/>
        </w:rPr>
        <w:t>ески связанный с рабочей плоско</w:t>
      </w:r>
      <w:r w:rsidRPr="004A4351">
        <w:rPr>
          <w:rFonts w:ascii="Times New Roman" w:hAnsi="Times New Roman"/>
          <w:sz w:val="28"/>
          <w:szCs w:val="28"/>
        </w:rPr>
        <w:t>стью крупноформатного дигитайзера, и малоформатный планшетный сканер, на время сканирования установленный сканирующей стороной</w:t>
      </w:r>
      <w:r>
        <w:rPr>
          <w:rFonts w:ascii="Times New Roman" w:hAnsi="Times New Roman"/>
          <w:sz w:val="28"/>
          <w:szCs w:val="28"/>
        </w:rPr>
        <w:t xml:space="preserve"> на рабочей плоскости крупнофор</w:t>
      </w:r>
      <w:r w:rsidRPr="004A4351">
        <w:rPr>
          <w:rFonts w:ascii="Times New Roman" w:hAnsi="Times New Roman"/>
          <w:sz w:val="28"/>
          <w:szCs w:val="28"/>
        </w:rPr>
        <w:t>матного дигитайзера, отличающаяся тем, что в блок с</w:t>
      </w:r>
      <w:r>
        <w:rPr>
          <w:rFonts w:ascii="Times New Roman" w:hAnsi="Times New Roman"/>
          <w:sz w:val="28"/>
          <w:szCs w:val="28"/>
        </w:rPr>
        <w:t>канирования дополнительно введе</w:t>
      </w:r>
      <w:r w:rsidRPr="004A4351">
        <w:rPr>
          <w:rFonts w:ascii="Times New Roman" w:hAnsi="Times New Roman"/>
          <w:sz w:val="28"/>
          <w:szCs w:val="28"/>
        </w:rPr>
        <w:t xml:space="preserve">ны электронные перья, которые установлены в специально введенных </w:t>
      </w:r>
      <w:proofErr w:type="spellStart"/>
      <w:r w:rsidRPr="004A4351">
        <w:rPr>
          <w:rFonts w:ascii="Times New Roman" w:hAnsi="Times New Roman"/>
          <w:sz w:val="28"/>
          <w:szCs w:val="28"/>
        </w:rPr>
        <w:t>пространственно</w:t>
      </w:r>
      <w:proofErr w:type="spellEnd"/>
      <w:r w:rsidRPr="004A4351">
        <w:rPr>
          <w:rFonts w:ascii="Times New Roman" w:hAnsi="Times New Roman"/>
          <w:sz w:val="28"/>
          <w:szCs w:val="28"/>
        </w:rPr>
        <w:t xml:space="preserve"> расположенных держателях, закрепленных на перифер</w:t>
      </w:r>
      <w:r>
        <w:rPr>
          <w:rFonts w:ascii="Times New Roman" w:hAnsi="Times New Roman"/>
          <w:sz w:val="28"/>
          <w:szCs w:val="28"/>
        </w:rPr>
        <w:t>ийных участках несущей конструк</w:t>
      </w:r>
      <w:r w:rsidRPr="004A4351">
        <w:rPr>
          <w:rFonts w:ascii="Times New Roman" w:hAnsi="Times New Roman"/>
          <w:sz w:val="28"/>
          <w:szCs w:val="28"/>
        </w:rPr>
        <w:t>ции малоформатного планшетного сканера.</w:t>
      </w:r>
    </w:p>
    <w:p w14:paraId="7E58913D" w14:textId="77777777" w:rsidR="001A39BF" w:rsidRDefault="001A39BF" w:rsidP="001A39BF">
      <w:pPr>
        <w:ind w:firstLine="851"/>
        <w:rPr>
          <w:rFonts w:ascii="Times New Roman" w:hAnsi="Times New Roman"/>
          <w:sz w:val="28"/>
          <w:szCs w:val="28"/>
        </w:rPr>
      </w:pPr>
      <w:r w:rsidRPr="004A4351">
        <w:rPr>
          <w:rFonts w:ascii="Times New Roman" w:hAnsi="Times New Roman"/>
          <w:sz w:val="28"/>
          <w:szCs w:val="28"/>
        </w:rPr>
        <w:t>Задачей предлагаемой полезной модели является</w:t>
      </w:r>
      <w:r>
        <w:rPr>
          <w:rFonts w:ascii="Times New Roman" w:hAnsi="Times New Roman"/>
          <w:sz w:val="28"/>
          <w:szCs w:val="28"/>
        </w:rPr>
        <w:t xml:space="preserve"> упрощение и расширение функцио</w:t>
      </w:r>
      <w:r w:rsidRPr="004A4351">
        <w:rPr>
          <w:rFonts w:ascii="Times New Roman" w:hAnsi="Times New Roman"/>
          <w:sz w:val="28"/>
          <w:szCs w:val="28"/>
        </w:rPr>
        <w:t>нальных возможностей интерактивной системы сканир</w:t>
      </w:r>
      <w:r>
        <w:rPr>
          <w:rFonts w:ascii="Times New Roman" w:hAnsi="Times New Roman"/>
          <w:sz w:val="28"/>
          <w:szCs w:val="28"/>
        </w:rPr>
        <w:t>ования, ввода и визуального ото</w:t>
      </w:r>
      <w:r w:rsidRPr="004A4351">
        <w:rPr>
          <w:rFonts w:ascii="Times New Roman" w:hAnsi="Times New Roman"/>
          <w:sz w:val="28"/>
          <w:szCs w:val="28"/>
        </w:rPr>
        <w:t xml:space="preserve">бражения графических изображений, преимущественно крупноформатных. </w:t>
      </w:r>
    </w:p>
    <w:p w14:paraId="26C8C886" w14:textId="2C5E9573" w:rsidR="001A39BF" w:rsidRDefault="001A39BF" w:rsidP="001A39BF">
      <w:pPr>
        <w:ind w:firstLine="851"/>
        <w:rPr>
          <w:rFonts w:ascii="Times New Roman" w:hAnsi="Times New Roman"/>
          <w:sz w:val="28"/>
          <w:szCs w:val="28"/>
        </w:rPr>
      </w:pPr>
      <w:r w:rsidRPr="004A4351">
        <w:rPr>
          <w:rFonts w:ascii="Times New Roman" w:hAnsi="Times New Roman"/>
          <w:sz w:val="28"/>
          <w:szCs w:val="28"/>
        </w:rPr>
        <w:t>Задача решается следующим образом. В интера</w:t>
      </w:r>
      <w:r>
        <w:rPr>
          <w:rFonts w:ascii="Times New Roman" w:hAnsi="Times New Roman"/>
          <w:sz w:val="28"/>
          <w:szCs w:val="28"/>
        </w:rPr>
        <w:t>ктивную систему, содержащую под</w:t>
      </w:r>
      <w:r w:rsidRPr="004A4351">
        <w:rPr>
          <w:rFonts w:ascii="Times New Roman" w:hAnsi="Times New Roman"/>
          <w:sz w:val="28"/>
          <w:szCs w:val="28"/>
        </w:rPr>
        <w:t>ключенные к свободным портам компьютера крупн</w:t>
      </w:r>
      <w:r>
        <w:rPr>
          <w:rFonts w:ascii="Times New Roman" w:hAnsi="Times New Roman"/>
          <w:sz w:val="28"/>
          <w:szCs w:val="28"/>
        </w:rPr>
        <w:t>оформатный дигитайзер, мультиме</w:t>
      </w:r>
      <w:r w:rsidRPr="004A4351">
        <w:rPr>
          <w:rFonts w:ascii="Times New Roman" w:hAnsi="Times New Roman"/>
          <w:sz w:val="28"/>
          <w:szCs w:val="28"/>
        </w:rPr>
        <w:t>дийный проектор, оптически связанный с рабочей плоскостью крупноформатного дигитайзера, и включающую блок сканирования, малофо</w:t>
      </w:r>
      <w:r>
        <w:rPr>
          <w:rFonts w:ascii="Times New Roman" w:hAnsi="Times New Roman"/>
          <w:sz w:val="28"/>
          <w:szCs w:val="28"/>
        </w:rPr>
        <w:t>рматный планшетный сканер ко</w:t>
      </w:r>
      <w:r w:rsidRPr="004A4351">
        <w:rPr>
          <w:rFonts w:ascii="Times New Roman" w:hAnsi="Times New Roman"/>
          <w:sz w:val="28"/>
          <w:szCs w:val="28"/>
        </w:rPr>
        <w:t>торого на время сканирования установлен сканирующей стороной на рабочей плоскости крупноформатного дигитайзера, дополнительно введен</w:t>
      </w:r>
      <w:r>
        <w:rPr>
          <w:rFonts w:ascii="Times New Roman" w:hAnsi="Times New Roman"/>
          <w:sz w:val="28"/>
          <w:szCs w:val="28"/>
        </w:rPr>
        <w:t>ы электронные перья, которые ус</w:t>
      </w:r>
      <w:r w:rsidRPr="004A4351">
        <w:rPr>
          <w:rFonts w:ascii="Times New Roman" w:hAnsi="Times New Roman"/>
          <w:sz w:val="28"/>
          <w:szCs w:val="28"/>
        </w:rPr>
        <w:t xml:space="preserve">тановлены в специально введенных </w:t>
      </w:r>
      <w:proofErr w:type="spellStart"/>
      <w:r w:rsidRPr="004A4351">
        <w:rPr>
          <w:rFonts w:ascii="Times New Roman" w:hAnsi="Times New Roman"/>
          <w:sz w:val="28"/>
          <w:szCs w:val="28"/>
        </w:rPr>
        <w:t>пространственно</w:t>
      </w:r>
      <w:proofErr w:type="spellEnd"/>
      <w:r w:rsidRPr="004A4351">
        <w:rPr>
          <w:rFonts w:ascii="Times New Roman" w:hAnsi="Times New Roman"/>
          <w:sz w:val="28"/>
          <w:szCs w:val="28"/>
        </w:rPr>
        <w:t xml:space="preserve"> расположенных </w:t>
      </w:r>
      <w:r>
        <w:rPr>
          <w:rFonts w:ascii="Times New Roman" w:hAnsi="Times New Roman"/>
          <w:sz w:val="28"/>
          <w:szCs w:val="28"/>
        </w:rPr>
        <w:t>держателях, закреп</w:t>
      </w:r>
      <w:r w:rsidRPr="004A4351">
        <w:rPr>
          <w:rFonts w:ascii="Times New Roman" w:hAnsi="Times New Roman"/>
          <w:sz w:val="28"/>
          <w:szCs w:val="28"/>
        </w:rPr>
        <w:t xml:space="preserve">ленных на периферийных участках несущей конструкции малоформатного планшетного сканера. </w:t>
      </w:r>
    </w:p>
    <w:p w14:paraId="4398271B" w14:textId="77777777" w:rsidR="001A39BF" w:rsidRDefault="001A39B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46AB2EB" w14:textId="77777777" w:rsidR="001A39BF" w:rsidRDefault="001A39BF" w:rsidP="001A39BF">
      <w:pPr>
        <w:ind w:firstLine="851"/>
        <w:rPr>
          <w:rFonts w:ascii="Times New Roman" w:hAnsi="Times New Roman"/>
          <w:sz w:val="28"/>
          <w:szCs w:val="28"/>
        </w:rPr>
      </w:pPr>
    </w:p>
    <w:p w14:paraId="53874DB0" w14:textId="02F9B113" w:rsidR="001A39BF" w:rsidRDefault="001A39BF" w:rsidP="001A39BF">
      <w:pPr>
        <w:pStyle w:val="a3"/>
        <w:numPr>
          <w:ilvl w:val="0"/>
          <w:numId w:val="1"/>
        </w:numPr>
        <w:spacing w:after="0" w:line="240" w:lineRule="auto"/>
        <w:ind w:left="284" w:right="73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Формула</w:t>
      </w:r>
      <w:r w:rsidRPr="004834BC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составляем</w:t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ой</w:t>
      </w:r>
      <w:r w:rsidRPr="004834BC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полезн</w:t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ой</w:t>
      </w:r>
      <w:r w:rsidRPr="004834BC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модел</w:t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и</w:t>
      </w:r>
    </w:p>
    <w:p w14:paraId="2AFC6524" w14:textId="1F1DED56" w:rsidR="001A39BF" w:rsidRDefault="001A39BF" w:rsidP="001A39BF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1BA29B53" w14:textId="77777777" w:rsidR="001A39BF" w:rsidRPr="004A4351" w:rsidRDefault="001A39BF" w:rsidP="001A39BF">
      <w:pPr>
        <w:ind w:firstLine="851"/>
        <w:rPr>
          <w:rFonts w:ascii="Times New Roman" w:hAnsi="Times New Roman"/>
          <w:sz w:val="28"/>
          <w:szCs w:val="28"/>
        </w:rPr>
      </w:pPr>
      <w:r w:rsidRPr="004A4351">
        <w:rPr>
          <w:rFonts w:ascii="Times New Roman" w:hAnsi="Times New Roman"/>
          <w:sz w:val="28"/>
          <w:szCs w:val="28"/>
        </w:rPr>
        <w:t>Интерактивная система сканирования, ввода и визуального отображения графических изображений, содержащая подключенные к свобод</w:t>
      </w:r>
      <w:r>
        <w:rPr>
          <w:rFonts w:ascii="Times New Roman" w:hAnsi="Times New Roman"/>
          <w:sz w:val="28"/>
          <w:szCs w:val="28"/>
        </w:rPr>
        <w:t>ным портам компьютера крупнофор</w:t>
      </w:r>
      <w:r w:rsidRPr="004A4351">
        <w:rPr>
          <w:rFonts w:ascii="Times New Roman" w:hAnsi="Times New Roman"/>
          <w:sz w:val="28"/>
          <w:szCs w:val="28"/>
        </w:rPr>
        <w:t>матный дигитайзер, мультимедийный проектор, оптич</w:t>
      </w:r>
      <w:r>
        <w:rPr>
          <w:rFonts w:ascii="Times New Roman" w:hAnsi="Times New Roman"/>
          <w:sz w:val="28"/>
          <w:szCs w:val="28"/>
        </w:rPr>
        <w:t>ески связанный с рабочей плоско</w:t>
      </w:r>
      <w:r w:rsidRPr="004A4351">
        <w:rPr>
          <w:rFonts w:ascii="Times New Roman" w:hAnsi="Times New Roman"/>
          <w:sz w:val="28"/>
          <w:szCs w:val="28"/>
        </w:rPr>
        <w:t>стью крупноформатного дигитайзера, и малоформатный планшетный сканер, на время сканирования установленный сканирующей стороной</w:t>
      </w:r>
      <w:r>
        <w:rPr>
          <w:rFonts w:ascii="Times New Roman" w:hAnsi="Times New Roman"/>
          <w:sz w:val="28"/>
          <w:szCs w:val="28"/>
        </w:rPr>
        <w:t xml:space="preserve"> на рабочей плоскости крупнофор</w:t>
      </w:r>
      <w:r w:rsidRPr="004A4351">
        <w:rPr>
          <w:rFonts w:ascii="Times New Roman" w:hAnsi="Times New Roman"/>
          <w:sz w:val="28"/>
          <w:szCs w:val="28"/>
        </w:rPr>
        <w:t>матного дигитайзера, отличающаяся тем, что в блок с</w:t>
      </w:r>
      <w:r>
        <w:rPr>
          <w:rFonts w:ascii="Times New Roman" w:hAnsi="Times New Roman"/>
          <w:sz w:val="28"/>
          <w:szCs w:val="28"/>
        </w:rPr>
        <w:t>канирования дополнительно введе</w:t>
      </w:r>
      <w:r w:rsidRPr="004A4351">
        <w:rPr>
          <w:rFonts w:ascii="Times New Roman" w:hAnsi="Times New Roman"/>
          <w:sz w:val="28"/>
          <w:szCs w:val="28"/>
        </w:rPr>
        <w:t xml:space="preserve">ны электронные перья, которые установлены в специально введенных </w:t>
      </w:r>
      <w:proofErr w:type="spellStart"/>
      <w:r w:rsidRPr="004A4351">
        <w:rPr>
          <w:rFonts w:ascii="Times New Roman" w:hAnsi="Times New Roman"/>
          <w:sz w:val="28"/>
          <w:szCs w:val="28"/>
        </w:rPr>
        <w:t>пространственно</w:t>
      </w:r>
      <w:proofErr w:type="spellEnd"/>
      <w:r w:rsidRPr="004A4351">
        <w:rPr>
          <w:rFonts w:ascii="Times New Roman" w:hAnsi="Times New Roman"/>
          <w:sz w:val="28"/>
          <w:szCs w:val="28"/>
        </w:rPr>
        <w:t xml:space="preserve"> расположенных держателях, закрепленных на перифер</w:t>
      </w:r>
      <w:r>
        <w:rPr>
          <w:rFonts w:ascii="Times New Roman" w:hAnsi="Times New Roman"/>
          <w:sz w:val="28"/>
          <w:szCs w:val="28"/>
        </w:rPr>
        <w:t>ийных участках несущей конструк</w:t>
      </w:r>
      <w:r w:rsidRPr="004A4351">
        <w:rPr>
          <w:rFonts w:ascii="Times New Roman" w:hAnsi="Times New Roman"/>
          <w:sz w:val="28"/>
          <w:szCs w:val="28"/>
        </w:rPr>
        <w:t>ции малоформатного планшетного сканера.</w:t>
      </w:r>
    </w:p>
    <w:p w14:paraId="482D8882" w14:textId="77777777" w:rsidR="001A39BF" w:rsidRPr="002D561B" w:rsidRDefault="001A39BF" w:rsidP="001A39BF">
      <w:pPr>
        <w:spacing w:line="360" w:lineRule="auto"/>
        <w:ind w:firstLine="900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15DAB666" w14:textId="77777777" w:rsidR="001A39BF" w:rsidRPr="00FE7428" w:rsidRDefault="001A39BF" w:rsidP="001A39BF">
      <w:pPr>
        <w:tabs>
          <w:tab w:val="left" w:pos="6804"/>
        </w:tabs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E7428">
        <w:rPr>
          <w:rFonts w:ascii="Times New Roman" w:eastAsia="Times New Roman" w:hAnsi="Times New Roman"/>
          <w:sz w:val="28"/>
          <w:szCs w:val="28"/>
          <w:lang w:eastAsia="ru-RU"/>
        </w:rPr>
        <w:t>Проректор по научной работе БГУИР</w:t>
      </w:r>
      <w:r w:rsidRPr="00FE7428">
        <w:rPr>
          <w:rFonts w:ascii="Times New Roman" w:eastAsia="Times New Roman" w:hAnsi="Times New Roman"/>
          <w:sz w:val="28"/>
          <w:szCs w:val="28"/>
          <w:lang w:eastAsia="ru-RU"/>
        </w:rPr>
        <w:tab/>
        <w:t>/</w:t>
      </w:r>
      <w:proofErr w:type="spellStart"/>
      <w:r w:rsidRPr="00FE7428">
        <w:rPr>
          <w:rFonts w:ascii="Times New Roman" w:eastAsia="Times New Roman" w:hAnsi="Times New Roman"/>
          <w:sz w:val="28"/>
          <w:szCs w:val="28"/>
          <w:lang w:eastAsia="ru-RU"/>
        </w:rPr>
        <w:t>В.Р.</w:t>
      </w:r>
      <w:r w:rsidRPr="00FE7428">
        <w:rPr>
          <w:rFonts w:ascii="Times New Roman" w:eastAsia="Times New Roman" w:hAnsi="Times New Roman"/>
          <w:bCs/>
          <w:sz w:val="28"/>
          <w:szCs w:val="28"/>
          <w:lang w:eastAsia="ru-RU"/>
        </w:rPr>
        <w:t>Стемпицкий</w:t>
      </w:r>
      <w:proofErr w:type="spellEnd"/>
      <w:r w:rsidRPr="00FE7428">
        <w:rPr>
          <w:rFonts w:ascii="Times New Roman" w:eastAsia="Times New Roman" w:hAnsi="Times New Roman"/>
          <w:sz w:val="28"/>
          <w:szCs w:val="28"/>
          <w:lang w:eastAsia="ru-RU"/>
        </w:rPr>
        <w:t>/</w:t>
      </w:r>
    </w:p>
    <w:p w14:paraId="0294325D" w14:textId="77777777" w:rsidR="001A39BF" w:rsidRPr="00627527" w:rsidRDefault="001A39BF" w:rsidP="001A39BF">
      <w:pPr>
        <w:tabs>
          <w:tab w:val="left" w:pos="6804"/>
          <w:tab w:val="left" w:pos="7371"/>
        </w:tabs>
        <w:spacing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0A5CBBF5" w14:textId="77777777" w:rsidR="001A39BF" w:rsidRDefault="001A39BF" w:rsidP="001A39BF">
      <w:pPr>
        <w:tabs>
          <w:tab w:val="left" w:pos="6804"/>
          <w:tab w:val="left" w:pos="7371"/>
        </w:tabs>
        <w:spacing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Авторы</w:t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Д.С. </w:t>
      </w:r>
      <w:proofErr w:type="spellStart"/>
      <w:r>
        <w:rPr>
          <w:rFonts w:ascii="Times New Roman" w:eastAsia="Times New Roman" w:hAnsi="Times New Roman"/>
          <w:sz w:val="28"/>
          <w:szCs w:val="20"/>
          <w:lang w:eastAsia="ru-RU"/>
        </w:rPr>
        <w:t>Приёмко</w:t>
      </w:r>
      <w:proofErr w:type="spellEnd"/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</w:t>
      </w:r>
    </w:p>
    <w:p w14:paraId="22A352E4" w14:textId="77777777" w:rsidR="001A39BF" w:rsidRDefault="001A39BF" w:rsidP="001A39BF">
      <w:pPr>
        <w:tabs>
          <w:tab w:val="left" w:pos="6804"/>
          <w:tab w:val="left" w:pos="7371"/>
        </w:tabs>
        <w:spacing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Н.А. Присяжнюк</w:t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</w:t>
      </w:r>
    </w:p>
    <w:p w14:paraId="6EAFB7BA" w14:textId="77777777" w:rsidR="001A39BF" w:rsidRPr="00627527" w:rsidRDefault="001A39BF" w:rsidP="001A39BF">
      <w:pPr>
        <w:tabs>
          <w:tab w:val="left" w:pos="6804"/>
          <w:tab w:val="left" w:pos="7371"/>
        </w:tabs>
        <w:spacing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/С.А. Потапов/</w:t>
      </w:r>
    </w:p>
    <w:p w14:paraId="66285364" w14:textId="77777777" w:rsidR="001A39BF" w:rsidRPr="002D561B" w:rsidRDefault="001A39BF" w:rsidP="001A39BF">
      <w:pPr>
        <w:tabs>
          <w:tab w:val="left" w:pos="6804"/>
          <w:tab w:val="left" w:pos="7371"/>
        </w:tabs>
        <w:spacing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П.В. </w:t>
      </w:r>
      <w:proofErr w:type="spellStart"/>
      <w:r>
        <w:rPr>
          <w:rFonts w:ascii="Times New Roman" w:eastAsia="Times New Roman" w:hAnsi="Times New Roman"/>
          <w:sz w:val="28"/>
          <w:szCs w:val="20"/>
          <w:lang w:eastAsia="ru-RU"/>
        </w:rPr>
        <w:t>Вайтехович</w:t>
      </w:r>
      <w:proofErr w:type="spellEnd"/>
      <w:r w:rsidRPr="00627527">
        <w:rPr>
          <w:rFonts w:ascii="Times New Roman" w:eastAsia="Times New Roman" w:hAnsi="Times New Roman"/>
          <w:sz w:val="28"/>
          <w:szCs w:val="20"/>
          <w:lang w:eastAsia="ru-RU"/>
        </w:rPr>
        <w:t>/</w:t>
      </w:r>
    </w:p>
    <w:p w14:paraId="5A26C00D" w14:textId="77777777" w:rsidR="001A39BF" w:rsidRPr="001A39BF" w:rsidRDefault="001A39BF" w:rsidP="001A39BF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70199C64" w14:textId="77777777" w:rsidR="004834BC" w:rsidRPr="004834BC" w:rsidRDefault="004834BC" w:rsidP="004834BC">
      <w:pPr>
        <w:tabs>
          <w:tab w:val="left" w:pos="1940"/>
        </w:tabs>
      </w:pPr>
    </w:p>
    <w:sectPr w:rsidR="004834BC" w:rsidRPr="004834BC" w:rsidSect="004834BC">
      <w:pgSz w:w="11906" w:h="16838"/>
      <w:pgMar w:top="426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B3B"/>
    <w:multiLevelType w:val="hybridMultilevel"/>
    <w:tmpl w:val="0B0E52AE"/>
    <w:lvl w:ilvl="0" w:tplc="8578DBEE">
      <w:start w:val="1"/>
      <w:numFmt w:val="bullet"/>
      <w:lvlText w:val="–"/>
      <w:lvlJc w:val="left"/>
      <w:pPr>
        <w:ind w:left="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A2A01"/>
    <w:multiLevelType w:val="hybridMultilevel"/>
    <w:tmpl w:val="3E9A2BB0"/>
    <w:lvl w:ilvl="0" w:tplc="4224BCEA">
      <w:start w:val="1"/>
      <w:numFmt w:val="decimal"/>
      <w:lvlText w:val="%1."/>
      <w:lvlJc w:val="left"/>
      <w:pPr>
        <w:ind w:left="720" w:hanging="360"/>
      </w:pPr>
    </w:lvl>
    <w:lvl w:ilvl="1" w:tplc="04406A0C">
      <w:start w:val="1"/>
      <w:numFmt w:val="lowerLetter"/>
      <w:lvlText w:val="%2."/>
      <w:lvlJc w:val="left"/>
      <w:pPr>
        <w:ind w:left="1440" w:hanging="360"/>
      </w:pPr>
    </w:lvl>
    <w:lvl w:ilvl="2" w:tplc="C46020A2">
      <w:start w:val="1"/>
      <w:numFmt w:val="lowerRoman"/>
      <w:lvlText w:val="%3."/>
      <w:lvlJc w:val="right"/>
      <w:pPr>
        <w:ind w:left="2160" w:hanging="180"/>
      </w:pPr>
    </w:lvl>
    <w:lvl w:ilvl="3" w:tplc="2C8AF794">
      <w:start w:val="1"/>
      <w:numFmt w:val="decimal"/>
      <w:lvlText w:val="%4."/>
      <w:lvlJc w:val="left"/>
      <w:pPr>
        <w:ind w:left="2880" w:hanging="360"/>
      </w:pPr>
    </w:lvl>
    <w:lvl w:ilvl="4" w:tplc="8696988E">
      <w:start w:val="1"/>
      <w:numFmt w:val="lowerLetter"/>
      <w:lvlText w:val="%5."/>
      <w:lvlJc w:val="left"/>
      <w:pPr>
        <w:ind w:left="3600" w:hanging="360"/>
      </w:pPr>
    </w:lvl>
    <w:lvl w:ilvl="5" w:tplc="1ECCDB66">
      <w:start w:val="1"/>
      <w:numFmt w:val="lowerRoman"/>
      <w:lvlText w:val="%6."/>
      <w:lvlJc w:val="right"/>
      <w:pPr>
        <w:ind w:left="4320" w:hanging="180"/>
      </w:pPr>
    </w:lvl>
    <w:lvl w:ilvl="6" w:tplc="68B42AD0">
      <w:start w:val="1"/>
      <w:numFmt w:val="decimal"/>
      <w:lvlText w:val="%7."/>
      <w:lvlJc w:val="left"/>
      <w:pPr>
        <w:ind w:left="5040" w:hanging="360"/>
      </w:pPr>
    </w:lvl>
    <w:lvl w:ilvl="7" w:tplc="F40645E8">
      <w:start w:val="1"/>
      <w:numFmt w:val="lowerLetter"/>
      <w:lvlText w:val="%8."/>
      <w:lvlJc w:val="left"/>
      <w:pPr>
        <w:ind w:left="5760" w:hanging="360"/>
      </w:pPr>
    </w:lvl>
    <w:lvl w:ilvl="8" w:tplc="3CCA86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F7EF1"/>
    <w:multiLevelType w:val="hybridMultilevel"/>
    <w:tmpl w:val="5E660A50"/>
    <w:lvl w:ilvl="0" w:tplc="8578DBEE">
      <w:start w:val="1"/>
      <w:numFmt w:val="bullet"/>
      <w:lvlText w:val="–"/>
      <w:lvlJc w:val="left"/>
      <w:pPr>
        <w:ind w:left="1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DEB7059"/>
    <w:multiLevelType w:val="hybridMultilevel"/>
    <w:tmpl w:val="CF1ABBC8"/>
    <w:lvl w:ilvl="0" w:tplc="8578DBEE">
      <w:start w:val="1"/>
      <w:numFmt w:val="bullet"/>
      <w:lvlText w:val="–"/>
      <w:lvlJc w:val="left"/>
      <w:pPr>
        <w:ind w:left="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64CF26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967C02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EAC3D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16D5D8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36379A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18B6B4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14D42C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7EA8C6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4B6A6C"/>
    <w:multiLevelType w:val="hybridMultilevel"/>
    <w:tmpl w:val="14F6897E"/>
    <w:lvl w:ilvl="0" w:tplc="382C56E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FA5F5C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4454F4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508982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54AC5A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BC79E8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1A3FC6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9AD31A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C816BA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3D2281"/>
    <w:multiLevelType w:val="hybridMultilevel"/>
    <w:tmpl w:val="6E3EC5B2"/>
    <w:lvl w:ilvl="0" w:tplc="E75E9D78">
      <w:start w:val="1"/>
      <w:numFmt w:val="decimal"/>
      <w:lvlText w:val="%1."/>
      <w:lvlJc w:val="left"/>
      <w:pPr>
        <w:ind w:left="1068" w:hanging="360"/>
      </w:pPr>
      <w:rPr>
        <w:rFonts w:hint="default"/>
        <w:b/>
        <w:i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5FE6F1B"/>
    <w:multiLevelType w:val="hybridMultilevel"/>
    <w:tmpl w:val="E940E51E"/>
    <w:lvl w:ilvl="0" w:tplc="483EE9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3C15907"/>
    <w:multiLevelType w:val="hybridMultilevel"/>
    <w:tmpl w:val="493AB1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200968">
    <w:abstractNumId w:val="1"/>
  </w:num>
  <w:num w:numId="2" w16cid:durableId="954215510">
    <w:abstractNumId w:val="7"/>
  </w:num>
  <w:num w:numId="3" w16cid:durableId="2002080915">
    <w:abstractNumId w:val="5"/>
  </w:num>
  <w:num w:numId="4" w16cid:durableId="326180151">
    <w:abstractNumId w:val="6"/>
  </w:num>
  <w:num w:numId="5" w16cid:durableId="1789665398">
    <w:abstractNumId w:val="4"/>
  </w:num>
  <w:num w:numId="6" w16cid:durableId="1857771996">
    <w:abstractNumId w:val="3"/>
  </w:num>
  <w:num w:numId="7" w16cid:durableId="1119106154">
    <w:abstractNumId w:val="2"/>
  </w:num>
  <w:num w:numId="8" w16cid:durableId="1389569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D0A"/>
    <w:rsid w:val="00012F01"/>
    <w:rsid w:val="00037F28"/>
    <w:rsid w:val="0005176C"/>
    <w:rsid w:val="000626F2"/>
    <w:rsid w:val="0008051B"/>
    <w:rsid w:val="001121C0"/>
    <w:rsid w:val="0012284E"/>
    <w:rsid w:val="001328E5"/>
    <w:rsid w:val="00140FA0"/>
    <w:rsid w:val="00141083"/>
    <w:rsid w:val="00155A1A"/>
    <w:rsid w:val="001867B9"/>
    <w:rsid w:val="001919CA"/>
    <w:rsid w:val="00195C0E"/>
    <w:rsid w:val="001A0054"/>
    <w:rsid w:val="001A39BF"/>
    <w:rsid w:val="001A4AAA"/>
    <w:rsid w:val="001B067A"/>
    <w:rsid w:val="001D515D"/>
    <w:rsid w:val="0026290B"/>
    <w:rsid w:val="002A7714"/>
    <w:rsid w:val="002C09A5"/>
    <w:rsid w:val="002C320B"/>
    <w:rsid w:val="002F4337"/>
    <w:rsid w:val="00310E01"/>
    <w:rsid w:val="0033033D"/>
    <w:rsid w:val="00360395"/>
    <w:rsid w:val="00367E70"/>
    <w:rsid w:val="003714F5"/>
    <w:rsid w:val="003A03E8"/>
    <w:rsid w:val="003B00C9"/>
    <w:rsid w:val="003C661C"/>
    <w:rsid w:val="003D1089"/>
    <w:rsid w:val="00401770"/>
    <w:rsid w:val="004071CC"/>
    <w:rsid w:val="00410AE1"/>
    <w:rsid w:val="004834BC"/>
    <w:rsid w:val="004A2136"/>
    <w:rsid w:val="004F1BC7"/>
    <w:rsid w:val="00517BBA"/>
    <w:rsid w:val="00525FF4"/>
    <w:rsid w:val="005448EA"/>
    <w:rsid w:val="00570B5A"/>
    <w:rsid w:val="00575321"/>
    <w:rsid w:val="005961CF"/>
    <w:rsid w:val="005F2316"/>
    <w:rsid w:val="00605E07"/>
    <w:rsid w:val="00613418"/>
    <w:rsid w:val="00634150"/>
    <w:rsid w:val="0069711F"/>
    <w:rsid w:val="006F1227"/>
    <w:rsid w:val="007000B0"/>
    <w:rsid w:val="007C62D2"/>
    <w:rsid w:val="007D14A0"/>
    <w:rsid w:val="007E2499"/>
    <w:rsid w:val="00801170"/>
    <w:rsid w:val="00817128"/>
    <w:rsid w:val="00865A36"/>
    <w:rsid w:val="008B7BE4"/>
    <w:rsid w:val="008D1A9E"/>
    <w:rsid w:val="008D7AB1"/>
    <w:rsid w:val="008E70A6"/>
    <w:rsid w:val="008F423C"/>
    <w:rsid w:val="00900052"/>
    <w:rsid w:val="00925292"/>
    <w:rsid w:val="009C4C7C"/>
    <w:rsid w:val="009F511A"/>
    <w:rsid w:val="00A425DF"/>
    <w:rsid w:val="00A61B78"/>
    <w:rsid w:val="00A77FE1"/>
    <w:rsid w:val="00A83DD0"/>
    <w:rsid w:val="00AD56DC"/>
    <w:rsid w:val="00B40DF1"/>
    <w:rsid w:val="00B51B4C"/>
    <w:rsid w:val="00B5486A"/>
    <w:rsid w:val="00B61F1F"/>
    <w:rsid w:val="00B638F1"/>
    <w:rsid w:val="00B76B46"/>
    <w:rsid w:val="00B84D2A"/>
    <w:rsid w:val="00B95205"/>
    <w:rsid w:val="00BA3D0A"/>
    <w:rsid w:val="00BB0B0F"/>
    <w:rsid w:val="00BB5A1D"/>
    <w:rsid w:val="00BC456D"/>
    <w:rsid w:val="00C42624"/>
    <w:rsid w:val="00C45CED"/>
    <w:rsid w:val="00C45E3B"/>
    <w:rsid w:val="00C706F1"/>
    <w:rsid w:val="00D028B4"/>
    <w:rsid w:val="00D07D40"/>
    <w:rsid w:val="00D116D0"/>
    <w:rsid w:val="00D4148E"/>
    <w:rsid w:val="00D45F21"/>
    <w:rsid w:val="00D50BBC"/>
    <w:rsid w:val="00D6498A"/>
    <w:rsid w:val="00D90A6F"/>
    <w:rsid w:val="00D94E83"/>
    <w:rsid w:val="00DB04CC"/>
    <w:rsid w:val="00DC4864"/>
    <w:rsid w:val="00DD6A5B"/>
    <w:rsid w:val="00DE7226"/>
    <w:rsid w:val="00DF1E66"/>
    <w:rsid w:val="00E204F3"/>
    <w:rsid w:val="00EB0AD3"/>
    <w:rsid w:val="00EB7DDF"/>
    <w:rsid w:val="00EE4F89"/>
    <w:rsid w:val="00F30EC4"/>
    <w:rsid w:val="00F96AF2"/>
    <w:rsid w:val="00FD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80C7B"/>
  <w15:chartTrackingRefBased/>
  <w15:docId w15:val="{62CC0A8A-0EF6-486A-ACE1-E5E00066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F1F"/>
    <w:pPr>
      <w:ind w:left="720"/>
      <w:contextualSpacing/>
    </w:pPr>
  </w:style>
  <w:style w:type="table" w:styleId="a4">
    <w:name w:val="Table Grid"/>
    <w:basedOn w:val="a1"/>
    <w:uiPriority w:val="39"/>
    <w:rsid w:val="00191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8D1A9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D1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D45F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920B6-219B-4325-AEBD-0E62410F6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2821</Words>
  <Characters>16082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Shnuyk</cp:lastModifiedBy>
  <cp:revision>2</cp:revision>
  <cp:lastPrinted>2021-10-01T19:59:00Z</cp:lastPrinted>
  <dcterms:created xsi:type="dcterms:W3CDTF">2022-12-08T20:47:00Z</dcterms:created>
  <dcterms:modified xsi:type="dcterms:W3CDTF">2022-12-08T20:47:00Z</dcterms:modified>
</cp:coreProperties>
</file>