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  <w:spacing/>
        <w:jc w:val="center"/>
        <w:rPr>
          <w:szCs w:val="32"/>
        </w:rPr>
      </w:pPr>
      <w:r>
        <w:rPr>
          <w:szCs w:val="32"/>
        </w:rPr>
        <w:t>Белорусский государственный университет информатики и радиоэлектроники</w:t>
      </w:r>
    </w:p>
    <w:p>
      <w:pPr>
        <w:pStyle w:val="para4"/>
        <w:spacing/>
        <w:jc w:val="center"/>
        <w:rPr>
          <w:szCs w:val="32"/>
        </w:rPr>
      </w:pPr>
      <w:r>
        <w:rPr>
          <w:szCs w:val="32"/>
        </w:rPr>
      </w:r>
    </w:p>
    <w:p>
      <w:pPr>
        <w:pStyle w:val="para4"/>
        <w:spacing/>
        <w:jc w:val="center"/>
        <w:rPr>
          <w:szCs w:val="32"/>
        </w:rPr>
      </w:pPr>
      <w:r>
        <w:rPr>
          <w:szCs w:val="32"/>
        </w:rPr>
      </w:r>
    </w:p>
    <w:p>
      <w:pPr>
        <w:pStyle w:val="para4"/>
        <w:spacing/>
        <w:jc w:val="center"/>
        <w:rPr>
          <w:szCs w:val="32"/>
        </w:rPr>
      </w:pPr>
      <w:r>
        <w:rPr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1"/>
        <w:spacing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Кафедра ЭВМ</w:t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2"/>
        <w:spacing w:after="120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 3</w:t>
      </w:r>
    </w:p>
    <w:p>
      <w:pPr>
        <w:spacing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«Исследование работы триггеров»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0" hidden="0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18415</wp:posOffset>
                </wp:positionV>
                <wp:extent cx="1571625" cy="590550"/>
                <wp:effectExtent l="0" t="0" r="0" b="0"/>
                <wp:wrapNone/>
                <wp:docPr id="33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lecuY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GwAAAACgAAAAAAAAAAAAAAAAAAACAAAASBsAAAAAAAACAAAAHQAAAKsJAACiAwAAAAAAAEMhAAAKL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Байрак С. А.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оле 2" o:spid="_x0000_s1026" style="position:absolute;margin-left:349.20pt;margin-top:1.45pt;width:123.75pt;height:46.50pt;z-index:251658273;mso-wrap-distance-left:9.00pt;mso-wrap-distance-top:0.00pt;mso-wrap-distance-right:9.00pt;mso-wrap-distance-bottom:0.00pt;mso-wrap-style:square" stroked="f" filled="f" v:ext="SMDATA_12_lecuY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GwAAAACgAAAAAAAAAAAAAAAAAAACAAAASBsAAAAAAAACAAAAHQAAAKsJAACiAwAAAAAAAEMhAAAKLQ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Проверил:</w:t>
                      </w:r>
                    </w:p>
                    <w:p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Байрак С. А.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0" hidden="0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12700</wp:posOffset>
                </wp:positionV>
                <wp:extent cx="2428875" cy="1028700"/>
                <wp:effectExtent l="0" t="0" r="0" b="0"/>
                <wp:wrapNone/>
                <wp:docPr id="34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lecuY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GwAAAACgAAAAAAAAAAAAAAAAAAACAAAAw////wAAAAACAAAAFAAAAPEOAABUBgAAAAAAAL4FAAABL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242887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Выполнили:</w:t>
                            </w:r>
                          </w:p>
                          <w:p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студенты группы 05050x</w:t>
                            </w:r>
                          </w:p>
                          <w:p>
                            <w:pPr>
                              <w:rPr>
                                <w:sz w:val="3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  <w:lang w:val="en-us"/>
                              </w:rPr>
                              <w:t>ololo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оле 1" o:spid="_x0000_s1027" style="position:absolute;margin-left:-3.05pt;margin-top:1.00pt;width:191.25pt;height:81.00pt;z-index:251658274;mso-wrap-distance-left:9.00pt;mso-wrap-distance-top:0.00pt;mso-wrap-distance-right:9.00pt;mso-wrap-distance-bottom:0.00pt;mso-wrap-style:square" stroked="f" filled="f" v:ext="SMDATA_12_lecuY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GwAAAACgAAAAAAAAAAAAAAAAAAACAAAAw////wAAAAACAAAAFAAAAPEOAABUBgAAAAAAAL4FAAABLQ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Выполнили:</w:t>
                      </w:r>
                    </w:p>
                    <w:p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студенты группы 05050x</w:t>
                      </w:r>
                    </w:p>
                    <w:p>
                      <w:pPr>
                        <w:rPr>
                          <w:sz w:val="32"/>
                          <w:szCs w:val="28"/>
                          <w:lang w:val="en-us"/>
                        </w:rPr>
                      </w:pPr>
                      <w:r>
                        <w:rPr>
                          <w:sz w:val="32"/>
                          <w:szCs w:val="28"/>
                          <w:lang w:val="en-us"/>
                        </w:rPr>
                        <w:t>ololo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3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3"/>
        <w:rPr>
          <w:sz w:val="32"/>
          <w:szCs w:val="32"/>
        </w:rPr>
      </w:pPr>
      <w:r/>
      <w:bookmarkStart w:id="0" w:name="_GoBack"/>
      <w:bookmarkEnd w:id="0"/>
      <w:r/>
      <w:r>
        <w:rPr>
          <w:sz w:val="32"/>
          <w:szCs w:val="32"/>
        </w:rPr>
      </w:r>
    </w:p>
    <w:p>
      <w:pPr>
        <w:pStyle w:val="para3"/>
        <w:rPr>
          <w:b w:val="0"/>
          <w:sz w:val="32"/>
          <w:szCs w:val="32"/>
        </w:rPr>
      </w:pPr>
      <w:r>
        <w:rPr>
          <w:b w:val="0"/>
          <w:sz w:val="32"/>
          <w:szCs w:val="32"/>
        </w:rPr>
      </w:r>
    </w:p>
    <w:p>
      <w:pPr>
        <w:pStyle w:val="para3"/>
        <w:rPr>
          <w:b w:val="0"/>
          <w:sz w:val="32"/>
          <w:szCs w:val="32"/>
        </w:rPr>
      </w:pPr>
      <w:r>
        <w:rPr>
          <w:b w:val="0"/>
          <w:sz w:val="32"/>
          <w:szCs w:val="32"/>
        </w:rPr>
      </w:r>
    </w:p>
    <w:p>
      <w:r/>
    </w:p>
    <w:p>
      <w:r/>
    </w:p>
    <w:p>
      <w:pPr>
        <w:pStyle w:val="para3"/>
        <w:spacing/>
        <w:jc w:val="left"/>
        <w:rPr>
          <w:b w:val="0"/>
          <w:sz w:val="32"/>
          <w:szCs w:val="32"/>
        </w:rPr>
      </w:pPr>
      <w:r>
        <w:rPr>
          <w:b w:val="0"/>
          <w:sz w:val="32"/>
          <w:szCs w:val="32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  <w:t>Минск 2012</w:t>
      </w:r>
    </w:p>
    <w:p>
      <w:pPr>
        <w:pStyle w:val="para5"/>
        <w:numPr>
          <w:ilvl w:val="0"/>
          <w:numId w:val="1"/>
        </w:numPr>
        <w:ind w:left="720" w:hanging="360"/>
        <w:spacing w:after="1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Цель работы </w:t>
      </w:r>
    </w:p>
    <w:p>
      <w:pPr>
        <w:ind w:firstLine="709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- Изучить функциональные схемы, принцип действия одноступенчатых и двухступенчатых триггеров, управляемых уровнем и фронтом синхроимпульсов.</w:t>
      </w:r>
    </w:p>
    <w:p>
      <w:pPr>
        <w:ind w:firstLine="709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- Приобрести практические навыки в синтезе асинхронных и синхронных триггеров.</w:t>
      </w:r>
    </w:p>
    <w:p>
      <w:pPr>
        <w:pStyle w:val="para5"/>
        <w:ind w:left="1416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ara5"/>
        <w:numPr>
          <w:ilvl w:val="0"/>
          <w:numId w:val="1"/>
        </w:numPr>
        <w:ind w:left="720" w:hanging="360"/>
        <w:spacing w:after="1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Краткие теоретические сведения</w:t>
      </w:r>
    </w:p>
    <w:p>
      <w:pPr>
        <w:ind w:firstLine="709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 общем случае триггер представляет собой устройство, состоящее из схемы управления и ячейки памяти, или собственно триггера. В зависимости от схемы управления триггеры классифицируют на асинхронные и синхронные. Переключение асинхронных триггеров осуществляется сигналами, подаваемыми на информационные входы.</w:t>
      </w:r>
    </w:p>
    <w:p>
      <w:pPr>
        <w:ind w:firstLine="709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способу приёма информации триггеры делятся на две группы: со статическим управлением, когда переключение осуществляется уровнем синхроимпульса или уровнями напряжения сигналов на информационных входах, и с динамическим управлением. По способу передачи информации синхронные триггеры могут быть одноступенчатыми или двухступенчатыми. При построении двухступенчатых триггеров чаще всего применяется схема M-S (М – основной триггер, S –вспомогательный). </w:t>
      </w:r>
    </w:p>
    <w:p>
      <w:pPr>
        <w:ind w:firstLine="709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исследуются: </w:t>
      </w:r>
    </w:p>
    <w:p>
      <w:pPr>
        <w:ind w:firstLine="709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асинхронный RS-триггер на ЛЭ И-НЕ; </w:t>
      </w:r>
    </w:p>
    <w:p>
      <w:pPr>
        <w:ind w:firstLine="709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D-триггер с динамическим синхровходом; </w:t>
      </w:r>
    </w:p>
    <w:p>
      <w:pPr>
        <w:ind w:firstLine="709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универсальный JK-триггер. </w:t>
      </w:r>
    </w:p>
    <w:p>
      <w:pPr>
        <w:ind w:firstLine="709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Асинхронный RS-триггер на ЛЭ И-НЕ можно выполнить на одной микро-схеме, содержащей четыре логических элемента 2И-НЕ.  Входы S и R - установочные. При этом состояния сигналы на входах J и R безразличны. При R=S= 1 триггер работает как синхронный двухступенчатый JK-триггер по схеме "М-S". По переднему (положительному) импульсу синхронизации С происходит запись информации в основной триггер в соответствии с логическими уровнями сигналов на входах J и К. Логическая структура D-триггера содержит следующие элементы: асинхронный RS-триггер (Т3); синхронный RS- триггер (Т1); синхронный RS-триггер (Т2). </w:t>
      </w:r>
    </w:p>
    <w:p>
      <w:pPr>
        <w:ind w:firstLine="709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С приходом положительного фронта импульса синхронизации в момент времени t информация, поступающая на вход D, принимается обоими триггерами T1, T2, но на выходе появляется с задержкой в момент времени t+1: Q (t +1) = D (t). Таким образом, D-триггер следит за изменением входной информации в момент прихода положительного фронта импульса синхронизации.</w:t>
      </w:r>
    </w:p>
    <w:p>
      <w:pPr>
        <w:ind w:firstLine="709"/>
        <w:spacing w:after="120"/>
        <w:jc w:val="both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para5"/>
        <w:numPr>
          <w:ilvl w:val="0"/>
          <w:numId w:val="1"/>
        </w:numPr>
        <w:ind w:left="720" w:hanging="360"/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Выполнение работы.</w:t>
      </w:r>
    </w:p>
    <w:p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spacing w:after="160"/>
        <w:jc w:val="both"/>
        <w:rPr>
          <w:b/>
          <w:sz w:val="28"/>
          <w:u w:color="auto" w:val="single"/>
          <w:lang w:val="en-us"/>
        </w:rPr>
      </w:pPr>
      <w:r>
        <w:rPr>
          <w:b/>
          <w:sz w:val="28"/>
          <w:u w:color="auto" w:val="single"/>
        </w:rPr>
        <w:t>3.1. RS-триггер.</w:t>
      </w:r>
      <w:r>
        <w:rPr>
          <w:b/>
          <w:sz w:val="28"/>
          <w:u w:color="auto" w:val="single"/>
          <w:lang w:val="en-us"/>
        </w:rPr>
      </w:r>
    </w:p>
    <w:p>
      <w:pPr>
        <w:spacing w:after="120"/>
        <w:rPr>
          <w:b/>
          <w:sz w:val="28"/>
          <w:lang w:val="en-us"/>
        </w:rPr>
      </w:pPr>
      <w:r>
        <w:rPr>
          <w:b/>
          <w:sz w:val="28"/>
        </w:rPr>
      </w:r>
      <w:r>
        <w:rPr>
          <w:noProof/>
        </w:rPr>
        <w:drawing>
          <wp:inline distT="0" distB="0" distL="0" distR="0">
            <wp:extent cx="4238625" cy="2588895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D:\Pictures\tmp\Триггеры\RS\RS.png"/>
                    <pic:cNvPicPr>
                      <a:picLocks noChangeAspect="1"/>
                      <a:extLst>
                        <a:ext uri="smNativeData">
                          <sm:smNativeData xmlns:sm="smNativeData" val="SMDATA_14_lecuY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gAAAAHoAAAAAAAAAAAAAAAAAAAAAAAAAAAAAAAAAAAAAAAAAAAAAATGgAA7Q8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888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</w:r>
      <w:r>
        <w:rPr>
          <w:b/>
          <w:sz w:val="28"/>
          <w:lang w:val="en-us"/>
        </w:rPr>
      </w:r>
    </w:p>
    <w:p>
      <w:pPr>
        <w:rPr>
          <w:sz w:val="28"/>
        </w:rPr>
      </w:pPr>
      <w:r>
        <w:rPr>
          <w:b/>
          <w:sz w:val="28"/>
        </w:rPr>
      </w:r>
      <w:r>
        <w:rPr>
          <w:noProof/>
        </w:rPr>
        <w:drawing>
          <wp:inline distT="0" distB="0" distL="0" distR="0">
            <wp:extent cx="2466975" cy="1047750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/>
                      <a:extLst>
                        <a:ext uri="smNativeData">
                          <sm:smNativeData xmlns:sm="smNativeData" val="SMDATA_14_lecu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kAAAAHoAAAAAAAAAAAAAAAAAAAAAAAAAAAAAAAAAAAAAAAAAAAAAAtDwAAcgY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477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</w:p>
    <w:p>
      <w:pPr>
        <w:rPr>
          <w:b/>
          <w:i/>
          <w:sz w:val="28"/>
        </w:rPr>
      </w:pPr>
      <w:r>
        <w:rPr>
          <w:b/>
          <w:i/>
          <w:sz w:val="28"/>
        </w:rPr>
        <w:t xml:space="preserve">Переход из состояния 0 в состояние 1 под действием активного сигнала </w:t>
      </w:r>
      <w:r>
        <w:rPr>
          <w:b/>
          <w:i/>
          <w:sz w:val="28"/>
          <w:lang w:val="en-us"/>
        </w:rPr>
        <w:t>S</w:t>
      </w:r>
      <w:r>
        <w:rPr>
          <w:b/>
          <w:i/>
          <w:sz w:val="28"/>
        </w:rPr>
      </w:r>
    </w:p>
    <w:p>
      <w:pPr>
        <w:rPr>
          <w:sz w:val="28"/>
          <w:lang w:val="en-us"/>
        </w:rPr>
      </w:pPr>
      <w:r>
        <w:rPr>
          <w:sz w:val="28"/>
        </w:rPr>
      </w:r>
      <w:r>
        <w:rPr>
          <w:noProof/>
        </w:rPr>
        <w:drawing>
          <wp:inline distT="0" distB="0" distL="0" distR="0">
            <wp:extent cx="4400550" cy="2687320"/>
            <wp:effectExtent l="0" t="0" r="0" b="0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D:\Pictures\tmp\Триггеры\RS\1.png"/>
                    <pic:cNvPicPr>
                      <a:picLocks noChangeAspect="1"/>
                      <a:extLst>
                        <a:ext uri="smNativeData">
                          <sm:smNativeData xmlns:sm="smNativeData" val="SMDATA_14_lecu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wAAAAHoAAAAAAAAAAAAAAAAAAAAAAAAAAAAAAAAAAAAAAAAAAAAAASGwAAiBA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873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</w:r>
      <w:r>
        <w:rPr>
          <w:sz w:val="28"/>
          <w:lang w:val="en-us"/>
        </w:rPr>
      </w:r>
    </w:p>
    <w:p>
      <w:pPr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rPr>
          <w:sz w:val="28"/>
          <w:lang w:val="en-us"/>
        </w:rPr>
      </w:pPr>
      <w:r>
        <w:rPr>
          <w:sz w:val="28"/>
        </w:rPr>
      </w:r>
      <w:r>
        <w:rPr>
          <w:noProof/>
        </w:rPr>
        <w:drawing>
          <wp:inline distT="0" distB="0" distL="0" distR="0">
            <wp:extent cx="2466975" cy="1047750"/>
            <wp:effectExtent l="0" t="0" r="0" b="0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/>
                    <pic:cNvPicPr>
                      <a:picLocks noChangeAspect="1"/>
                      <a:extLst>
                        <a:ext uri="smNativeData">
                          <sm:smNativeData xmlns:sm="smNativeData" val="SMDATA_14_lecu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4AAAAHoAAAAAAAAAAAAAAAAAAAAAAAAAAAAAAAAAAAAAAAAAAAAAAtDwAAcgY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477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</w:r>
      <w:r>
        <w:rPr>
          <w:sz w:val="28"/>
          <w:lang w:val="en-us"/>
        </w:rPr>
      </w:r>
    </w:p>
    <w:p>
      <w:pPr>
        <w:rPr>
          <w:sz w:val="28"/>
        </w:rPr>
      </w:pPr>
      <w:r>
        <w:rPr>
          <w:sz w:val="28"/>
        </w:rPr>
      </w:r>
      <w:r>
        <w:br w:type="page"/>
      </w:r>
    </w:p>
    <w:p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 xml:space="preserve">Переход из состояния 0 в состояние 1 под действием активных сигналов </w:t>
      </w:r>
      <w:r>
        <w:rPr>
          <w:b/>
          <w:i/>
          <w:sz w:val="28"/>
          <w:lang w:val="en-us"/>
        </w:rPr>
        <w:t>S</w:t>
      </w:r>
      <w:r>
        <w:rPr>
          <w:b/>
          <w:i/>
          <w:sz w:val="28"/>
        </w:rPr>
        <w:t xml:space="preserve"> и </w:t>
      </w:r>
      <w:r>
        <w:rPr>
          <w:b/>
          <w:i/>
          <w:sz w:val="28"/>
          <w:lang w:val="en-us"/>
        </w:rPr>
        <w:t>R</w:t>
      </w:r>
      <w:r>
        <w:rPr>
          <w:b/>
          <w:i/>
          <w:sz w:val="28"/>
        </w:rPr>
        <w:t xml:space="preserve"> (запрещённая комбинация)</w:t>
      </w:r>
    </w:p>
    <w:p>
      <w:pPr>
        <w:spacing w:after="240"/>
        <w:rPr>
          <w:sz w:val="28"/>
        </w:rPr>
      </w:pPr>
      <w:r>
        <w:rPr>
          <w:noProof/>
        </w:rPr>
        <w:drawing>
          <wp:inline distT="0" distB="0" distL="0" distR="0">
            <wp:extent cx="5334000" cy="3257550"/>
            <wp:effectExtent l="0" t="0" r="0" b="0"/>
            <wp:docPr id="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D:\Pictures\tmp\Триггеры\RS\2.png"/>
                    <pic:cNvPicPr>
                      <a:picLocks noChangeAspect="1"/>
                      <a:extLst>
                        <a:ext uri="smNativeData">
                          <sm:smNativeData xmlns:sm="smNativeData" val="SMDATA_14_lecu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EAAAAHoAAAAAAAAAAAAAAAAAAAAAAAAAAAAAAAAAAAAAAAAAAAAADQIAAAChQ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</w:r>
    </w:p>
    <w:p>
      <w:pPr>
        <w:rPr>
          <w:sz w:val="28"/>
        </w:rPr>
      </w:pPr>
      <w:r>
        <w:rPr>
          <w:b/>
          <w:sz w:val="28"/>
        </w:rPr>
      </w:r>
      <w:r>
        <w:rPr>
          <w:noProof/>
        </w:rPr>
        <w:drawing>
          <wp:inline distT="0" distB="0" distL="0" distR="0">
            <wp:extent cx="2466975" cy="685800"/>
            <wp:effectExtent l="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/>
                    <pic:cNvPicPr>
                      <a:picLocks noChangeAspect="1"/>
                      <a:extLst>
                        <a:ext uri="smNativeData">
                          <sm:smNativeData xmlns:sm="smNativeData" val="SMDATA_14_lecu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fw0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IAAAAHoAAAAAAAAAAAAAAAAAAAAAAAAAAAAAAAAAAAAAAAAAAAAAAtDwAAOAQ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rcRect b="3455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85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</w:p>
    <w:p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Переход триггера из состояния 0 в состояние 0 под действием активного сигнала R</w:t>
      </w:r>
    </w:p>
    <w:p>
      <w:pPr>
        <w:spacing w:after="240"/>
        <w:rPr>
          <w:sz w:val="28"/>
          <w:lang w:val="en-us"/>
        </w:rPr>
      </w:pPr>
      <w:r>
        <w:rPr>
          <w:sz w:val="28"/>
        </w:rPr>
      </w:r>
      <w:r>
        <w:rPr>
          <w:noProof/>
        </w:rPr>
        <w:drawing>
          <wp:inline distT="0" distB="0" distL="0" distR="0">
            <wp:extent cx="4286250" cy="2617470"/>
            <wp:effectExtent l="0" t="0" r="0" b="0"/>
            <wp:docPr id="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1" descr="D:\Pictures\tmp\Триггеры\RS\3.png"/>
                    <pic:cNvPicPr>
                      <a:picLocks noChangeAspect="1"/>
                      <a:extLst>
                        <a:ext uri="smNativeData">
                          <sm:smNativeData xmlns:sm="smNativeData" val="SMDATA_14_lecu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YAAAAHoAAAAAAAAAAAAAAAAAAAAAAAAAAAAAAAAAAAAAAAAAAAAABeGgAAGhAAAAAAAAAAAAAAAAA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174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</w:r>
      <w:r>
        <w:rPr>
          <w:sz w:val="28"/>
          <w:lang w:val="en-us"/>
        </w:rPr>
      </w:r>
    </w:p>
    <w:p>
      <w:pPr>
        <w:rPr>
          <w:sz w:val="28"/>
          <w:lang w:val="en-us"/>
        </w:rPr>
      </w:pPr>
      <w:r>
        <w:rPr>
          <w:sz w:val="28"/>
        </w:rPr>
      </w:r>
      <w:r>
        <w:rPr>
          <w:noProof/>
        </w:rPr>
        <w:drawing>
          <wp:inline distT="0" distB="0" distL="0" distR="0">
            <wp:extent cx="2466975" cy="714375"/>
            <wp:effectExtent l="0" t="0" r="0" b="0"/>
            <wp:docPr id="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2"/>
                    <pic:cNvPicPr>
                      <a:picLocks noChangeAspect="1"/>
                      <a:extLst>
                        <a:ext uri="smNativeData">
                          <sm:smNativeData xmlns:sm="smNativeData" val="SMDATA_14_lecu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bgw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cAAAAHoAAAAAAAAAAAAAAAAAAAAAAAAAAAAAAAAAAAAAAAAAAAAAAtDwAAZQQAAAAAAAAAAAAAAAAAACgAAAAIAAAAAQAAAAEAAAA="/>
                        </a:ext>
                      </a:extLst>
                    </pic:cNvPicPr>
                  </pic:nvPicPr>
                  <pic:blipFill>
                    <a:blip r:embed="rId15"/>
                    <a:srcRect b="3182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143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</w:r>
      <w:r>
        <w:rPr>
          <w:sz w:val="28"/>
          <w:lang w:val="en-us"/>
        </w:rPr>
      </w:r>
    </w:p>
    <w:p>
      <w:pPr>
        <w:spacing w:after="120"/>
        <w:rPr>
          <w:b/>
          <w:sz w:val="28"/>
        </w:rPr>
      </w:pPr>
      <w:r>
        <w:rPr>
          <w:b/>
          <w:sz w:val="28"/>
        </w:rPr>
      </w:r>
    </w:p>
    <w:p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Переход триггера из состояния 1 в состояние 1 под действием активного сигнала S</w:t>
      </w:r>
    </w:p>
    <w:p>
      <w:pPr>
        <w:spacing w:after="240"/>
        <w:rPr>
          <w:sz w:val="28"/>
          <w:lang w:val="en-us"/>
        </w:rPr>
      </w:pPr>
      <w:r>
        <w:rPr>
          <w:sz w:val="28"/>
        </w:rPr>
      </w:r>
      <w:r>
        <w:rPr>
          <w:noProof/>
        </w:rPr>
        <w:drawing>
          <wp:inline distT="0" distB="0" distL="0" distR="0">
            <wp:extent cx="4333875" cy="2646680"/>
            <wp:effectExtent l="0" t="0" r="0" b="0"/>
            <wp:docPr id="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 descr="D:\Pictures\tmp\Триггеры\RS\4.png"/>
                    <pic:cNvPicPr>
                      <a:picLocks noChangeAspect="1"/>
                      <a:extLst>
                        <a:ext uri="smNativeData">
                          <sm:smNativeData xmlns:sm="smNativeData" val="SMDATA_14_lecu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oAAAAHoAAAAAAAAAAAAAAAAAAAAAAAAAAAAAAAAAAAAAAAAAAAAACpGgAASBAAAAAAAAAAAAAAAAAAACgAAAAIAAAAAQAAAAEAAAA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466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</w:r>
      <w:r>
        <w:rPr>
          <w:sz w:val="28"/>
          <w:lang w:val="en-us"/>
        </w:rPr>
      </w:r>
    </w:p>
    <w:p>
      <w:pPr>
        <w:rPr>
          <w:sz w:val="28"/>
        </w:rPr>
      </w:pPr>
      <w:r>
        <w:rPr>
          <w:noProof/>
        </w:rPr>
        <w:drawing>
          <wp:inline distT="0" distB="0" distL="0" distR="0">
            <wp:extent cx="2466975" cy="704850"/>
            <wp:effectExtent l="0" t="0" r="0" b="0"/>
            <wp:docPr id="1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8"/>
                    <pic:cNvPicPr>
                      <a:picLocks noChangeAspect="1"/>
                      <a:extLst>
                        <a:ext uri="smNativeData">
                          <sm:smNativeData xmlns:sm="smNativeData" val="SMDATA_14_lecu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yQw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sAAAAHoAAAAAAAAAAAAAAAAAAAAAAAAAAAAAAAAAAAAAAAAAAAAAAtDwAAVgQAAAAAAAAAAAAAAAAAACgAAAAIAAAAAQAAAAEAAAA="/>
                        </a:ext>
                      </a:extLst>
                    </pic:cNvPicPr>
                  </pic:nvPicPr>
                  <pic:blipFill>
                    <a:blip r:embed="rId17"/>
                    <a:srcRect b="3273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048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</w:p>
    <w:p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Переход триггера из состояния 1 в состояние 1 под действием активных сигналов R и S (запрещённая комбинация)</w:t>
      </w:r>
    </w:p>
    <w:p>
      <w:pPr>
        <w:rPr>
          <w:sz w:val="28"/>
        </w:rPr>
      </w:pPr>
      <w:r>
        <w:rPr>
          <w:noProof/>
        </w:rPr>
        <w:drawing>
          <wp:inline distT="0" distB="0" distL="0" distR="0">
            <wp:extent cx="4343400" cy="2652395"/>
            <wp:effectExtent l="0" t="0" r="0" b="0"/>
            <wp:docPr id="1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4" descr="D:\Pictures\tmp\Триггеры\RS\5.png"/>
                    <pic:cNvPicPr>
                      <a:picLocks noChangeAspect="1"/>
                      <a:extLst>
                        <a:ext uri="smNativeData">
                          <sm:smNativeData xmlns:sm="smNativeData" val="SMDATA_14_lecuY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8AAAAHoAAAAAAAAAAAAAAAAAAAAAAAAAAAAAAAAAAAAAAAAAAAAAC4GgAAURAAAAAAAAAAAAAAAAAAACgAAAAIAAAAAQAAAAEAAAA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523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</w:p>
    <w:p>
      <w:pPr>
        <w:rPr>
          <w:sz w:val="28"/>
        </w:rPr>
      </w:pPr>
      <w:r>
        <w:rPr>
          <w:noProof/>
        </w:rPr>
        <w:drawing>
          <wp:inline distT="0" distB="0" distL="0" distR="0">
            <wp:extent cx="2466975" cy="704850"/>
            <wp:effectExtent l="0" t="0" r="0" b="0"/>
            <wp:docPr id="1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4"/>
                    <pic:cNvPicPr>
                      <a:picLocks noChangeAspect="1"/>
                      <a:extLst>
                        <a:ext uri="smNativeData">
                          <sm:smNativeData xmlns:sm="smNativeData" val="SMDATA_14_lecu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yQw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EAAAAHoAAAAAAAAAAAAAAAAAAAAAAAAAAAAAAAAAAAAAAAAAAAAAAtDwAAVgQAAAAAAAAAAAAAAAAAACgAAAAIAAAAAQAAAAEAAAA="/>
                        </a:ext>
                      </a:extLst>
                    </pic:cNvPicPr>
                  </pic:nvPicPr>
                  <pic:blipFill>
                    <a:blip r:embed="rId19"/>
                    <a:srcRect b="3273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048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</w:r>
      <w:r>
        <w:br w:type="page"/>
      </w:r>
    </w:p>
    <w:p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Переход триггера из состояния 1 в состояние 0 под действием активного сигнала R</w:t>
      </w:r>
    </w:p>
    <w:p>
      <w:pPr>
        <w:spacing w:after="120"/>
        <w:rPr>
          <w:sz w:val="28"/>
          <w:lang w:val="en-us"/>
        </w:rPr>
      </w:pPr>
      <w:r>
        <w:rPr>
          <w:sz w:val="28"/>
        </w:rPr>
      </w:r>
      <w:r>
        <w:rPr>
          <w:noProof/>
        </w:rPr>
        <w:drawing>
          <wp:inline distT="0" distB="0" distL="0" distR="0">
            <wp:extent cx="4191000" cy="2559685"/>
            <wp:effectExtent l="0" t="0" r="0" b="0"/>
            <wp:docPr id="1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5" descr="D:\Pictures\tmp\Триггеры\RS\6.png"/>
                    <pic:cNvPicPr>
                      <a:picLocks noChangeAspect="1"/>
                      <a:extLst>
                        <a:ext uri="smNativeData">
                          <sm:smNativeData xmlns:sm="smNativeData" val="SMDATA_14_lecuY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MAAAAHoAAAAAAAAAAAAAAAAAAAAAAAAAAAAAAAAAAAAAAAAAAAAADIGQAAvw8AAAAAAAAAAAAAAAAAACgAAAAIAAAAAQAAAAEAAAA=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596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</w:r>
      <w:r>
        <w:rPr>
          <w:sz w:val="28"/>
          <w:lang w:val="en-us"/>
        </w:rPr>
      </w:r>
    </w:p>
    <w:p>
      <w:pPr>
        <w:rPr>
          <w:sz w:val="28"/>
        </w:rPr>
      </w:pPr>
      <w:r>
        <w:rPr>
          <w:noProof/>
        </w:rPr>
        <w:drawing>
          <wp:inline distT="0" distB="0" distL="0" distR="0">
            <wp:extent cx="2466975" cy="704850"/>
            <wp:effectExtent l="0" t="0" r="0" b="0"/>
            <wp:docPr id="14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40"/>
                    <pic:cNvPicPr>
                      <a:picLocks noChangeAspect="1"/>
                      <a:extLst>
                        <a:ext uri="smNativeData">
                          <sm:smNativeData xmlns:sm="smNativeData" val="SMDATA_14_lecu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yQw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QAAAAHoAAAAAAAAAAAAAAAAAAAAAAAAAAAAAAAAAAAAAAAAAAAAAAtDwAAVgQAAAAAAAAAAAAAAAAAACgAAAAIAAAAAQAAAAEAAAA="/>
                        </a:ext>
                      </a:extLst>
                    </pic:cNvPicPr>
                  </pic:nvPicPr>
                  <pic:blipFill>
                    <a:blip r:embed="rId21"/>
                    <a:srcRect b="3273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048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</w:p>
    <w:p>
      <w:pPr>
        <w:spacing w:after="120"/>
        <w:rPr>
          <w:b/>
          <w:sz w:val="28"/>
        </w:rPr>
      </w:pPr>
      <w:r>
        <w:rPr>
          <w:b/>
          <w:sz w:val="28"/>
        </w:rPr>
        <w:t>Полученная таблица переходов</w:t>
        <w:tab/>
      </w:r>
    </w:p>
    <w:tbl>
      <w:tblPr>
        <w:tblStyle w:val="TableGrid"/>
        <w:name w:val="Таблица1"/>
        <w:tabOrder w:val="0"/>
        <w:jc w:val="left"/>
        <w:tblInd w:w="0" w:type="dxa"/>
        <w:tblW w:w="6511" w:type="dxa"/>
        <w:tblLook w:val="04A0" w:firstRow="1" w:lastRow="0" w:firstColumn="1" w:lastColumn="0" w:noHBand="0" w:noVBand="1"/>
      </w:tblPr>
      <w:tblGrid>
        <w:gridCol w:w="1627"/>
        <w:gridCol w:w="1628"/>
        <w:gridCol w:w="1628"/>
        <w:gridCol w:w="1628"/>
      </w:tblGrid>
      <w:tr>
        <w:trPr>
          <w:tblHeader w:val="0"/>
          <w:cantSplit w:val="0"/>
          <w:trHeight w:val="256" w:hRule="atLeast"/>
        </w:trPr>
        <w:tc>
          <w:tcPr>
            <w:tcW w:w="1627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</w:pPr>
            <w:r>
              <w:t xml:space="preserve">Выход </w:t>
            </w: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</w:t>
            </w:r>
            <w:r/>
          </w:p>
        </w:tc>
        <w:tc>
          <w:tcPr>
            <w:tcW w:w="1628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t xml:space="preserve">Вход 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</w:r>
          </w:p>
        </w:tc>
        <w:tc>
          <w:tcPr>
            <w:tcW w:w="1628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t xml:space="preserve">Вход 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</w:r>
          </w:p>
        </w:tc>
        <w:tc>
          <w:tcPr>
            <w:tcW w:w="1628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vertAlign w:val="subscript"/>
                <w:lang w:val="en-us"/>
              </w:rPr>
            </w:pPr>
            <w:r>
              <w:t xml:space="preserve">Выход </w:t>
            </w: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n+1</w:t>
            </w:r>
            <w:r>
              <w:rPr>
                <w:vertAlign w:val="subscript"/>
                <w:lang w:val="en-us"/>
              </w:rPr>
            </w:r>
          </w:p>
        </w:tc>
      </w:tr>
      <w:tr>
        <w:trPr>
          <w:tblHeader w:val="0"/>
          <w:cantSplit w:val="0"/>
          <w:trHeight w:val="256" w:hRule="atLeast"/>
        </w:trPr>
        <w:tc>
          <w:tcPr>
            <w:tcW w:w="1627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8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</w:pPr>
            <w:r>
              <w:t>0</w:t>
            </w:r>
          </w:p>
        </w:tc>
        <w:tc>
          <w:tcPr>
            <w:tcW w:w="1628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8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>
          <w:tblHeader w:val="0"/>
          <w:cantSplit w:val="0"/>
          <w:trHeight w:val="268" w:hRule="atLeast"/>
        </w:trPr>
        <w:tc>
          <w:tcPr>
            <w:tcW w:w="1627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</w:pPr>
            <w:r>
              <w:t>0</w:t>
            </w:r>
          </w:p>
        </w:tc>
        <w:tc>
          <w:tcPr>
            <w:tcW w:w="1628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</w:pPr>
            <w:r>
              <w:t>1</w:t>
            </w:r>
          </w:p>
        </w:tc>
        <w:tc>
          <w:tcPr>
            <w:tcW w:w="1628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</w:pPr>
            <w:r>
              <w:t>0</w:t>
            </w:r>
          </w:p>
        </w:tc>
        <w:tc>
          <w:tcPr>
            <w:tcW w:w="1628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</w:pPr>
            <w:r>
              <w:t>1</w:t>
            </w:r>
          </w:p>
        </w:tc>
      </w:tr>
      <w:tr>
        <w:trPr>
          <w:tblHeader w:val="0"/>
          <w:cantSplit w:val="0"/>
          <w:trHeight w:val="256" w:hRule="atLeast"/>
        </w:trPr>
        <w:tc>
          <w:tcPr>
            <w:tcW w:w="1627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8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8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8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>
          <w:tblHeader w:val="0"/>
          <w:cantSplit w:val="0"/>
          <w:trHeight w:val="256" w:hRule="atLeast"/>
        </w:trPr>
        <w:tc>
          <w:tcPr>
            <w:tcW w:w="1627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8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8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8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>
          <w:tblHeader w:val="0"/>
          <w:cantSplit w:val="0"/>
          <w:trHeight w:val="256" w:hRule="atLeast"/>
        </w:trPr>
        <w:tc>
          <w:tcPr>
            <w:tcW w:w="1627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8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8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</w:pPr>
            <w:r>
              <w:t>0</w:t>
            </w:r>
          </w:p>
        </w:tc>
        <w:tc>
          <w:tcPr>
            <w:tcW w:w="1628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</w:pPr>
            <w:r>
              <w:t>1</w:t>
            </w:r>
          </w:p>
        </w:tc>
      </w:tr>
      <w:tr>
        <w:trPr>
          <w:tblHeader w:val="0"/>
          <w:cantSplit w:val="0"/>
          <w:trHeight w:val="268" w:hRule="atLeast"/>
        </w:trPr>
        <w:tc>
          <w:tcPr>
            <w:tcW w:w="1627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</w:pPr>
            <w:r>
              <w:t>1</w:t>
            </w:r>
          </w:p>
        </w:tc>
        <w:tc>
          <w:tcPr>
            <w:tcW w:w="1628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</w:pPr>
            <w:r>
              <w:t>0</w:t>
            </w:r>
          </w:p>
        </w:tc>
        <w:tc>
          <w:tcPr>
            <w:tcW w:w="1628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</w:pPr>
            <w:r>
              <w:t>1</w:t>
            </w:r>
          </w:p>
        </w:tc>
        <w:tc>
          <w:tcPr>
            <w:tcW w:w="1628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</w:pPr>
            <w:r>
              <w:t>0</w:t>
            </w:r>
          </w:p>
        </w:tc>
      </w:tr>
    </w:tbl>
    <w:p>
      <w:pPr>
        <w:spacing w:after="120" w:line="276" w:lineRule="auto"/>
        <w:rPr>
          <w:b/>
          <w:sz w:val="28"/>
        </w:rPr>
      </w:pPr>
      <w:r>
        <w:rPr>
          <w:b/>
          <w:sz w:val="28"/>
        </w:rPr>
      </w:r>
    </w:p>
    <w:p>
      <w:pPr>
        <w:spacing w:after="200" w:line="276" w:lineRule="auto"/>
        <w:rPr>
          <w:b/>
          <w:sz w:val="28"/>
          <w:u w:color="auto" w:val="single"/>
          <w:lang w:val="en-us"/>
        </w:rPr>
      </w:pPr>
      <w:r>
        <w:rPr>
          <w:b/>
          <w:sz w:val="28"/>
          <w:u w:color="auto" w:val="single"/>
        </w:rPr>
        <w:t xml:space="preserve">3.2. </w:t>
      </w:r>
      <w:r>
        <w:rPr>
          <w:b/>
          <w:sz w:val="28"/>
          <w:u w:color="auto" w:val="single"/>
          <w:lang w:val="en-us"/>
        </w:rPr>
        <w:t>JK</w:t>
      </w:r>
      <w:r>
        <w:rPr>
          <w:b/>
          <w:sz w:val="28"/>
          <w:u w:color="auto" w:val="single"/>
        </w:rPr>
        <w:t>-триггер.</w:t>
      </w:r>
      <w:r>
        <w:rPr>
          <w:b/>
          <w:sz w:val="28"/>
          <w:u w:color="auto" w:val="single"/>
          <w:lang w:val="en-us"/>
        </w:rPr>
      </w:r>
    </w:p>
    <w:p>
      <w:pPr>
        <w:ind w:firstLine="708"/>
        <w:spacing w:after="160"/>
        <w:jc w:val="both"/>
        <w:rPr>
          <w:b/>
          <w:sz w:val="28"/>
        </w:rPr>
      </w:pPr>
      <w:r>
        <w:rPr>
          <w:b/>
          <w:sz w:val="28"/>
          <w:lang w:val="en-us"/>
        </w:rPr>
        <w:t>3.2.1. JK</w:t>
      </w:r>
      <w:r>
        <w:rPr>
          <w:b/>
          <w:sz w:val="28"/>
        </w:rPr>
        <w:t>-триггер.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>Статический режим.</w:t>
      </w:r>
    </w:p>
    <w:p>
      <w:pPr>
        <w:spacing w:after="120"/>
        <w:rPr>
          <w:b/>
        </w:rPr>
      </w:pPr>
      <w:r>
        <w:rPr>
          <w:noProof/>
        </w:rPr>
        <w:drawing>
          <wp:inline distT="0" distB="0" distL="0" distR="0">
            <wp:extent cx="4724400" cy="2714625"/>
            <wp:effectExtent l="0" t="0" r="0" b="0"/>
            <wp:docPr id="1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1" descr="D:\Pictures\tmp\Триггеры\JK\jk.png"/>
                    <pic:cNvPicPr>
                      <a:picLocks noChangeAspect="1"/>
                      <a:extLst>
                        <a:ext uri="smNativeData">
                          <sm:smNativeData xmlns:sm="smNativeData" val="SMDATA_14_lecuY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sAAAAHoAAAAAAAAAAAAAAAAAAAAAAAAAAAAAAAAAAAAAAAAAAAAAAQHQAAsxAAAAAAAAAAAAAAAAAAACgAAAAIAAAAAQAAAAEAAAA="/>
                        </a:ext>
                      </a:extLst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146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</w:r>
    </w:p>
    <w:p>
      <w:r>
        <w:rPr>
          <w:b/>
        </w:rPr>
      </w:r>
      <w:r>
        <w:rPr>
          <w:noProof/>
        </w:rPr>
        <w:drawing>
          <wp:inline distT="0" distB="0" distL="0" distR="0">
            <wp:extent cx="3705225" cy="1826260"/>
            <wp:effectExtent l="0" t="0" r="0" b="0"/>
            <wp:docPr id="1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8"/>
                    <pic:cNvPicPr>
                      <a:picLocks noChangeAspect="1"/>
                      <a:extLst>
                        <a:ext uri="smNativeData">
                          <sm:smNativeData xmlns:sm="smNativeData" val="SMDATA_14_lecu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wAAAAHoAAAAAAAAAAAAAAAAAAAAAAAAAAAAAAAAAAAAAAAAAAAAADLFgAAPAsAAAAAAAAAAAAAAAAAACgAAAAIAAAAAQAAAAEAAAA="/>
                        </a:ext>
                      </a:extLst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262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</w:r>
      <w:r/>
    </w:p>
    <w:p>
      <w:pPr>
        <w:spacing w:after="120"/>
      </w:pPr>
      <w:r/>
    </w:p>
    <w:p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Переход триггера из 0 в 0 при активном сигнале K.</w:t>
      </w:r>
    </w:p>
    <w:p>
      <w:pPr>
        <w:spacing w:after="240"/>
      </w:pPr>
      <w:r>
        <w:rPr>
          <w:noProof/>
        </w:rPr>
        <w:drawing>
          <wp:inline distT="0" distB="0" distL="0" distR="0">
            <wp:extent cx="4324350" cy="2640965"/>
            <wp:effectExtent l="0" t="0" r="0" b="0"/>
            <wp:docPr id="1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3" descr="D:\Pictures\tmp\Триггеры\JK\1.png"/>
                    <pic:cNvPicPr>
                      <a:picLocks noChangeAspect="1"/>
                      <a:extLst>
                        <a:ext uri="smNativeData">
                          <sm:smNativeData xmlns:sm="smNativeData" val="SMDATA_14_lecu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8AAAAHoAAAAAAAAAAAAAAAAAAAAAAAAAAAAAAAAAAAAAAAAAAAAACaGgAAPxAAAAAAAAAAAAAAAAAAACgAAAAIAAAAAQAAAAEAAAA="/>
                        </a:ext>
                      </a:extLst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409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rPr>
          <w:noProof/>
        </w:rPr>
        <w:drawing>
          <wp:inline distT="0" distB="0" distL="0" distR="0">
            <wp:extent cx="3769360" cy="676275"/>
            <wp:effectExtent l="0" t="0" r="0" b="0"/>
            <wp:docPr id="1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0"/>
                    <pic:cNvPicPr>
                      <a:picLocks noChangeAspect="1"/>
                      <a:extLst>
                        <a:ext uri="smNativeData">
                          <sm:smNativeData xmlns:sm="smNativeData" val="SMDATA_14_lecuY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1xg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GAAAAAHoAAAAAAAAAAAAAAAAAAAAAAAAAAAAAAAAAAAAAAAAAAAAAAwFwAAKQQAAAAAAAAAAAAAAAAAACgAAAAIAAAAAQAAAAEAAAA="/>
                        </a:ext>
                      </a:extLst>
                    </pic:cNvPicPr>
                  </pic:nvPicPr>
                  <pic:blipFill>
                    <a:blip r:embed="rId25"/>
                    <a:srcRect b="63590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6762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tbl>
      <w:tblPr>
        <w:tblStyle w:val="TableGrid"/>
        <w:name w:val="Таблица2"/>
        <w:tabOrder w:val="0"/>
        <w:jc w:val="left"/>
        <w:tblInd w:w="0" w:type="dxa"/>
        <w:tblW w:w="6663" w:type="dxa"/>
        <w:tblLook w:val="04A0" w:firstRow="1" w:lastRow="0" w:firstColumn="1" w:lastColumn="0" w:noHBand="0" w:noVBand="1"/>
      </w:tblPr>
      <w:tblGrid>
        <w:gridCol w:w="1665"/>
        <w:gridCol w:w="1666"/>
        <w:gridCol w:w="1666"/>
        <w:gridCol w:w="1666"/>
      </w:tblGrid>
      <w:tr>
        <w:trPr>
          <w:tblHeader w:val="0"/>
          <w:cantSplit w:val="0"/>
          <w:trHeight w:val="244" w:hRule="atLeast"/>
        </w:trPr>
        <w:tc>
          <w:tcPr>
            <w:tcW w:w="1665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</w:pPr>
            <w:r>
              <w:t xml:space="preserve">Выход </w:t>
            </w: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</w:t>
            </w:r>
            <w:r/>
          </w:p>
        </w:tc>
        <w:tc>
          <w:tcPr>
            <w:tcW w:w="1666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t xml:space="preserve">Вход </w:t>
            </w:r>
            <w:r>
              <w:rPr>
                <w:lang w:val="en-us"/>
              </w:rPr>
              <w:t>J</w:t>
            </w:r>
            <w:r>
              <w:rPr>
                <w:lang w:val="en-us"/>
              </w:rPr>
            </w:r>
          </w:p>
        </w:tc>
        <w:tc>
          <w:tcPr>
            <w:tcW w:w="1666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t xml:space="preserve">Вход </w:t>
            </w:r>
            <w:r>
              <w:rPr>
                <w:lang w:val="en-us"/>
              </w:rPr>
              <w:t>K</w:t>
            </w:r>
            <w:r>
              <w:rPr>
                <w:lang w:val="en-us"/>
              </w:rPr>
            </w:r>
          </w:p>
        </w:tc>
        <w:tc>
          <w:tcPr>
            <w:tcW w:w="1666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vertAlign w:val="subscript"/>
                <w:lang w:val="en-us"/>
              </w:rPr>
            </w:pPr>
            <w:r>
              <w:t xml:space="preserve">Выход </w:t>
            </w: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n+1</w:t>
            </w:r>
            <w:r>
              <w:rPr>
                <w:vertAlign w:val="subscript"/>
                <w:lang w:val="en-us"/>
              </w:rPr>
            </w:r>
          </w:p>
        </w:tc>
      </w:tr>
      <w:tr>
        <w:trPr>
          <w:tblHeader w:val="0"/>
          <w:cantSplit w:val="0"/>
          <w:trHeight w:val="244" w:hRule="atLeast"/>
        </w:trPr>
        <w:tc>
          <w:tcPr>
            <w:tcW w:w="1665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6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</w:pPr>
            <w:r>
              <w:t>0</w:t>
            </w:r>
          </w:p>
        </w:tc>
        <w:tc>
          <w:tcPr>
            <w:tcW w:w="1666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6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>
          <w:tblHeader w:val="0"/>
          <w:cantSplit w:val="0"/>
          <w:trHeight w:val="244" w:hRule="atLeast"/>
        </w:trPr>
        <w:tc>
          <w:tcPr>
            <w:tcW w:w="1665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</w:pPr>
            <w:r>
              <w:t>0</w:t>
            </w:r>
          </w:p>
        </w:tc>
        <w:tc>
          <w:tcPr>
            <w:tcW w:w="1666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</w:pPr>
            <w:r>
              <w:t>1</w:t>
            </w:r>
          </w:p>
        </w:tc>
        <w:tc>
          <w:tcPr>
            <w:tcW w:w="1666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</w:pPr>
            <w:r>
              <w:t>0</w:t>
            </w:r>
          </w:p>
        </w:tc>
        <w:tc>
          <w:tcPr>
            <w:tcW w:w="1666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>
          <w:tblHeader w:val="0"/>
          <w:cantSplit w:val="0"/>
          <w:trHeight w:val="244" w:hRule="atLeast"/>
        </w:trPr>
        <w:tc>
          <w:tcPr>
            <w:tcW w:w="1665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6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6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6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>
          <w:tblHeader w:val="0"/>
          <w:cantSplit w:val="0"/>
          <w:trHeight w:val="244" w:hRule="atLeast"/>
        </w:trPr>
        <w:tc>
          <w:tcPr>
            <w:tcW w:w="1665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6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6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6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>
          <w:tblHeader w:val="0"/>
          <w:cantSplit w:val="0"/>
          <w:trHeight w:val="257" w:hRule="atLeast"/>
        </w:trPr>
        <w:tc>
          <w:tcPr>
            <w:tcW w:w="1665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6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6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</w:pPr>
            <w:r>
              <w:t>0</w:t>
            </w:r>
          </w:p>
        </w:tc>
        <w:tc>
          <w:tcPr>
            <w:tcW w:w="1666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>
          <w:tblHeader w:val="0"/>
          <w:cantSplit w:val="0"/>
          <w:trHeight w:val="244" w:hRule="atLeast"/>
        </w:trPr>
        <w:tc>
          <w:tcPr>
            <w:tcW w:w="1665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</w:pPr>
            <w:r>
              <w:t>1</w:t>
            </w:r>
          </w:p>
        </w:tc>
        <w:tc>
          <w:tcPr>
            <w:tcW w:w="1666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</w:pPr>
            <w:r>
              <w:t>0</w:t>
            </w:r>
          </w:p>
        </w:tc>
        <w:tc>
          <w:tcPr>
            <w:tcW w:w="1666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</w:pPr>
            <w:r>
              <w:t>1</w:t>
            </w:r>
          </w:p>
        </w:tc>
        <w:tc>
          <w:tcPr>
            <w:tcW w:w="1666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1650" w:leader="none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>
      <w:pPr>
        <w:tabs defTabSz="708">
          <w:tab w:val="left" w:pos="3315" w:leader="none"/>
        </w:tabs>
        <w:rPr>
          <w:lang w:val="en-us"/>
        </w:rPr>
      </w:pPr>
      <w:r>
        <w:rPr>
          <w:lang w:val="en-us"/>
        </w:rPr>
      </w:r>
    </w:p>
    <w:tbl>
      <w:tblPr>
        <w:tblStyle w:val="TableGrid"/>
        <w:name w:val="Таблица3"/>
        <w:tabOrder w:val="0"/>
        <w:jc w:val="left"/>
        <w:tblInd w:w="0" w:type="dxa"/>
        <w:tblW w:w="6062" w:type="dxa"/>
        <w:tblLook w:val="04A0" w:firstRow="1" w:lastRow="0" w:firstColumn="1" w:lastColumn="0" w:noHBand="0" w:noVBand="1"/>
      </w:tblPr>
      <w:tblGrid>
        <w:gridCol w:w="2615"/>
        <w:gridCol w:w="1723"/>
        <w:gridCol w:w="1724"/>
      </w:tblGrid>
      <w:tr>
        <w:trPr>
          <w:tblHeader w:val="0"/>
          <w:cantSplit w:val="0"/>
          <w:trHeight w:val="305" w:hRule="atLeast"/>
        </w:trPr>
        <w:tc>
          <w:tcPr>
            <w:tcW w:w="2615" w:type="dxa"/>
            <w:tmTcPr id="1647241109" protected="0"/>
          </w:tcPr>
          <w:p>
            <w:pPr>
              <w:tabs defTabSz="708">
                <w:tab w:val="left" w:pos="3315" w:leader="none"/>
              </w:tabs>
            </w:pPr>
            <w:r/>
          </w:p>
          <w:p>
            <w:pPr>
              <w:tabs defTabSz="708">
                <w:tab w:val="left" w:pos="3315" w:leader="none"/>
              </w:tabs>
            </w:pPr>
            <w:r>
              <w:t>Режим работы</w:t>
            </w:r>
          </w:p>
        </w:tc>
        <w:tc>
          <w:tcPr>
            <w:tcW w:w="1723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3315" w:leader="none"/>
              </w:tabs>
              <w:rPr>
                <w:lang w:val="en-us"/>
              </w:rPr>
            </w:pPr>
            <w:r>
              <w:rPr>
                <w:sz w:val="28"/>
              </w:rPr>
              <w:t xml:space="preserve">Вход </w:t>
            </w:r>
            <w:r>
              <w:rPr>
                <w:sz w:val="28"/>
                <w:lang w:val="en-us"/>
              </w:rPr>
              <w:t>J</w:t>
            </w:r>
            <w:r>
              <w:rPr>
                <w:lang w:val="en-us"/>
              </w:rPr>
            </w:r>
          </w:p>
        </w:tc>
        <w:tc>
          <w:tcPr>
            <w:tcW w:w="1724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3315" w:leader="none"/>
              </w:tabs>
              <w:rPr>
                <w:lang w:val="en-us"/>
              </w:rPr>
            </w:pPr>
            <w:r>
              <w:rPr>
                <w:sz w:val="28"/>
              </w:rPr>
              <w:t xml:space="preserve">Вход </w:t>
            </w:r>
            <w:r>
              <w:rPr>
                <w:sz w:val="28"/>
                <w:lang w:val="en-us"/>
              </w:rPr>
              <w:t>K</w:t>
            </w:r>
            <w:r>
              <w:rPr>
                <w:lang w:val="en-us"/>
              </w:rPr>
            </w:r>
          </w:p>
        </w:tc>
      </w:tr>
      <w:tr>
        <w:trPr>
          <w:tblHeader w:val="0"/>
          <w:cantSplit w:val="0"/>
          <w:trHeight w:val="262" w:hRule="atLeast"/>
        </w:trPr>
        <w:tc>
          <w:tcPr>
            <w:tcW w:w="2615" w:type="dxa"/>
            <w:tmTcPr id="1647241109" protected="0"/>
          </w:tcPr>
          <w:p>
            <w:pPr>
              <w:tabs defTabSz="708">
                <w:tab w:val="left" w:pos="3315" w:leader="none"/>
              </w:tabs>
            </w:pPr>
            <w:r>
              <w:t>Хранение информации</w:t>
            </w:r>
          </w:p>
        </w:tc>
        <w:tc>
          <w:tcPr>
            <w:tcW w:w="1723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3315" w:leader="none"/>
              </w:tabs>
            </w:pPr>
            <w:r>
              <w:t>0</w:t>
            </w:r>
          </w:p>
        </w:tc>
        <w:tc>
          <w:tcPr>
            <w:tcW w:w="1724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3315" w:leader="none"/>
              </w:tabs>
            </w:pPr>
            <w:r>
              <w:t>0</w:t>
            </w:r>
          </w:p>
        </w:tc>
      </w:tr>
      <w:tr>
        <w:trPr>
          <w:tblHeader w:val="0"/>
          <w:cantSplit w:val="0"/>
          <w:trHeight w:val="262" w:hRule="atLeast"/>
        </w:trPr>
        <w:tc>
          <w:tcPr>
            <w:tcW w:w="2615" w:type="dxa"/>
            <w:tmTcPr id="1647241109" protected="0"/>
          </w:tcPr>
          <w:p>
            <w:pPr>
              <w:tabs defTabSz="708">
                <w:tab w:val="left" w:pos="3315" w:leader="none"/>
              </w:tabs>
              <w:rPr>
                <w:lang w:val="en-us"/>
              </w:rPr>
            </w:pPr>
            <w:r>
              <w:t xml:space="preserve">Установка </w:t>
            </w:r>
            <w:r>
              <w:rPr>
                <w:lang w:val="en-us"/>
              </w:rPr>
              <w:t>“1”</w:t>
            </w:r>
            <w:r>
              <w:rPr>
                <w:lang w:val="en-us"/>
              </w:rPr>
            </w:r>
          </w:p>
        </w:tc>
        <w:tc>
          <w:tcPr>
            <w:tcW w:w="1723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3315" w:leader="none"/>
              </w:tabs>
            </w:pPr>
            <w:r>
              <w:t>1</w:t>
            </w:r>
          </w:p>
        </w:tc>
        <w:tc>
          <w:tcPr>
            <w:tcW w:w="1724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3315" w:leader="none"/>
              </w:tabs>
            </w:pPr>
            <w:r>
              <w:t>0</w:t>
            </w:r>
          </w:p>
        </w:tc>
      </w:tr>
      <w:tr>
        <w:trPr>
          <w:tblHeader w:val="0"/>
          <w:cantSplit w:val="0"/>
          <w:trHeight w:val="262" w:hRule="atLeast"/>
        </w:trPr>
        <w:tc>
          <w:tcPr>
            <w:tcW w:w="2615" w:type="dxa"/>
            <w:tmTcPr id="1647241109" protected="0"/>
          </w:tcPr>
          <w:p>
            <w:pPr>
              <w:tabs defTabSz="708">
                <w:tab w:val="left" w:pos="3315" w:leader="none"/>
              </w:tabs>
              <w:rPr>
                <w:lang w:val="en-us"/>
              </w:rPr>
            </w:pPr>
            <w:r>
              <w:t xml:space="preserve">Установка </w:t>
            </w:r>
            <w:r>
              <w:rPr>
                <w:lang w:val="en-us"/>
              </w:rPr>
              <w:t>“0”</w:t>
            </w:r>
            <w:r>
              <w:rPr>
                <w:lang w:val="en-us"/>
              </w:rPr>
            </w:r>
          </w:p>
        </w:tc>
        <w:tc>
          <w:tcPr>
            <w:tcW w:w="1723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3315" w:leader="none"/>
              </w:tabs>
            </w:pPr>
            <w:r>
              <w:t>0</w:t>
            </w:r>
          </w:p>
        </w:tc>
        <w:tc>
          <w:tcPr>
            <w:tcW w:w="1724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3315" w:leader="none"/>
              </w:tabs>
            </w:pPr>
            <w:r>
              <w:t>1</w:t>
            </w:r>
          </w:p>
        </w:tc>
      </w:tr>
      <w:tr>
        <w:trPr>
          <w:tblHeader w:val="0"/>
          <w:cantSplit w:val="0"/>
          <w:trHeight w:val="276" w:hRule="atLeast"/>
        </w:trPr>
        <w:tc>
          <w:tcPr>
            <w:tcW w:w="2615" w:type="dxa"/>
            <w:tmTcPr id="1647241109" protected="0"/>
          </w:tcPr>
          <w:p>
            <w:pPr>
              <w:tabs defTabSz="708">
                <w:tab w:val="left" w:pos="3315" w:leader="none"/>
              </w:tabs>
            </w:pPr>
            <w:r>
              <w:t>Переключение</w:t>
            </w:r>
          </w:p>
        </w:tc>
        <w:tc>
          <w:tcPr>
            <w:tcW w:w="1723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3315" w:leader="none"/>
              </w:tabs>
            </w:pPr>
            <w:r>
              <w:t>1</w:t>
            </w:r>
          </w:p>
        </w:tc>
        <w:tc>
          <w:tcPr>
            <w:tcW w:w="1724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3315" w:leader="none"/>
              </w:tabs>
            </w:pPr>
            <w:r>
              <w:t>1</w:t>
            </w:r>
          </w:p>
        </w:tc>
      </w:tr>
    </w:tbl>
    <w:p>
      <w:pPr>
        <w:rPr>
          <w:sz w:val="28"/>
        </w:rPr>
      </w:pP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  <w:r>
        <w:br w:type="page"/>
      </w:r>
    </w:p>
    <w:p>
      <w:pPr>
        <w:ind w:firstLine="708"/>
        <w:spacing w:after="160"/>
        <w:jc w:val="both"/>
        <w:rPr>
          <w:b/>
          <w:sz w:val="28"/>
        </w:rPr>
      </w:pPr>
      <w:r>
        <w:rPr>
          <w:b/>
          <w:sz w:val="28"/>
          <w:lang w:val="en-us"/>
        </w:rPr>
        <w:t>3.2.</w:t>
      </w:r>
      <w:r>
        <w:rPr>
          <w:b/>
          <w:sz w:val="28"/>
        </w:rPr>
        <w:t>2</w:t>
      </w:r>
      <w:r>
        <w:rPr>
          <w:b/>
          <w:sz w:val="28"/>
          <w:lang w:val="en-us"/>
        </w:rPr>
        <w:t>. JK</w:t>
      </w:r>
      <w:r>
        <w:rPr>
          <w:b/>
          <w:sz w:val="28"/>
        </w:rPr>
        <w:t>-триггер.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>Динамический режим.</w:t>
      </w:r>
      <w:r>
        <w:rPr>
          <w:b/>
          <w:sz w:val="28"/>
        </w:rPr>
      </w:r>
    </w:p>
    <w:p>
      <w:pPr>
        <w:rPr>
          <w:sz w:val="28"/>
        </w:rPr>
      </w:pPr>
      <w:r>
        <w:rPr>
          <w:noProof/>
        </w:rPr>
        <w:drawing>
          <wp:inline distT="0" distB="0" distL="0" distR="0">
            <wp:extent cx="4457700" cy="2722245"/>
            <wp:effectExtent l="0" t="0" r="0" b="0"/>
            <wp:docPr id="19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7" descr="D:\Pictures\tmp\Триггеры\JK\jk-dinam.png"/>
                    <pic:cNvPicPr>
                      <a:picLocks noChangeAspect="1"/>
                      <a:extLst>
                        <a:ext uri="smNativeData">
                          <sm:smNativeData xmlns:sm="smNativeData" val="SMDATA_14_lecuY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GkAAAAHoAAAAAAAAAAAAAAAAAAAAAAAAAAAAAAAAAAAAAAAAAAAAABsGwAAvxAAAAAAAAAAAAAAAAAAACgAAAAIAAAAAQAAAAEAAAA="/>
                        </a:ext>
                      </a:extLst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222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</w:p>
    <w:p>
      <w:pPr>
        <w:ind w:firstLine="709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Активным уровнем сигналов асинхронного управления триггером для R, S является 0.</w:t>
      </w:r>
    </w:p>
    <w:p>
      <w:pPr>
        <w:ind w:firstLine="709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При наборе R, S = 1,1 триггер работает как  JK.</w:t>
      </w:r>
    </w:p>
    <w:p>
      <w:pPr>
        <w:ind w:firstLine="709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9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120"/>
        <w:jc w:val="both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S=0, R=1</w:t>
      </w:r>
    </w:p>
    <w:p>
      <w:pPr>
        <w:spacing w:after="240"/>
        <w:rPr>
          <w:sz w:val="28"/>
          <w:lang w:val="en-us"/>
        </w:rPr>
      </w:pPr>
      <w:r>
        <w:rPr>
          <w:sz w:val="28"/>
        </w:rPr>
      </w:r>
      <w:r>
        <w:rPr>
          <w:noProof/>
        </w:rPr>
        <w:drawing>
          <wp:inline distT="0" distB="0" distL="0" distR="0">
            <wp:extent cx="4781550" cy="2722245"/>
            <wp:effectExtent l="0" t="0" r="0" b="0"/>
            <wp:docPr id="20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9" descr="D:\Pictures\tmp\Триггеры\JK\2.png"/>
                    <pic:cNvPicPr>
                      <a:picLocks noChangeAspect="1"/>
                      <a:extLst>
                        <a:ext uri="smNativeData">
                          <sm:smNativeData xmlns:sm="smNativeData" val="SMDATA_14_lecu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HAAAAAHoAAAAAAAAAAAAAAAAAAAAAAAAAAAAAAAAAAAAAAAAAAAAABqHQAAvxAAAAAAAAAAAAAAAAAAACgAAAAIAAAAAQAAAAEAAAA=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222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</w:r>
      <w:r>
        <w:rPr>
          <w:sz w:val="28"/>
          <w:lang w:val="en-us"/>
        </w:rPr>
      </w:r>
    </w:p>
    <w:p>
      <w:pPr>
        <w:ind w:firstLine="709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 данном случае триггер работает как RS триггер.</w:t>
      </w:r>
    </w:p>
    <w:p>
      <w:pPr>
        <w:ind w:firstLine="709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Входы J, K, </w:t>
      </w:r>
      <w:r>
        <w:rPr>
          <w:sz w:val="28"/>
          <w:szCs w:val="28"/>
        </w:rPr>
        <w:t>C</w:t>
      </w:r>
      <w:r>
        <w:rPr>
          <w:sz w:val="28"/>
          <w:szCs w:val="28"/>
        </w:rPr>
        <w:t xml:space="preserve"> не влияют на работу триггера в данном режиме.</w:t>
      </w:r>
      <w:r>
        <w:rPr>
          <w:sz w:val="28"/>
          <w:szCs w:val="28"/>
        </w:rPr>
      </w:r>
    </w:p>
    <w:p>
      <w:pPr>
        <w:rPr>
          <w:sz w:val="28"/>
        </w:rPr>
      </w:pPr>
      <w:r>
        <w:rPr>
          <w:sz w:val="28"/>
        </w:rPr>
      </w:r>
      <w:r>
        <w:br w:type="page"/>
      </w:r>
    </w:p>
    <w:p>
      <w:pPr>
        <w:spacing w:after="120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S=1, R=0</w:t>
      </w:r>
    </w:p>
    <w:p>
      <w:pPr>
        <w:spacing w:after="120"/>
        <w:rPr>
          <w:sz w:val="28"/>
          <w:lang w:val="en-us"/>
        </w:rPr>
      </w:pPr>
      <w:r>
        <w:rPr>
          <w:sz w:val="28"/>
        </w:rPr>
      </w:r>
      <w:r>
        <w:rPr>
          <w:noProof/>
        </w:rPr>
        <w:drawing>
          <wp:inline distT="0" distB="0" distL="0" distR="0">
            <wp:extent cx="4857750" cy="2838450"/>
            <wp:effectExtent l="0" t="0" r="0" b="0"/>
            <wp:docPr id="21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30" descr="D:\Pictures\tmp\Триггеры\JK\3.png"/>
                    <pic:cNvPicPr>
                      <a:picLocks noChangeAspect="1"/>
                      <a:extLst>
                        <a:ext uri="smNativeData">
                          <sm:smNativeData xmlns:sm="smNativeData" val="SMDATA_14_lecu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HUAAAAHoAAAAAAAAAAAAAAAAAAAAAAAAAAAAAAAAAAAAAAAAAAAAADiHQAAdhEAAAAAAAAAAAAAAAAAACgAAAAIAAAAAQAAAAEAAAA="/>
                        </a:ext>
                      </a:extLst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38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</w:r>
      <w:r>
        <w:rPr>
          <w:sz w:val="28"/>
          <w:lang w:val="en-us"/>
        </w:rPr>
      </w:r>
    </w:p>
    <w:p>
      <w:pPr>
        <w:ind w:firstLine="709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 данном случае триггер работает как RS триггер.</w:t>
      </w:r>
    </w:p>
    <w:p>
      <w:pPr>
        <w:ind w:firstLine="709"/>
        <w:spacing w:after="120"/>
        <w:jc w:val="both"/>
        <w:rPr>
          <w:sz w:val="28"/>
          <w:lang w:val="en-us"/>
        </w:rPr>
      </w:pPr>
      <w:r>
        <w:rPr>
          <w:sz w:val="28"/>
          <w:szCs w:val="28"/>
        </w:rPr>
        <w:t xml:space="preserve">Входы J, K, </w:t>
      </w:r>
      <w:r>
        <w:rPr>
          <w:sz w:val="28"/>
          <w:szCs w:val="28"/>
        </w:rPr>
        <w:t>C</w:t>
      </w:r>
      <w:r>
        <w:rPr>
          <w:sz w:val="28"/>
          <w:szCs w:val="28"/>
        </w:rPr>
        <w:t xml:space="preserve"> не влияют на работу триггера в данном режиме.</w:t>
      </w:r>
      <w:r>
        <w:rPr>
          <w:sz w:val="28"/>
          <w:lang w:val="en-us"/>
        </w:rPr>
      </w:r>
    </w:p>
    <w:p>
      <w:pPr>
        <w:spacing w:after="120"/>
        <w:rPr>
          <w:b/>
          <w:sz w:val="28"/>
        </w:rPr>
      </w:pPr>
      <w:r>
        <w:rPr>
          <w:b/>
          <w:sz w:val="28"/>
        </w:rPr>
      </w:r>
    </w:p>
    <w:p>
      <w:pPr>
        <w:spacing w:after="120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R=S=0</w:t>
      </w:r>
    </w:p>
    <w:p>
      <w:pPr>
        <w:spacing w:after="240"/>
        <w:rPr>
          <w:sz w:val="28"/>
          <w:lang w:val="en-us"/>
        </w:rPr>
      </w:pPr>
      <w:r>
        <w:rPr>
          <w:sz w:val="28"/>
        </w:rPr>
      </w:r>
      <w:r>
        <w:rPr>
          <w:noProof/>
        </w:rPr>
        <w:drawing>
          <wp:inline distT="0" distB="0" distL="0" distR="0">
            <wp:extent cx="4867275" cy="2647950"/>
            <wp:effectExtent l="0" t="0" r="0" b="0"/>
            <wp:docPr id="2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32" descr="D:\Pictures\tmp\Триггеры\JK\4.png"/>
                    <pic:cNvPicPr>
                      <a:picLocks noChangeAspect="1"/>
                      <a:extLst>
                        <a:ext uri="smNativeData">
                          <sm:smNativeData xmlns:sm="smNativeData" val="SMDATA_14_lecu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HoAAAAHoAAAAAAAAAAAAAAAAAAAAAAAAAAAAAAAAAAAAAAAAAAAAADxHQAAShAAAAAAAAAAAAAAAAAAACgAAAAIAAAAAQAAAAEAAAA="/>
                        </a:ext>
                      </a:extLst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479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</w:r>
      <w:r>
        <w:rPr>
          <w:sz w:val="28"/>
          <w:lang w:val="en-us"/>
        </w:rPr>
      </w:r>
    </w:p>
    <w:p>
      <w:pPr>
        <w:ind w:firstLine="709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S=R=0 является запрещённой комбинацией, при которой инверсный и неинверсный выходы находятся в состоянии лог. «1».</w:t>
      </w:r>
    </w:p>
    <w:p>
      <w:pPr>
        <w:ind w:firstLine="709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9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Переключение JK-триггера происходит при спаде тактового импульса C (переходе сигнала из 1 в 0).</w:t>
      </w:r>
    </w:p>
    <w:tbl>
      <w:tblPr>
        <w:tblpPr w:horzAnchor="page" w:tblpX="1978" w:vertAnchor="text" w:tblpY="122" w:leftFromText="180" w:rightFromText="180" w:topFromText="0" w:bottomFromText="0"/>
        <w:tblOverlap w:val="never"/>
        <w:tblStyle w:val="TableGrid"/>
        <w:name w:val="Таблица4"/>
        <w:tabOrder w:val="0"/>
        <w:jc w:val="left"/>
        <w:tblInd w:w="0" w:type="dxa"/>
        <w:tblW w:w="5800" w:type="dxa"/>
        <w:tblLook w:val="04A0" w:firstRow="1" w:lastRow="0" w:firstColumn="1" w:lastColumn="0" w:noHBand="0" w:noVBand="1"/>
      </w:tblPr>
      <w:tblGrid>
        <w:gridCol w:w="2802"/>
        <w:gridCol w:w="1499"/>
        <w:gridCol w:w="1499"/>
      </w:tblGrid>
      <w:tr>
        <w:trPr>
          <w:tblHeader w:val="0"/>
          <w:cantSplit w:val="0"/>
          <w:trHeight w:val="312" w:hRule="atLeast"/>
        </w:trPr>
        <w:tc>
          <w:tcPr>
            <w:tcW w:w="2802" w:type="dxa"/>
            <w:tmTcPr id="1647241109" protected="0"/>
          </w:tcPr>
          <w:p>
            <w:pPr>
              <w:tabs defTabSz="708">
                <w:tab w:val="left" w:pos="3315" w:leader="none"/>
              </w:tabs>
            </w:pPr>
            <w:r/>
          </w:p>
          <w:p>
            <w:pPr>
              <w:tabs defTabSz="708">
                <w:tab w:val="left" w:pos="3315" w:leader="none"/>
              </w:tabs>
            </w:pPr>
            <w:r>
              <w:t>Режим работы</w:t>
            </w:r>
          </w:p>
        </w:tc>
        <w:tc>
          <w:tcPr>
            <w:tcW w:w="1499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3315" w:leader="none"/>
              </w:tabs>
              <w:rPr>
                <w:lang w:val="en-us"/>
              </w:rPr>
            </w:pPr>
            <w:r>
              <w:rPr>
                <w:sz w:val="28"/>
              </w:rPr>
              <w:t xml:space="preserve">Вход </w:t>
            </w:r>
            <w:r>
              <w:rPr>
                <w:sz w:val="28"/>
                <w:lang w:val="en-us"/>
              </w:rPr>
              <w:t>J</w:t>
            </w:r>
            <w:r>
              <w:rPr>
                <w:lang w:val="en-us"/>
              </w:rPr>
            </w:r>
          </w:p>
        </w:tc>
        <w:tc>
          <w:tcPr>
            <w:tcW w:w="1499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3315" w:leader="none"/>
              </w:tabs>
              <w:rPr>
                <w:lang w:val="en-us"/>
              </w:rPr>
            </w:pPr>
            <w:r>
              <w:rPr>
                <w:sz w:val="28"/>
              </w:rPr>
              <w:t xml:space="preserve">Вход </w:t>
            </w:r>
            <w:r>
              <w:rPr>
                <w:sz w:val="28"/>
                <w:lang w:val="en-us"/>
              </w:rPr>
              <w:t>K</w:t>
            </w:r>
            <w:r>
              <w:rPr>
                <w:lang w:val="en-us"/>
              </w:rPr>
            </w:r>
          </w:p>
        </w:tc>
      </w:tr>
      <w:tr>
        <w:trPr>
          <w:tblHeader w:val="0"/>
          <w:cantSplit w:val="0"/>
          <w:trHeight w:val="267" w:hRule="atLeast"/>
        </w:trPr>
        <w:tc>
          <w:tcPr>
            <w:tcW w:w="2802" w:type="dxa"/>
            <w:tmTcPr id="1647241109" protected="0"/>
          </w:tcPr>
          <w:p>
            <w:pPr>
              <w:tabs defTabSz="708">
                <w:tab w:val="left" w:pos="3315" w:leader="none"/>
              </w:tabs>
            </w:pPr>
            <w:r>
              <w:t>Хранение информации</w:t>
            </w:r>
          </w:p>
        </w:tc>
        <w:tc>
          <w:tcPr>
            <w:tcW w:w="1499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3315" w:leader="none"/>
              </w:tabs>
            </w:pPr>
            <w:r>
              <w:t>0</w:t>
            </w:r>
          </w:p>
        </w:tc>
        <w:tc>
          <w:tcPr>
            <w:tcW w:w="1499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3315" w:leader="none"/>
              </w:tabs>
            </w:pPr>
            <w:r>
              <w:t>0</w:t>
            </w:r>
          </w:p>
        </w:tc>
      </w:tr>
      <w:tr>
        <w:trPr>
          <w:tblHeader w:val="0"/>
          <w:cantSplit w:val="0"/>
          <w:trHeight w:val="267" w:hRule="atLeast"/>
        </w:trPr>
        <w:tc>
          <w:tcPr>
            <w:tcW w:w="2802" w:type="dxa"/>
            <w:tmTcPr id="1647241109" protected="0"/>
          </w:tcPr>
          <w:p>
            <w:pPr>
              <w:tabs defTabSz="708">
                <w:tab w:val="left" w:pos="3315" w:leader="none"/>
              </w:tabs>
              <w:rPr>
                <w:lang w:val="en-us"/>
              </w:rPr>
            </w:pPr>
            <w:r>
              <w:t xml:space="preserve">Установка </w:t>
            </w:r>
            <w:r>
              <w:rPr>
                <w:lang w:val="en-us"/>
              </w:rPr>
              <w:t>“1”</w:t>
            </w:r>
            <w:r>
              <w:rPr>
                <w:lang w:val="en-us"/>
              </w:rPr>
            </w:r>
          </w:p>
        </w:tc>
        <w:tc>
          <w:tcPr>
            <w:tcW w:w="1499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3315" w:leader="none"/>
              </w:tabs>
            </w:pPr>
            <w:r>
              <w:t>1</w:t>
            </w:r>
          </w:p>
        </w:tc>
        <w:tc>
          <w:tcPr>
            <w:tcW w:w="1499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3315" w:leader="none"/>
              </w:tabs>
            </w:pPr>
            <w:r>
              <w:t>0</w:t>
            </w:r>
          </w:p>
        </w:tc>
      </w:tr>
      <w:tr>
        <w:trPr>
          <w:tblHeader w:val="0"/>
          <w:cantSplit w:val="0"/>
          <w:trHeight w:val="267" w:hRule="atLeast"/>
        </w:trPr>
        <w:tc>
          <w:tcPr>
            <w:tcW w:w="2802" w:type="dxa"/>
            <w:tmTcPr id="1647241109" protected="0"/>
          </w:tcPr>
          <w:p>
            <w:pPr>
              <w:tabs defTabSz="708">
                <w:tab w:val="left" w:pos="3315" w:leader="none"/>
              </w:tabs>
              <w:rPr>
                <w:lang w:val="en-us"/>
              </w:rPr>
            </w:pPr>
            <w:r>
              <w:t xml:space="preserve">Установка </w:t>
            </w:r>
            <w:r>
              <w:rPr>
                <w:lang w:val="en-us"/>
              </w:rPr>
              <w:t>“0”</w:t>
            </w:r>
            <w:r>
              <w:rPr>
                <w:lang w:val="en-us"/>
              </w:rPr>
            </w:r>
          </w:p>
        </w:tc>
        <w:tc>
          <w:tcPr>
            <w:tcW w:w="1499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3315" w:leader="none"/>
              </w:tabs>
            </w:pPr>
            <w:r>
              <w:t>0</w:t>
            </w:r>
          </w:p>
        </w:tc>
        <w:tc>
          <w:tcPr>
            <w:tcW w:w="1499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3315" w:leader="none"/>
              </w:tabs>
            </w:pPr>
            <w:r>
              <w:t>1</w:t>
            </w:r>
          </w:p>
        </w:tc>
      </w:tr>
      <w:tr>
        <w:trPr>
          <w:tblHeader w:val="0"/>
          <w:cantSplit w:val="0"/>
          <w:trHeight w:val="282" w:hRule="atLeast"/>
        </w:trPr>
        <w:tc>
          <w:tcPr>
            <w:tcW w:w="2802" w:type="dxa"/>
            <w:tmTcPr id="1647241109" protected="0"/>
          </w:tcPr>
          <w:p>
            <w:pPr>
              <w:tabs defTabSz="708">
                <w:tab w:val="left" w:pos="3315" w:leader="none"/>
              </w:tabs>
            </w:pPr>
            <w:r>
              <w:t>Переключение</w:t>
            </w:r>
          </w:p>
        </w:tc>
        <w:tc>
          <w:tcPr>
            <w:tcW w:w="1499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3315" w:leader="none"/>
              </w:tabs>
            </w:pPr>
            <w:r>
              <w:t>1</w:t>
            </w:r>
          </w:p>
        </w:tc>
        <w:tc>
          <w:tcPr>
            <w:tcW w:w="1499" w:type="dxa"/>
            <w:vAlign w:val="center"/>
            <w:tmTcPr id="1647241109" protected="0"/>
          </w:tcPr>
          <w:p>
            <w:pPr>
              <w:spacing/>
              <w:jc w:val="center"/>
              <w:tabs defTabSz="708">
                <w:tab w:val="left" w:pos="3315" w:leader="none"/>
              </w:tabs>
            </w:pPr>
            <w:r>
              <w:t>1</w:t>
            </w:r>
          </w:p>
        </w:tc>
      </w:tr>
    </w:tbl>
    <w:p>
      <w:pPr>
        <w:rPr>
          <w:sz w:val="28"/>
        </w:rPr>
      </w:pPr>
      <w:r>
        <w:rPr>
          <w:sz w:val="28"/>
        </w:rPr>
      </w:r>
      <w:r>
        <w:br w:type="page"/>
      </w:r>
    </w:p>
    <w:p>
      <w:pPr>
        <w:spacing w:after="200" w:line="276" w:lineRule="auto"/>
        <w:rPr>
          <w:b/>
          <w:sz w:val="28"/>
          <w:u w:color="auto" w:val="single"/>
          <w:lang w:val="en-us"/>
        </w:rPr>
      </w:pPr>
      <w:r>
        <w:rPr>
          <w:b/>
          <w:sz w:val="28"/>
          <w:u w:color="auto" w:val="single"/>
          <w:lang w:val="en-us"/>
        </w:rPr>
      </w:r>
    </w:p>
    <w:p>
      <w:pPr>
        <w:spacing w:after="200" w:line="276" w:lineRule="auto"/>
        <w:rPr>
          <w:b/>
          <w:sz w:val="28"/>
          <w:u w:color="auto" w:val="single"/>
          <w:lang w:val="en-us"/>
        </w:rPr>
      </w:pPr>
      <w:r>
        <w:rPr>
          <w:b/>
          <w:sz w:val="28"/>
          <w:u w:color="auto" w:val="single"/>
          <w:lang w:val="en-us"/>
        </w:rPr>
      </w:r>
    </w:p>
    <w:p>
      <w:pPr>
        <w:spacing w:after="200" w:line="276" w:lineRule="auto"/>
        <w:rPr>
          <w:b/>
          <w:sz w:val="28"/>
          <w:u w:color="auto" w:val="single"/>
          <w:lang w:val="en-us"/>
        </w:rPr>
      </w:pPr>
      <w:r>
        <w:rPr>
          <w:b/>
          <w:sz w:val="28"/>
          <w:u w:color="auto" w:val="single"/>
        </w:rPr>
        <w:t xml:space="preserve">3.3. </w:t>
      </w:r>
      <w:r>
        <w:rPr>
          <w:b/>
          <w:sz w:val="28"/>
          <w:u w:color="auto" w:val="single"/>
          <w:lang w:val="en-us"/>
        </w:rPr>
        <w:t>D</w:t>
      </w:r>
      <w:r>
        <w:rPr>
          <w:b/>
          <w:sz w:val="28"/>
          <w:u w:color="auto" w:val="single"/>
        </w:rPr>
        <w:t>-триггер.</w:t>
      </w:r>
      <w:r>
        <w:rPr>
          <w:b/>
          <w:sz w:val="28"/>
          <w:u w:color="auto" w:val="single"/>
          <w:lang w:val="en-us"/>
        </w:rPr>
      </w:r>
    </w:p>
    <w:p>
      <w:pPr>
        <w:ind w:firstLine="708"/>
        <w:spacing w:after="160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3.</w:t>
      </w:r>
      <w:r>
        <w:rPr>
          <w:b/>
          <w:sz w:val="28"/>
        </w:rPr>
        <w:t>3</w:t>
      </w:r>
      <w:r>
        <w:rPr>
          <w:b/>
          <w:sz w:val="28"/>
          <w:lang w:val="en-us"/>
        </w:rPr>
        <w:t>.1. D</w:t>
      </w:r>
      <w:r>
        <w:rPr>
          <w:b/>
          <w:sz w:val="28"/>
        </w:rPr>
        <w:t>-триггер.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>Статический режим.</w:t>
      </w:r>
      <w:r>
        <w:rPr>
          <w:b/>
          <w:sz w:val="28"/>
          <w:lang w:val="en-us"/>
        </w:rPr>
      </w:r>
    </w:p>
    <w:p>
      <w:pPr>
        <w:rPr>
          <w:b/>
          <w:i/>
          <w:sz w:val="28"/>
          <w:lang w:val="en-us"/>
        </w:rPr>
      </w:pPr>
      <w:r>
        <w:rPr>
          <w:b/>
          <w:i/>
          <w:sz w:val="28"/>
        </w:rPr>
      </w:r>
      <w:r>
        <w:rPr>
          <w:noProof/>
        </w:rPr>
        <w:drawing>
          <wp:inline distT="0" distB="0" distL="0" distR="0">
            <wp:extent cx="5153025" cy="2686050"/>
            <wp:effectExtent l="0" t="0" r="0" b="0"/>
            <wp:docPr id="2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38" descr="D:\Pictures\tmp\Триггеры\D\D_stat.png"/>
                    <pic:cNvPicPr>
                      <a:picLocks noChangeAspect="1"/>
                      <a:extLst>
                        <a:ext uri="smNativeData">
                          <sm:smNativeData xmlns:sm="smNativeData" val="SMDATA_14_lecu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IEAAAAHoAAAAAAAAAAAAAAAAAAAAAAAAAAAAAAAAAAAAAAAAAAAAACzHwAAhhAAAAAAAAAAAAAAAAAAACgAAAAIAAAAAQAAAAEAAAA="/>
                        </a:ext>
                      </a:extLst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860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28"/>
        </w:rPr>
      </w:r>
      <w:r>
        <w:rPr>
          <w:b/>
          <w:i/>
          <w:sz w:val="28"/>
          <w:lang w:val="en-us"/>
        </w:rPr>
      </w:r>
    </w:p>
    <w:p>
      <w:pPr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</w:r>
    </w:p>
    <w:tbl>
      <w:tblPr>
        <w:tblStyle w:val="TableGrid"/>
        <w:name w:val="Таблица5"/>
        <w:tabOrder w:val="0"/>
        <w:jc w:val="left"/>
        <w:tblInd w:w="0" w:type="dxa"/>
        <w:tblW w:w="5410" w:type="dxa"/>
        <w:tblLook w:val="04A0" w:firstRow="1" w:lastRow="0" w:firstColumn="1" w:lastColumn="0" w:noHBand="0" w:noVBand="1"/>
      </w:tblPr>
      <w:tblGrid>
        <w:gridCol w:w="1803"/>
        <w:gridCol w:w="1803"/>
        <w:gridCol w:w="1804"/>
      </w:tblGrid>
      <w:tr>
        <w:trPr>
          <w:tblHeader w:val="0"/>
          <w:cantSplit w:val="0"/>
          <w:trHeight w:val="276" w:hRule="atLeast"/>
        </w:trPr>
        <w:tc>
          <w:tcPr>
            <w:tcW w:w="1803" w:type="dxa"/>
            <w:vAlign w:val="center"/>
            <w:tmTcPr id="1647241109" protected="0"/>
          </w:tcPr>
          <w:p>
            <w:pPr>
              <w: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Выход </w:t>
            </w:r>
            <w:r>
              <w:rPr>
                <w:szCs w:val="28"/>
                <w:lang w:val="en-us"/>
              </w:rPr>
              <w:t>Q</w:t>
            </w:r>
            <w:r>
              <w:rPr>
                <w:szCs w:val="28"/>
                <w:vertAlign w:val="subscript"/>
                <w:lang w:val="en-us"/>
              </w:rPr>
              <w:t>n</w:t>
            </w:r>
            <w:r>
              <w:rPr>
                <w:szCs w:val="28"/>
                <w:lang w:val="en-us"/>
              </w:rPr>
            </w:r>
          </w:p>
        </w:tc>
        <w:tc>
          <w:tcPr>
            <w:tcW w:w="1803" w:type="dxa"/>
            <w:vAlign w:val="center"/>
            <w:tmTcPr id="1647241109" protected="0"/>
          </w:tcPr>
          <w:p>
            <w:pPr>
              <w: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Вход </w:t>
            </w:r>
            <w:r>
              <w:rPr>
                <w:szCs w:val="28"/>
                <w:lang w:val="en-us"/>
              </w:rPr>
              <w:t>D</w:t>
            </w:r>
            <w:r>
              <w:rPr>
                <w:szCs w:val="28"/>
                <w:lang w:val="en-us"/>
              </w:rPr>
            </w:r>
          </w:p>
        </w:tc>
        <w:tc>
          <w:tcPr>
            <w:tcW w:w="1804" w:type="dxa"/>
            <w:vAlign w:val="center"/>
            <w:tmTcPr id="1647241109" protected="0"/>
          </w:tcPr>
          <w:p>
            <w:pPr>
              <w: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Выход </w:t>
            </w:r>
            <w:r>
              <w:rPr>
                <w:szCs w:val="28"/>
                <w:lang w:val="en-us"/>
              </w:rPr>
              <w:t>Q</w:t>
            </w:r>
            <w:r>
              <w:rPr>
                <w:szCs w:val="28"/>
                <w:vertAlign w:val="subscript"/>
                <w:lang w:val="en-us"/>
              </w:rPr>
              <w:t>n+1</w:t>
            </w:r>
            <w:r>
              <w:rPr>
                <w:szCs w:val="28"/>
                <w:lang w:val="en-us"/>
              </w:rPr>
            </w:r>
          </w:p>
        </w:tc>
      </w:tr>
      <w:tr>
        <w:trPr>
          <w:tblHeader w:val="0"/>
          <w:cantSplit w:val="0"/>
          <w:trHeight w:val="264" w:hRule="atLeast"/>
        </w:trPr>
        <w:tc>
          <w:tcPr>
            <w:tcW w:w="1803" w:type="dxa"/>
            <w:vAlign w:val="center"/>
            <w:tmTcPr id="1647241109" protected="0"/>
          </w:tcPr>
          <w:p>
            <w:pPr>
              <w: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803" w:type="dxa"/>
            <w:vAlign w:val="center"/>
            <w:tmTcPr id="1647241109" protected="0"/>
          </w:tcPr>
          <w:p>
            <w:pPr>
              <w: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804" w:type="dxa"/>
            <w:vAlign w:val="center"/>
            <w:tmTcPr id="1647241109" protected="0"/>
          </w:tcPr>
          <w:p>
            <w:pPr>
              <w:spacing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>
          <w:tblHeader w:val="0"/>
          <w:cantSplit w:val="0"/>
          <w:trHeight w:val="264" w:hRule="atLeast"/>
        </w:trPr>
        <w:tc>
          <w:tcPr>
            <w:tcW w:w="1803" w:type="dxa"/>
            <w:vAlign w:val="center"/>
            <w:tmTcPr id="1647241109" protected="0"/>
          </w:tcPr>
          <w:p>
            <w:pPr>
              <w: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803" w:type="dxa"/>
            <w:vAlign w:val="center"/>
            <w:tmTcPr id="1647241109" protected="0"/>
          </w:tcPr>
          <w:p>
            <w:pPr>
              <w: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804" w:type="dxa"/>
            <w:vAlign w:val="center"/>
            <w:tmTcPr id="1647241109" protected="0"/>
          </w:tcPr>
          <w:p>
            <w:pPr>
              <w:spacing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rPr>
          <w:tblHeader w:val="0"/>
          <w:cantSplit w:val="0"/>
          <w:trHeight w:val="264" w:hRule="atLeast"/>
        </w:trPr>
        <w:tc>
          <w:tcPr>
            <w:tcW w:w="1803" w:type="dxa"/>
            <w:vAlign w:val="center"/>
            <w:tmTcPr id="1647241109" protected="0"/>
          </w:tcPr>
          <w:p>
            <w:pPr>
              <w: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803" w:type="dxa"/>
            <w:vAlign w:val="center"/>
            <w:tmTcPr id="1647241109" protected="0"/>
          </w:tcPr>
          <w:p>
            <w:pPr>
              <w: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804" w:type="dxa"/>
            <w:vAlign w:val="center"/>
            <w:tmTcPr id="1647241109" protected="0"/>
          </w:tcPr>
          <w:p>
            <w:pPr>
              <w:spacing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rPr>
          <w:tblHeader w:val="0"/>
          <w:cantSplit w:val="0"/>
          <w:trHeight w:val="276" w:hRule="atLeast"/>
        </w:trPr>
        <w:tc>
          <w:tcPr>
            <w:tcW w:w="1803" w:type="dxa"/>
            <w:vAlign w:val="center"/>
            <w:tmTcPr id="1647241109" protected="0"/>
          </w:tcPr>
          <w:p>
            <w:pPr>
              <w: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803" w:type="dxa"/>
            <w:vAlign w:val="center"/>
            <w:tmTcPr id="1647241109" protected="0"/>
          </w:tcPr>
          <w:p>
            <w:pPr>
              <w: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804" w:type="dxa"/>
            <w:vAlign w:val="center"/>
            <w:tmTcPr id="1647241109" protected="0"/>
          </w:tcPr>
          <w:p>
            <w:pPr>
              <w:spacing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>
      <w:pPr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</w:r>
    </w:p>
    <w:tbl>
      <w:tblPr>
        <w:tblStyle w:val="TableGrid"/>
        <w:name w:val="Таблица6"/>
        <w:tabOrder w:val="0"/>
        <w:jc w:val="left"/>
        <w:tblInd w:w="0" w:type="dxa"/>
        <w:tblW w:w="4221" w:type="dxa"/>
        <w:tblLook w:val="04A0" w:firstRow="1" w:lastRow="0" w:firstColumn="1" w:lastColumn="0" w:noHBand="0" w:noVBand="1"/>
      </w:tblPr>
      <w:tblGrid>
        <w:gridCol w:w="2110"/>
        <w:gridCol w:w="2111"/>
      </w:tblGrid>
      <w:tr>
        <w:trPr>
          <w:tblHeader w:val="0"/>
          <w:cantSplit w:val="0"/>
          <w:trHeight w:val="270" w:hRule="atLeast"/>
        </w:trPr>
        <w:tc>
          <w:tcPr>
            <w:tcW w:w="2110" w:type="dxa"/>
            <w:vAlign w:val="center"/>
            <w:tmTcPr id="1647241109" protected="0"/>
          </w:tcPr>
          <w:p>
            <w:pPr>
              <w:spacing/>
              <w:jc w:val="center"/>
              <w:rPr>
                <w:sz w:val="28"/>
              </w:rPr>
            </w:pPr>
            <w:r>
              <w:rPr>
                <w:sz w:val="28"/>
              </w:rPr>
              <w:t>Режим</w:t>
            </w:r>
          </w:p>
        </w:tc>
        <w:tc>
          <w:tcPr>
            <w:tcW w:w="2111" w:type="dxa"/>
            <w:vAlign w:val="center"/>
            <w:tmTcPr id="1647241109" protected="0"/>
          </w:tcPr>
          <w:p>
            <w:pPr>
              <w:spacing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</w:tr>
      <w:tr>
        <w:trPr>
          <w:tblHeader w:val="0"/>
          <w:cantSplit w:val="0"/>
          <w:trHeight w:val="270" w:hRule="atLeast"/>
        </w:trPr>
        <w:tc>
          <w:tcPr>
            <w:tcW w:w="2110" w:type="dxa"/>
            <w:vAlign w:val="center"/>
            <w:tmTcPr id="1647241109" protected="0"/>
          </w:tcPr>
          <w:p>
            <w:pPr>
              <w:spacing/>
              <w:jc w:val="center"/>
              <w:rPr>
                <w:sz w:val="28"/>
              </w:rPr>
            </w:pPr>
            <w:r>
              <w:rPr>
                <w:sz w:val="28"/>
              </w:rPr>
              <w:t>Установка 1</w:t>
            </w:r>
          </w:p>
        </w:tc>
        <w:tc>
          <w:tcPr>
            <w:tcW w:w="2111" w:type="dxa"/>
            <w:vAlign w:val="center"/>
            <w:tmTcPr id="1647241109" protected="0"/>
          </w:tcPr>
          <w:p>
            <w:pPr>
              <w:spacing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>
        <w:trPr>
          <w:tblHeader w:val="0"/>
          <w:cantSplit w:val="0"/>
          <w:trHeight w:val="283" w:hRule="atLeast"/>
        </w:trPr>
        <w:tc>
          <w:tcPr>
            <w:tcW w:w="2110" w:type="dxa"/>
            <w:vAlign w:val="center"/>
            <w:tmTcPr id="1647241109" protected="0"/>
          </w:tcPr>
          <w:p>
            <w:pPr>
              <w:spacing/>
              <w:jc w:val="center"/>
              <w:rPr>
                <w:sz w:val="28"/>
              </w:rPr>
            </w:pPr>
            <w:r>
              <w:rPr>
                <w:sz w:val="28"/>
              </w:rPr>
              <w:t>Установка 0</w:t>
            </w:r>
          </w:p>
        </w:tc>
        <w:tc>
          <w:tcPr>
            <w:tcW w:w="2111" w:type="dxa"/>
            <w:vAlign w:val="center"/>
            <w:tmTcPr id="1647241109" protected="0"/>
          </w:tcPr>
          <w:p>
            <w:pPr>
              <w:spacing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>
      <w:pPr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ind w:firstLine="708"/>
        <w:spacing w:after="160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3.</w:t>
      </w:r>
      <w:r>
        <w:rPr>
          <w:b/>
          <w:sz w:val="28"/>
        </w:rPr>
        <w:t>3</w:t>
      </w:r>
      <w:r>
        <w:rPr>
          <w:b/>
          <w:sz w:val="28"/>
          <w:lang w:val="en-us"/>
        </w:rPr>
        <w:t>.2. D</w:t>
      </w:r>
      <w:r>
        <w:rPr>
          <w:b/>
          <w:sz w:val="28"/>
        </w:rPr>
        <w:t>-триггер.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>Динамический режим.</w:t>
      </w:r>
      <w:r>
        <w:rPr>
          <w:b/>
          <w:sz w:val="28"/>
          <w:lang w:val="en-us"/>
        </w:rPr>
      </w:r>
    </w:p>
    <w:p>
      <w:pPr>
        <w:rPr>
          <w:b/>
          <w:i/>
          <w:sz w:val="28"/>
        </w:rPr>
      </w:pPr>
      <w:r>
        <w:rPr>
          <w:noProof/>
        </w:rPr>
        <w:drawing>
          <wp:inline distT="0" distB="0" distL="0" distR="0">
            <wp:extent cx="4710430" cy="2876550"/>
            <wp:effectExtent l="0" t="0" r="0" b="0"/>
            <wp:docPr id="2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44" descr="D:\Pictures\tmp\Триггеры\D\D_dinam.png"/>
                    <pic:cNvPicPr>
                      <a:picLocks noChangeAspect="1"/>
                      <a:extLst>
                        <a:ext uri="smNativeData">
                          <sm:smNativeData xmlns:sm="smNativeData" val="SMDATA_14_lecu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IkAAAAHoAAAAAAAAAAAAAAAAAAAAAAAAAAAAAAAAAAAAAAAAAAAAAD6HAAAshEAAAAAAAAAAAAAAAAAACgAAAAIAAAAAQAAAAEAAAA="/>
                        </a:ext>
                      </a:extLst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28765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28"/>
        </w:rPr>
      </w:r>
    </w:p>
    <w:p>
      <w:pPr>
        <w:rPr>
          <w:b/>
          <w:i/>
          <w:sz w:val="28"/>
        </w:rPr>
      </w:pPr>
      <w:r>
        <w:rPr>
          <w:b/>
          <w:i/>
          <w:sz w:val="28"/>
        </w:rPr>
      </w:r>
    </w:p>
    <w:p>
      <w:pPr>
        <w:ind w:firstLine="709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Активными уровнями для входов S и R являются уровни лог. «0».</w:t>
      </w:r>
    </w:p>
    <w:p>
      <w:pPr>
        <w:spacing w:after="120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S=0, R=1</w:t>
      </w:r>
    </w:p>
    <w:p>
      <w:pPr>
        <w:rPr>
          <w:b/>
          <w:i/>
          <w:sz w:val="28"/>
          <w:lang w:val="en-us"/>
        </w:rPr>
      </w:pPr>
      <w:r>
        <w:rPr>
          <w:b/>
          <w:i/>
          <w:sz w:val="28"/>
        </w:rPr>
      </w:r>
      <w:r>
        <w:rPr>
          <w:noProof/>
        </w:rPr>
        <w:drawing>
          <wp:inline distT="0" distB="0" distL="0" distR="0">
            <wp:extent cx="4695825" cy="2381250"/>
            <wp:effectExtent l="0" t="0" r="0" b="0"/>
            <wp:docPr id="25" name="Рисунок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45" descr="D:\Pictures\tmp\Триггеры\D\1.png"/>
                    <pic:cNvPicPr>
                      <a:extLst>
                        <a:ext uri="smNativeData">
                          <sm:smNativeData xmlns:sm="smNativeData" val="SMDATA_14_lecuY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I0AAAAHoAAAAAAAAAAAAAAAAAAAAAAAAAAAAAAAAAAAAAAAAAAAAADjHAAApg4AAAAAAAAAAAAAAAAAACgAAAAIAAAAAQAAAAEAAAA="/>
                        </a:ext>
                      </a:extLst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81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28"/>
        </w:rPr>
      </w:r>
      <w:r>
        <w:rPr>
          <w:b/>
          <w:i/>
          <w:sz w:val="28"/>
          <w:lang w:val="en-us"/>
        </w:rPr>
      </w:r>
    </w:p>
    <w:p>
      <w:pPr>
        <w:rPr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spacing w:after="120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S=1, R=0</w:t>
      </w:r>
    </w:p>
    <w:p>
      <w:pPr>
        <w:rPr>
          <w:b/>
          <w:i/>
          <w:sz w:val="28"/>
        </w:rPr>
      </w:pPr>
      <w:r>
        <w:rPr>
          <w:noProof/>
        </w:rPr>
        <w:drawing>
          <wp:inline distT="0" distB="0" distL="0" distR="0">
            <wp:extent cx="4695825" cy="2390775"/>
            <wp:effectExtent l="0" t="0" r="0" b="0"/>
            <wp:docPr id="26" name="Рисунок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46" descr="D:\Pictures\tmp\Триггеры\D\2.png"/>
                    <pic:cNvPicPr>
                      <a:extLst>
                        <a:ext uri="smNativeData">
                          <sm:smNativeData xmlns:sm="smNativeData" val="SMDATA_14_lecuYh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JAAAAAHoAAAAAAAAAAAAAAAAAAAAAAAAAAAAAAAAAAAAAAAAAAAAADjHAAAtQ4AAAAAAAAAAAAAAAAAACgAAAAIAAAAAQAAAAEAAAA="/>
                        </a:ext>
                      </a:extLst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907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28"/>
        </w:rPr>
      </w:r>
    </w:p>
    <w:p>
      <w:pPr>
        <w:rPr>
          <w:b/>
          <w:sz w:val="28"/>
        </w:rPr>
      </w:pPr>
      <w:r>
        <w:rPr>
          <w:b/>
          <w:sz w:val="28"/>
        </w:rPr>
      </w:r>
    </w:p>
    <w:p>
      <w:pPr>
        <w:spacing w:after="120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S=0, R=0</w:t>
      </w:r>
    </w:p>
    <w:p>
      <w:pPr>
        <w:rPr>
          <w:b/>
          <w:i/>
          <w:sz w:val="28"/>
          <w:lang w:val="en-us"/>
        </w:rPr>
      </w:pPr>
      <w:r>
        <w:rPr>
          <w:b/>
          <w:i/>
          <w:sz w:val="28"/>
        </w:rPr>
      </w:r>
      <w:r>
        <w:rPr>
          <w:noProof/>
        </w:rPr>
        <w:drawing>
          <wp:inline distT="0" distB="0" distL="0" distR="0">
            <wp:extent cx="4695825" cy="2381250"/>
            <wp:effectExtent l="0" t="0" r="0" b="0"/>
            <wp:docPr id="27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48" descr="D:\Pictures\tmp\Триггеры\D\3.png"/>
                    <pic:cNvPicPr>
                      <a:picLocks noChangeAspect="1"/>
                      <a:extLst>
                        <a:ext uri="smNativeData">
                          <sm:smNativeData xmlns:sm="smNativeData" val="SMDATA_14_lecu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JMAAAAHoAAAAAAAAAAAAAAAAAAAAAAAAAAAAAAAAAAAAAAAAAAAAADjHAAApg4AAAAAAAAAAAAAAAAAACgAAAAIAAAAAQAAAAEAAAA="/>
                        </a:ext>
                      </a:extLst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81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28"/>
        </w:rPr>
      </w:r>
      <w:r>
        <w:rPr>
          <w:b/>
          <w:i/>
          <w:sz w:val="28"/>
          <w:lang w:val="en-us"/>
        </w:rPr>
      </w:r>
    </w:p>
    <w:p>
      <w:pPr>
        <w:ind w:firstLine="709"/>
        <w: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9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При активном уровне на входе S или R (асинхронном режиме работы), триггер работает как RS-триггер. Сигналы на входах C и D не влияют на работу триггера в режиме асинхронного управления.</w:t>
      </w:r>
    </w:p>
    <w:p>
      <w:pPr>
        <w:spacing w:after="120"/>
        <w:rPr>
          <w:b/>
          <w:i/>
          <w:sz w:val="28"/>
        </w:rPr>
      </w:pPr>
      <w:r>
        <w:rPr>
          <w:noProof/>
        </w:rPr>
        <w:drawing>
          <wp:inline distT="0" distB="0" distL="0" distR="0">
            <wp:extent cx="4543425" cy="2495550"/>
            <wp:effectExtent l="0" t="0" r="0" b="0"/>
            <wp:docPr id="28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49" descr="D:\Pictures\tmp\Триггеры\D\4.png"/>
                    <pic:cNvPicPr>
                      <a:picLocks noChangeAspect="1"/>
                      <a:extLst>
                        <a:ext uri="smNativeData">
                          <sm:smNativeData xmlns:sm="smNativeData" val="SMDATA_14_lecu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JYAAAAHoAAAAAAAAAAAAAAAAAAAAAAAAAAAAAAAAAAAAAAAAAAAAADzGwAAWg8AAAAAAAAAAAAAAAAAACgAAAAIAAAAAQAAAAEAAAA="/>
                        </a:ext>
                      </a:extLst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955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28"/>
        </w:rPr>
      </w:r>
    </w:p>
    <w:p>
      <w:pPr>
        <w:ind w:firstLine="709"/>
        <w:spacing/>
        <w:jc w:val="both"/>
        <w:rPr>
          <w:sz w:val="28"/>
          <w:szCs w:val="28"/>
        </w:rPr>
      </w:pPr>
      <w:r>
        <w:rPr>
          <w:sz w:val="28"/>
          <w:szCs w:val="28"/>
        </w:rPr>
        <w:t>Триггер меняет своё состояние по фронту тактового импульса C (переходе из 0 в 1).</w:t>
      </w:r>
    </w:p>
    <w:p>
      <w:pPr>
        <w:rPr>
          <w:b/>
          <w:i/>
          <w:sz w:val="28"/>
        </w:rPr>
      </w:pPr>
      <w:r>
        <w:rPr>
          <w:b/>
          <w:i/>
          <w:sz w:val="28"/>
        </w:rPr>
      </w:r>
    </w:p>
    <w:p>
      <w:pPr>
        <w:spacing w:after="120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Установка «1» (S=0, R=1)</w:t>
      </w:r>
    </w:p>
    <w:p>
      <w:pPr>
        <w:rPr>
          <w:b/>
          <w:i/>
          <w:sz w:val="28"/>
        </w:rPr>
      </w:pPr>
      <w:r>
        <w:rPr>
          <w:noProof/>
        </w:rPr>
        <w:drawing>
          <wp:inline distT="0" distB="0" distL="0" distR="0">
            <wp:extent cx="4724400" cy="2647950"/>
            <wp:effectExtent l="0" t="0" r="0" b="0"/>
            <wp:docPr id="29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50" descr="D:\Pictures\tmp\Триггеры\D\5.png"/>
                    <pic:cNvPicPr>
                      <a:picLocks noChangeAspect="1"/>
                      <a:extLst>
                        <a:ext uri="smNativeData">
                          <sm:smNativeData xmlns:sm="smNativeData" val="SMDATA_14_lecuY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JoAAAAHoAAAAAAAAAAAAAAAAAAAAAAAAAAAAAAAAAAAAAAAAAAAAAAQHQAAShAAAAAAAAAAAAAAAAAAACgAAAAIAAAAAQAAAAEAAAA="/>
                        </a:ext>
                      </a:extLst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479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28"/>
        </w:rPr>
      </w:r>
    </w:p>
    <w:p>
      <w:pPr>
        <w:rPr>
          <w:b/>
          <w:i/>
          <w:sz w:val="28"/>
        </w:rPr>
      </w:pPr>
      <w:r>
        <w:rPr>
          <w:b/>
          <w:i/>
          <w:sz w:val="28"/>
        </w:rPr>
      </w:r>
    </w:p>
    <w:p>
      <w:pPr>
        <w:spacing w:after="120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Установка «0» (S=1, R=0)</w:t>
      </w:r>
    </w:p>
    <w:p>
      <w:pPr>
        <w:rPr>
          <w:sz w:val="28"/>
          <w:lang w:val="en-us"/>
        </w:rPr>
      </w:pPr>
      <w:r>
        <w:rPr>
          <w:b/>
          <w:i/>
          <w:sz w:val="28"/>
        </w:rPr>
      </w:r>
      <w:r>
        <w:rPr>
          <w:noProof/>
        </w:rPr>
        <w:drawing>
          <wp:inline distT="0" distB="0" distL="0" distR="0">
            <wp:extent cx="4724400" cy="2646680"/>
            <wp:effectExtent l="0" t="0" r="0" b="0"/>
            <wp:docPr id="30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51" descr="D:\Pictures\tmp\Триггеры\D\6.png"/>
                    <pic:cNvPicPr>
                      <a:picLocks noChangeAspect="1"/>
                      <a:extLst>
                        <a:ext uri="smNativeData">
                          <sm:smNativeData xmlns:sm="smNativeData" val="SMDATA_14_lecu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J0AAAAHoAAAAAAAAAAAAAAAAAAAAAAAAAAAAAAAAAAAAAAAAAAAAAAQHQAASBAAAAAAAAAAAAAAAAAAACgAAAAIAAAAAQAAAAEAAAA="/>
                        </a:ext>
                      </a:extLst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466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28"/>
        </w:rPr>
      </w:r>
      <w:r>
        <w:rPr>
          <w:sz w:val="28"/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footerReference w:type="default" r:id="rId38"/>
      <w:type w:val="nextPage"/>
      <w:pgSz w:h="16838" w:w="11906"/>
      <w:pgMar w:left="1531" w:top="1077" w:right="851" w:bottom="1021" w:header="0" w:footer="510"/>
      <w:paperSrc w:first="0" w:other="0" a="0" b="0"/>
      <w:pgNumType w:fmt="decimal"/>
      <w:titlePg/>
      <w:tmGutter w:val="3"/>
      <w:mirrorMargins w:val="0"/>
      <w:tmSection w:h="-2">
        <w:tmFooter w:id="0" w:h="0" edge="51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Tahoma">
    <w:panose1 w:val="020B0604030504040204"/>
    <w:charset w:val="00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8"/>
      <w:spacing/>
      <w:jc w:val="right"/>
    </w:pPr>
    <w:r>
      <w:fldChar w:fldCharType="begin"/>
      <w:instrText xml:space="preserve"> PAGE </w:instrText>
      <w:fldChar w:fldCharType="separate"/>
      <w:t>9</w:t>
      <w:fldChar w:fldCharType="end"/>
    </w:r>
  </w:p>
  <w:p>
    <w:pPr>
      <w:pStyle w:val="para8"/>
    </w:pPr>
    <w:r/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1.%2"/>
      <w:lvlJc w:val="left"/>
      <w:pPr>
        <w:ind w:left="360" w:hanging="0"/>
      </w:pPr>
    </w:lvl>
    <w:lvl w:ilvl="2">
      <w:start w:val="1"/>
      <w:numFmt w:val="decimal"/>
      <w:suff w:val="tab"/>
      <w:lvlText w:val="%1.%2.%3"/>
      <w:lvlJc w:val="left"/>
      <w:pPr>
        <w:ind w:left="360" w:hanging="0"/>
      </w:pPr>
    </w:lvl>
    <w:lvl w:ilvl="3">
      <w:start w:val="1"/>
      <w:numFmt w:val="decimal"/>
      <w:suff w:val="tab"/>
      <w:lvlText w:val="%1.%2.%3.%4"/>
      <w:lvlJc w:val="left"/>
      <w:pPr>
        <w:ind w:left="360" w:hanging="0"/>
      </w:pPr>
    </w:lvl>
    <w:lvl w:ilvl="4">
      <w:start w:val="1"/>
      <w:numFmt w:val="decimal"/>
      <w:suff w:val="tab"/>
      <w:lvlText w:val="%1.%2.%3.%4.%5"/>
      <w:lvlJc w:val="left"/>
      <w:pPr>
        <w:ind w:left="360" w:hanging="0"/>
      </w:pPr>
    </w:lvl>
    <w:lvl w:ilvl="5">
      <w:start w:val="1"/>
      <w:numFmt w:val="decimal"/>
      <w:suff w:val="tab"/>
      <w:lvlText w:val="%1.%2.%3.%4.%5.%6"/>
      <w:lvlJc w:val="left"/>
      <w:pPr>
        <w:ind w:left="360" w:hanging="0"/>
      </w:pPr>
    </w:lvl>
    <w:lvl w:ilvl="6">
      <w:start w:val="1"/>
      <w:numFmt w:val="decimal"/>
      <w:suff w:val="tab"/>
      <w:lvlText w:val="%1.%2.%3.%4.%5.%6.%7"/>
      <w:lvlJc w:val="left"/>
      <w:pPr>
        <w:ind w:left="360" w:hanging="0"/>
      </w:pPr>
    </w:lvl>
    <w:lvl w:ilvl="7">
      <w:start w:val="1"/>
      <w:numFmt w:val="decimal"/>
      <w:suff w:val="tab"/>
      <w:lvlText w:val="%1.%2.%3.%4.%5.%6.%7.%8"/>
      <w:lvlJc w:val="left"/>
      <w:pPr>
        <w:ind w:left="360" w:hanging="0"/>
      </w:pPr>
    </w:lvl>
    <w:lvl w:ilvl="8">
      <w:start w:val="1"/>
      <w:numFmt w:val="decimal"/>
      <w:suff w:val="tab"/>
      <w:lvlText w:val="%1.%2.%3.%4.%5.%6.%7.%8.%9"/>
      <w:lvlJc w:val="left"/>
      <w:pPr>
        <w:ind w:left="36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2049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9"/>
    <w:tmLastPosSelect w:val="0"/>
    <w:tmLastPosFrameIdx w:val="0"/>
    <w:tmLastPosCaret>
      <w:tmLastPosPgfIdx w:val="138"/>
      <w:tmLastPosIdx w:val="37"/>
    </w:tmLastPosCaret>
    <w:tmLastPosAnchor>
      <w:tmLastPosPgfIdx w:val="0"/>
      <w:tmLastPosIdx w:val="0"/>
    </w:tmLastPosAnchor>
    <w:tmLastPosTblRect w:left="0" w:top="0" w:right="0" w:bottom="0"/>
  </w:tmLastPos>
  <w:tmAppRevision w:date="1647241109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para1">
    <w:name w:val="heading 1"/>
    <w:qFormat/>
    <w:basedOn w:val="para0"/>
    <w:next w:val="para0"/>
    <w:pPr>
      <w:keepNext/>
      <w:outlineLvl w:val="0"/>
    </w:pPr>
    <w:rPr>
      <w:sz w:val="44"/>
      <w:lang w:val="en-us"/>
    </w:rPr>
  </w:style>
  <w:style w:type="paragraph" w:styleId="para2">
    <w:name w:val="heading 3"/>
    <w:qFormat/>
    <w:basedOn w:val="para0"/>
    <w:next w:val="para0"/>
    <w:pPr>
      <w:spacing/>
      <w:jc w:val="center"/>
      <w:keepNext/>
      <w:outlineLvl w:val="2"/>
    </w:pPr>
    <w:rPr>
      <w:sz w:val="36"/>
    </w:rPr>
  </w:style>
  <w:style w:type="paragraph" w:styleId="para3">
    <w:name w:val="heading 4"/>
    <w:qFormat/>
    <w:basedOn w:val="para0"/>
    <w:next w:val="para0"/>
    <w:pPr>
      <w:spacing/>
      <w:jc w:val="center"/>
      <w:keepNext/>
      <w:outlineLvl w:val="3"/>
    </w:pPr>
    <w:rPr>
      <w:b/>
      <w:bCs/>
      <w:sz w:val="28"/>
    </w:rPr>
  </w:style>
  <w:style w:type="paragraph" w:styleId="para4">
    <w:name w:val="Body Text"/>
    <w:qFormat/>
    <w:basedOn w:val="para0"/>
    <w:rPr>
      <w:sz w:val="32"/>
    </w:rPr>
  </w:style>
  <w:style w:type="paragraph" w:styleId="para5">
    <w:name w:val="List Paragraph"/>
    <w:qFormat/>
    <w:basedOn w:val="para0"/>
    <w:pPr>
      <w:ind w:left="720"/>
      <w:spacing w:after="200" w:line="276" w:lineRule="auto"/>
      <w:contextualSpacing/>
    </w:pPr>
    <w:rPr>
      <w:rFonts w:ascii="Calibri" w:hAnsi="Calibri" w:eastAsia="Calibri"/>
      <w:sz w:val="22"/>
      <w:szCs w:val="22"/>
    </w:rPr>
  </w:style>
  <w:style w:type="paragraph" w:styleId="para6">
    <w:name w:val="Balloon Text"/>
    <w:qFormat/>
    <w:basedOn w:val="para0"/>
    <w:rPr>
      <w:rFonts w:ascii="Tahoma" w:hAnsi="Tahoma" w:cs="Tahoma"/>
      <w:sz w:val="16"/>
      <w:szCs w:val="16"/>
    </w:rPr>
  </w:style>
  <w:style w:type="paragraph" w:styleId="para7">
    <w:name w:val="Header"/>
    <w:qFormat/>
    <w:basedOn w:val="para0"/>
    <w:pPr>
      <w:tabs defTabSz="708">
        <w:tab w:val="center" w:pos="4677" w:leader="none"/>
        <w:tab w:val="right" w:pos="9355" w:leader="none"/>
      </w:tabs>
    </w:pPr>
  </w:style>
  <w:style w:type="paragraph" w:styleId="para8">
    <w:name w:val="Footer"/>
    <w:qFormat/>
    <w:basedOn w:val="para0"/>
    <w:pPr>
      <w:tabs defTabSz="708">
        <w:tab w:val="center" w:pos="4677" w:leader="none"/>
        <w:tab w:val="right" w:pos="9355" w:leader="none"/>
      </w:tabs>
    </w:pPr>
  </w:style>
  <w:style w:type="paragraph" w:styleId="para9">
    <w:name w:val="Normal (Web)"/>
    <w:qFormat/>
    <w:basedOn w:val="para0"/>
    <w:pPr>
      <w:spacing w:before="100" w:after="100" w:beforeAutospacing="1" w:afterAutospacing="1"/>
    </w:pPr>
    <w:rPr>
      <w:rFonts w:eastAsia="Calibri"/>
    </w:rPr>
  </w:style>
  <w:style w:type="paragraph" w:styleId="para10" w:customStyle="1">
    <w:name w:val="annotation text"/>
    <w:qFormat/>
    <w:basedOn w:val="para0"/>
    <w:pPr>
      <w:spacing w:after="200"/>
    </w:pPr>
    <w:rPr>
      <w:rFonts w:ascii="Calibri" w:hAnsi="Calibri" w:eastAsia="Calibri"/>
      <w:sz w:val="20"/>
      <w:szCs w:val="20"/>
    </w:rPr>
  </w:style>
  <w:style w:type="paragraph" w:styleId="para11" w:customStyle="1">
    <w:name w:val="Iau.iue"/>
    <w:qFormat/>
    <w:basedOn w:val="para0"/>
    <w:next w:val="para0"/>
    <w:rPr>
      <w:rFonts w:eastAsia="Calibri"/>
    </w:r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ascii="Times New Roman" w:hAnsi="Times New Roman" w:eastAsia="Times New Roman" w:cs="Times New Roman"/>
      <w:sz w:val="44"/>
      <w:szCs w:val="24"/>
      <w:lang w:val="en-us"/>
    </w:rPr>
  </w:style>
  <w:style w:type="character" w:styleId="char2" w:customStyle="1">
    <w:name w:val="Заголовок 3 Знак"/>
    <w:basedOn w:val="char0"/>
    <w:rPr>
      <w:rFonts w:ascii="Times New Roman" w:hAnsi="Times New Roman" w:eastAsia="Times New Roman" w:cs="Times New Roman"/>
      <w:sz w:val="36"/>
      <w:szCs w:val="24"/>
    </w:rPr>
  </w:style>
  <w:style w:type="character" w:styleId="char3" w:customStyle="1">
    <w:name w:val="Заголовок 4 Знак"/>
    <w:basedOn w:val="char0"/>
    <w:rPr>
      <w:rFonts w:ascii="Times New Roman" w:hAnsi="Times New Roman" w:eastAsia="Times New Roman" w:cs="Times New Roman"/>
      <w:b/>
      <w:bCs/>
      <w:sz w:val="28"/>
      <w:szCs w:val="24"/>
    </w:rPr>
  </w:style>
  <w:style w:type="character" w:styleId="char4" w:customStyle="1">
    <w:name w:val="Основной текст Знак"/>
    <w:basedOn w:val="char0"/>
    <w:rPr>
      <w:rFonts w:ascii="Times New Roman" w:hAnsi="Times New Roman" w:eastAsia="Times New Roman" w:cs="Times New Roman"/>
      <w:sz w:val="32"/>
      <w:szCs w:val="24"/>
    </w:rPr>
  </w:style>
  <w:style w:type="character" w:styleId="char5" w:customStyle="1">
    <w:name w:val="Текст выноски Знак"/>
    <w:basedOn w:val="char0"/>
    <w:rPr>
      <w:rFonts w:ascii="Tahoma" w:hAnsi="Tahoma" w:eastAsia="Times New Roman" w:cs="Tahoma"/>
      <w:sz w:val="16"/>
      <w:szCs w:val="16"/>
    </w:rPr>
  </w:style>
  <w:style w:type="character" w:styleId="char6">
    <w:name w:val="Placeholder Text"/>
    <w:basedOn w:val="char0"/>
    <w:rPr>
      <w:color w:val="808080"/>
    </w:rPr>
  </w:style>
  <w:style w:type="character" w:styleId="char7" w:customStyle="1">
    <w:name w:val="Верхний колонтитул Знак"/>
    <w:basedOn w:val="char0"/>
    <w:rPr>
      <w:rFonts w:ascii="Times New Roman" w:hAnsi="Times New Roman" w:eastAsia="Times New Roman" w:cs="Times New Roman"/>
      <w:sz w:val="24"/>
      <w:szCs w:val="24"/>
    </w:rPr>
  </w:style>
  <w:style w:type="character" w:styleId="char8" w:customStyle="1">
    <w:name w:val="Нижний колонтитул Знак"/>
    <w:basedOn w:val="char0"/>
    <w:rPr>
      <w:rFonts w:ascii="Times New Roman" w:hAnsi="Times New Roman" w:eastAsia="Times New Roman" w:cs="Times New Roman"/>
      <w:sz w:val="24"/>
      <w:szCs w:val="24"/>
    </w:rPr>
  </w:style>
  <w:style w:type="character" w:styleId="char9" w:customStyle="1">
    <w:name w:val="annotation reference"/>
    <w:basedOn w:val="char0"/>
    <w:rPr>
      <w:sz w:val="16"/>
      <w:szCs w:val="16"/>
    </w:rPr>
  </w:style>
  <w:style w:type="character" w:styleId="char10" w:customStyle="1">
    <w:name w:val="Текст примечания Знак"/>
    <w:basedOn w:val="char0"/>
    <w:rPr>
      <w:sz w:val="20"/>
      <w:szCs w:val="2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para1">
    <w:name w:val="heading 1"/>
    <w:qFormat/>
    <w:basedOn w:val="para0"/>
    <w:next w:val="para0"/>
    <w:pPr>
      <w:keepNext/>
      <w:outlineLvl w:val="0"/>
    </w:pPr>
    <w:rPr>
      <w:sz w:val="44"/>
      <w:lang w:val="en-us"/>
    </w:rPr>
  </w:style>
  <w:style w:type="paragraph" w:styleId="para2">
    <w:name w:val="heading 3"/>
    <w:qFormat/>
    <w:basedOn w:val="para0"/>
    <w:next w:val="para0"/>
    <w:pPr>
      <w:spacing/>
      <w:jc w:val="center"/>
      <w:keepNext/>
      <w:outlineLvl w:val="2"/>
    </w:pPr>
    <w:rPr>
      <w:sz w:val="36"/>
    </w:rPr>
  </w:style>
  <w:style w:type="paragraph" w:styleId="para3">
    <w:name w:val="heading 4"/>
    <w:qFormat/>
    <w:basedOn w:val="para0"/>
    <w:next w:val="para0"/>
    <w:pPr>
      <w:spacing/>
      <w:jc w:val="center"/>
      <w:keepNext/>
      <w:outlineLvl w:val="3"/>
    </w:pPr>
    <w:rPr>
      <w:b/>
      <w:bCs/>
      <w:sz w:val="28"/>
    </w:rPr>
  </w:style>
  <w:style w:type="paragraph" w:styleId="para4">
    <w:name w:val="Body Text"/>
    <w:qFormat/>
    <w:basedOn w:val="para0"/>
    <w:rPr>
      <w:sz w:val="32"/>
    </w:rPr>
  </w:style>
  <w:style w:type="paragraph" w:styleId="para5">
    <w:name w:val="List Paragraph"/>
    <w:qFormat/>
    <w:basedOn w:val="para0"/>
    <w:pPr>
      <w:ind w:left="720"/>
      <w:spacing w:after="200" w:line="276" w:lineRule="auto"/>
      <w:contextualSpacing/>
    </w:pPr>
    <w:rPr>
      <w:rFonts w:ascii="Calibri" w:hAnsi="Calibri" w:eastAsia="Calibri"/>
      <w:sz w:val="22"/>
      <w:szCs w:val="22"/>
    </w:rPr>
  </w:style>
  <w:style w:type="paragraph" w:styleId="para6">
    <w:name w:val="Balloon Text"/>
    <w:qFormat/>
    <w:basedOn w:val="para0"/>
    <w:rPr>
      <w:rFonts w:ascii="Tahoma" w:hAnsi="Tahoma" w:cs="Tahoma"/>
      <w:sz w:val="16"/>
      <w:szCs w:val="16"/>
    </w:rPr>
  </w:style>
  <w:style w:type="paragraph" w:styleId="para7">
    <w:name w:val="Header"/>
    <w:qFormat/>
    <w:basedOn w:val="para0"/>
    <w:pPr>
      <w:tabs defTabSz="708">
        <w:tab w:val="center" w:pos="4677" w:leader="none"/>
        <w:tab w:val="right" w:pos="9355" w:leader="none"/>
      </w:tabs>
    </w:pPr>
  </w:style>
  <w:style w:type="paragraph" w:styleId="para8">
    <w:name w:val="Footer"/>
    <w:qFormat/>
    <w:basedOn w:val="para0"/>
    <w:pPr>
      <w:tabs defTabSz="708">
        <w:tab w:val="center" w:pos="4677" w:leader="none"/>
        <w:tab w:val="right" w:pos="9355" w:leader="none"/>
      </w:tabs>
    </w:pPr>
  </w:style>
  <w:style w:type="paragraph" w:styleId="para9">
    <w:name w:val="Normal (Web)"/>
    <w:qFormat/>
    <w:basedOn w:val="para0"/>
    <w:pPr>
      <w:spacing w:before="100" w:after="100" w:beforeAutospacing="1" w:afterAutospacing="1"/>
    </w:pPr>
    <w:rPr>
      <w:rFonts w:eastAsia="Calibri"/>
    </w:rPr>
  </w:style>
  <w:style w:type="paragraph" w:styleId="para10" w:customStyle="1">
    <w:name w:val="annotation text"/>
    <w:qFormat/>
    <w:basedOn w:val="para0"/>
    <w:pPr>
      <w:spacing w:after="200"/>
    </w:pPr>
    <w:rPr>
      <w:rFonts w:ascii="Calibri" w:hAnsi="Calibri" w:eastAsia="Calibri"/>
      <w:sz w:val="20"/>
      <w:szCs w:val="20"/>
    </w:rPr>
  </w:style>
  <w:style w:type="paragraph" w:styleId="para11" w:customStyle="1">
    <w:name w:val="Iau.iue"/>
    <w:qFormat/>
    <w:basedOn w:val="para0"/>
    <w:next w:val="para0"/>
    <w:rPr>
      <w:rFonts w:eastAsia="Calibri"/>
    </w:r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ascii="Times New Roman" w:hAnsi="Times New Roman" w:eastAsia="Times New Roman" w:cs="Times New Roman"/>
      <w:sz w:val="44"/>
      <w:szCs w:val="24"/>
      <w:lang w:val="en-us"/>
    </w:rPr>
  </w:style>
  <w:style w:type="character" w:styleId="char2" w:customStyle="1">
    <w:name w:val="Заголовок 3 Знак"/>
    <w:basedOn w:val="char0"/>
    <w:rPr>
      <w:rFonts w:ascii="Times New Roman" w:hAnsi="Times New Roman" w:eastAsia="Times New Roman" w:cs="Times New Roman"/>
      <w:sz w:val="36"/>
      <w:szCs w:val="24"/>
    </w:rPr>
  </w:style>
  <w:style w:type="character" w:styleId="char3" w:customStyle="1">
    <w:name w:val="Заголовок 4 Знак"/>
    <w:basedOn w:val="char0"/>
    <w:rPr>
      <w:rFonts w:ascii="Times New Roman" w:hAnsi="Times New Roman" w:eastAsia="Times New Roman" w:cs="Times New Roman"/>
      <w:b/>
      <w:bCs/>
      <w:sz w:val="28"/>
      <w:szCs w:val="24"/>
    </w:rPr>
  </w:style>
  <w:style w:type="character" w:styleId="char4" w:customStyle="1">
    <w:name w:val="Основной текст Знак"/>
    <w:basedOn w:val="char0"/>
    <w:rPr>
      <w:rFonts w:ascii="Times New Roman" w:hAnsi="Times New Roman" w:eastAsia="Times New Roman" w:cs="Times New Roman"/>
      <w:sz w:val="32"/>
      <w:szCs w:val="24"/>
    </w:rPr>
  </w:style>
  <w:style w:type="character" w:styleId="char5" w:customStyle="1">
    <w:name w:val="Текст выноски Знак"/>
    <w:basedOn w:val="char0"/>
    <w:rPr>
      <w:rFonts w:ascii="Tahoma" w:hAnsi="Tahoma" w:eastAsia="Times New Roman" w:cs="Tahoma"/>
      <w:sz w:val="16"/>
      <w:szCs w:val="16"/>
    </w:rPr>
  </w:style>
  <w:style w:type="character" w:styleId="char6">
    <w:name w:val="Placeholder Text"/>
    <w:basedOn w:val="char0"/>
    <w:rPr>
      <w:color w:val="808080"/>
    </w:rPr>
  </w:style>
  <w:style w:type="character" w:styleId="char7" w:customStyle="1">
    <w:name w:val="Верхний колонтитул Знак"/>
    <w:basedOn w:val="char0"/>
    <w:rPr>
      <w:rFonts w:ascii="Times New Roman" w:hAnsi="Times New Roman" w:eastAsia="Times New Roman" w:cs="Times New Roman"/>
      <w:sz w:val="24"/>
      <w:szCs w:val="24"/>
    </w:rPr>
  </w:style>
  <w:style w:type="character" w:styleId="char8" w:customStyle="1">
    <w:name w:val="Нижний колонтитул Знак"/>
    <w:basedOn w:val="char0"/>
    <w:rPr>
      <w:rFonts w:ascii="Times New Roman" w:hAnsi="Times New Roman" w:eastAsia="Times New Roman" w:cs="Times New Roman"/>
      <w:sz w:val="24"/>
      <w:szCs w:val="24"/>
    </w:rPr>
  </w:style>
  <w:style w:type="character" w:styleId="char9" w:customStyle="1">
    <w:name w:val="annotation reference"/>
    <w:basedOn w:val="char0"/>
    <w:rPr>
      <w:sz w:val="16"/>
      <w:szCs w:val="16"/>
    </w:rPr>
  </w:style>
  <w:style w:type="character" w:styleId="char10" w:customStyle="1">
    <w:name w:val="Текст примечания Знак"/>
    <w:basedOn w:val="char0"/>
    <w:rPr>
      <w:sz w:val="20"/>
      <w:szCs w:val="2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60</cp:revision>
  <cp:lastPrinted>2012-11-03T07:09:00Z</cp:lastPrinted>
  <dcterms:created xsi:type="dcterms:W3CDTF">2012-09-07T14:43:00Z</dcterms:created>
  <dcterms:modified xsi:type="dcterms:W3CDTF">2022-03-14T06:58:29Z</dcterms:modified>
</cp:coreProperties>
</file>