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0DC4" w14:textId="7313CDB0" w:rsidR="006B46A4" w:rsidRDefault="00F17FD6" w:rsidP="00F17FD6">
      <w:pPr>
        <w:pStyle w:val="Titre"/>
        <w:rPr>
          <w:lang w:val="fr-FR"/>
        </w:rPr>
      </w:pPr>
      <w:r>
        <w:rPr>
          <w:lang w:val="fr-FR"/>
        </w:rPr>
        <w:t xml:space="preserve">Fonctionnement de notre cerveau </w:t>
      </w:r>
    </w:p>
    <w:p w14:paraId="65FD0798" w14:textId="59C6DE9C" w:rsidR="00F17FD6" w:rsidRDefault="00F17FD6">
      <w:pPr>
        <w:rPr>
          <w:lang w:val="fr-FR"/>
        </w:rPr>
      </w:pPr>
    </w:p>
    <w:p w14:paraId="3D56E24F" w14:textId="2D62D7C6" w:rsidR="00F17FD6" w:rsidRDefault="00F17FD6">
      <w:pPr>
        <w:rPr>
          <w:lang w:val="fr-FR"/>
        </w:rPr>
      </w:pPr>
      <w:r>
        <w:rPr>
          <w:lang w:val="fr-FR"/>
        </w:rPr>
        <w:t>Mécanique incroyablement adaptable depuis 40.000 ans.</w:t>
      </w:r>
    </w:p>
    <w:p w14:paraId="5542DA97" w14:textId="220F0E14" w:rsidR="00F17FD6" w:rsidRPr="00345B0B" w:rsidRDefault="00F17FD6" w:rsidP="00345B0B">
      <w:pPr>
        <w:jc w:val="center"/>
        <w:rPr>
          <w:color w:val="D8346F"/>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B0B">
        <w:rPr>
          <w:color w:val="D8346F"/>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Une capacité à s’adapté qui s’adapte en </w:t>
      </w:r>
      <w:r w:rsidR="00345B0B" w:rsidRPr="00345B0B">
        <w:rPr>
          <w:color w:val="D8346F"/>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apprenant</w:t>
      </w:r>
      <w:r w:rsidRPr="00345B0B">
        <w:rPr>
          <w:color w:val="D8346F"/>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1A94455F" w14:textId="0105A673" w:rsidR="00345B0B" w:rsidRPr="00345B0B" w:rsidRDefault="00345B0B">
      <w:pPr>
        <w:rPr>
          <w:color w:val="4472C4" w:themeColor="accent1"/>
          <w:sz w:val="28"/>
          <w:szCs w:val="2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5B0B">
        <w:rPr>
          <w:noProof/>
          <w:color w:val="4472C4" w:themeColor="accent1"/>
          <w:sz w:val="28"/>
          <w:szCs w:val="28"/>
          <w:lang w:val="fr-FR"/>
        </w:rPr>
        <mc:AlternateContent>
          <mc:Choice Requires="wps">
            <w:drawing>
              <wp:anchor distT="0" distB="0" distL="114300" distR="114300" simplePos="0" relativeHeight="251660288" behindDoc="0" locked="0" layoutInCell="1" allowOverlap="1" wp14:anchorId="248AA5C7" wp14:editId="327A15D0">
                <wp:simplePos x="0" y="0"/>
                <wp:positionH relativeFrom="column">
                  <wp:posOffset>45085</wp:posOffset>
                </wp:positionH>
                <wp:positionV relativeFrom="paragraph">
                  <wp:posOffset>85725</wp:posOffset>
                </wp:positionV>
                <wp:extent cx="6073140" cy="830580"/>
                <wp:effectExtent l="0" t="0" r="22860" b="26670"/>
                <wp:wrapNone/>
                <wp:docPr id="8" name="Zone de texte 8"/>
                <wp:cNvGraphicFramePr/>
                <a:graphic xmlns:a="http://schemas.openxmlformats.org/drawingml/2006/main">
                  <a:graphicData uri="http://schemas.microsoft.com/office/word/2010/wordprocessingShape">
                    <wps:wsp>
                      <wps:cNvSpPr txBox="1"/>
                      <wps:spPr>
                        <a:xfrm>
                          <a:off x="0" y="0"/>
                          <a:ext cx="6073140" cy="830580"/>
                        </a:xfrm>
                        <a:prstGeom prst="roundRect">
                          <a:avLst/>
                        </a:prstGeom>
                        <a:solidFill>
                          <a:schemeClr val="lt1"/>
                        </a:solidFill>
                        <a:ln w="6350">
                          <a:solidFill>
                            <a:srgbClr val="D8346F"/>
                          </a:solidFill>
                        </a:ln>
                      </wps:spPr>
                      <wps:txbx>
                        <w:txbxContent>
                          <w:p w14:paraId="12851EC9" w14:textId="77777777" w:rsidR="00345B0B" w:rsidRPr="00345B0B" w:rsidRDefault="00345B0B" w:rsidP="00345B0B">
                            <w:pPr>
                              <w:rPr>
                                <w:b/>
                                <w:bCs/>
                                <w:color w:val="2F5496" w:themeColor="accent1" w:themeShade="BF"/>
                                <w:sz w:val="32"/>
                                <w:szCs w:val="32"/>
                                <w:lang w:val="fr-FR"/>
                              </w:rPr>
                            </w:pPr>
                            <w:r w:rsidRPr="00345B0B">
                              <w:rPr>
                                <w:rFonts w:cs="Arial"/>
                                <w:b/>
                                <w:bCs/>
                                <w:color w:val="2F5496" w:themeColor="accent1" w:themeShade="BF"/>
                                <w:sz w:val="28"/>
                                <w:szCs w:val="28"/>
                                <w:shd w:val="clear" w:color="auto" w:fill="FFFFFF"/>
                                <w:lang w:val="fr-FR"/>
                              </w:rPr>
                              <w:t>Le cerveau est un organe qui consomme beaucoup d'énergie : près de 20% de la consommation énergétique du corps est de son fait, alors qu'il ne pèse que 2% de son poids !</w:t>
                            </w:r>
                          </w:p>
                          <w:p w14:paraId="75798206" w14:textId="77777777" w:rsidR="00345B0B" w:rsidRPr="00345B0B" w:rsidRDefault="00345B0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48AA5C7" id="Zone de texte 8" o:spid="_x0000_s1026" style="position:absolute;margin-left:3.55pt;margin-top:6.75pt;width:478.2pt;height:6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" fillcolor="white [3201]" strokecolor="#d8346f" strokeweight=".5pt">
                <v:textbox>
                  <w:txbxContent>
                    <w:p w14:paraId="12851EC9" w14:textId="77777777" w:rsidR="00345B0B" w:rsidRPr="00345B0B" w:rsidRDefault="00345B0B" w:rsidP="00345B0B">
                      <w:pPr>
                        <w:rPr>
                          <w:b/>
                          <w:bCs/>
                          <w:color w:val="2F5496" w:themeColor="accent1" w:themeShade="BF"/>
                          <w:sz w:val="32"/>
                          <w:szCs w:val="32"/>
                          <w:lang w:val="fr-FR"/>
                        </w:rPr>
                      </w:pPr>
                      <w:r w:rsidRPr="00345B0B">
                        <w:rPr>
                          <w:rFonts w:cs="Arial"/>
                          <w:b/>
                          <w:bCs/>
                          <w:color w:val="2F5496" w:themeColor="accent1" w:themeShade="BF"/>
                          <w:sz w:val="28"/>
                          <w:szCs w:val="28"/>
                          <w:shd w:val="clear" w:color="auto" w:fill="FFFFFF"/>
                          <w:lang w:val="fr-FR"/>
                        </w:rPr>
                        <w:t>Le cerveau est un organe qui consomme beaucoup d'énergie : près de 20% de la consommation énergétique du corps est de son fait, alors qu'il ne pèse que 2% de son poids !</w:t>
                      </w:r>
                    </w:p>
                    <w:p w14:paraId="75798206" w14:textId="77777777" w:rsidR="00345B0B" w:rsidRPr="00345B0B" w:rsidRDefault="00345B0B">
                      <w:pPr>
                        <w:rPr>
                          <w:lang w:val="fr-FR"/>
                        </w:rPr>
                      </w:pPr>
                    </w:p>
                  </w:txbxContent>
                </v:textbox>
              </v:roundrect>
            </w:pict>
          </mc:Fallback>
        </mc:AlternateContent>
      </w:r>
    </w:p>
    <w:p w14:paraId="71CD3708" w14:textId="77777777" w:rsidR="00345B0B" w:rsidRDefault="00345B0B" w:rsidP="00F305BB">
      <w:pPr>
        <w:pStyle w:val="Titre"/>
        <w:rPr>
          <w:shd w:val="clear" w:color="auto" w:fill="FFFFFF"/>
          <w:lang w:val="fr-FR"/>
        </w:rPr>
      </w:pPr>
    </w:p>
    <w:p w14:paraId="6ED761E1" w14:textId="77777777" w:rsidR="00345B0B" w:rsidRDefault="00345B0B" w:rsidP="00F305BB">
      <w:pPr>
        <w:pStyle w:val="Titre"/>
        <w:rPr>
          <w:shd w:val="clear" w:color="auto" w:fill="FFFFFF"/>
          <w:lang w:val="fr-FR"/>
        </w:rPr>
      </w:pPr>
    </w:p>
    <w:p w14:paraId="527EB9B5" w14:textId="77777777" w:rsidR="00345B0B" w:rsidRDefault="00345B0B" w:rsidP="00F305BB">
      <w:pPr>
        <w:pStyle w:val="Titre"/>
        <w:rPr>
          <w:shd w:val="clear" w:color="auto" w:fill="FFFFFF"/>
          <w:lang w:val="fr-FR"/>
        </w:rPr>
      </w:pPr>
    </w:p>
    <w:p w14:paraId="35542946" w14:textId="77777777" w:rsidR="00345B0B" w:rsidRDefault="00345B0B" w:rsidP="00F305BB">
      <w:pPr>
        <w:pStyle w:val="Titre"/>
        <w:rPr>
          <w:shd w:val="clear" w:color="auto" w:fill="FFFFFF"/>
          <w:lang w:val="fr-FR"/>
        </w:rPr>
      </w:pPr>
    </w:p>
    <w:p w14:paraId="0034277F" w14:textId="0E2EB41C" w:rsidR="00345B0B" w:rsidRDefault="00345B0B" w:rsidP="00F305BB">
      <w:pPr>
        <w:pStyle w:val="Titre"/>
        <w:rPr>
          <w:shd w:val="clear" w:color="auto" w:fill="FFFFFF"/>
          <w:lang w:val="fr-FR"/>
        </w:rPr>
      </w:pPr>
    </w:p>
    <w:p w14:paraId="30C04BE6" w14:textId="769C5334" w:rsidR="00345B0B" w:rsidRPr="00345B0B" w:rsidRDefault="00345B0B" w:rsidP="00345B0B">
      <w:pPr>
        <w:rPr>
          <w:b/>
          <w:bCs/>
          <w:lang w:val="fr-FR"/>
        </w:rPr>
      </w:pPr>
      <w:r w:rsidRPr="00345B0B">
        <w:rPr>
          <w:b/>
          <w:bCs/>
          <w:lang w:val="fr-FR"/>
        </w:rPr>
        <w:t>Mode de consommation</w:t>
      </w:r>
    </w:p>
    <w:p w14:paraId="7F768C72" w14:textId="720FBE0E" w:rsidR="00345B0B" w:rsidRDefault="00345B0B" w:rsidP="00345B0B">
      <w:pPr>
        <w:rPr>
          <w:shd w:val="clear" w:color="auto" w:fill="FFFFFF"/>
          <w:lang w:val="fr-FR"/>
        </w:rPr>
      </w:pPr>
      <w:r>
        <w:rPr>
          <w:shd w:val="clear" w:color="auto" w:fill="FFFFFF"/>
          <w:lang w:val="fr-FR"/>
        </w:rPr>
        <w:t>ON ne peut pas en permanence consommer le 20% de l’énergie de notre corp, donc notre cerveau a 2 façons de travailler :</w:t>
      </w:r>
    </w:p>
    <w:p w14:paraId="2A0ACF59" w14:textId="77777777" w:rsidR="00345B0B" w:rsidRPr="00345B0B" w:rsidRDefault="00345B0B" w:rsidP="00345B0B">
      <w:pPr>
        <w:rPr>
          <w:shd w:val="clear" w:color="auto" w:fill="FFFFFF"/>
          <w:lang w:val="fr-FR"/>
        </w:rPr>
      </w:pPr>
    </w:p>
    <w:p w14:paraId="6BACC36B" w14:textId="078244F6" w:rsidR="00345B0B" w:rsidRDefault="00345B0B" w:rsidP="00345B0B">
      <w:pPr>
        <w:rPr>
          <w:shd w:val="clear" w:color="auto" w:fill="FFFFFF"/>
          <w:lang w:val="fr-FR"/>
        </w:rPr>
      </w:pPr>
      <w:r w:rsidRPr="00345B0B">
        <w:rPr>
          <w:u w:val="single"/>
          <w:shd w:val="clear" w:color="auto" w:fill="FFFFFF"/>
          <w:lang w:val="fr-FR"/>
        </w:rPr>
        <w:t>Mode économe</w:t>
      </w:r>
      <w:r>
        <w:rPr>
          <w:shd w:val="clear" w:color="auto" w:fill="FFFFFF"/>
          <w:lang w:val="fr-FR"/>
        </w:rPr>
        <w:t xml:space="preserve">, toutes les tâches automatiques </w:t>
      </w:r>
      <w:r w:rsidR="00441772">
        <w:rPr>
          <w:shd w:val="clear" w:color="auto" w:fill="FFFFFF"/>
          <w:lang w:val="fr-FR"/>
        </w:rPr>
        <w:t xml:space="preserve">ou qui prime l’intuition. Exemple Conduire. </w:t>
      </w:r>
    </w:p>
    <w:p w14:paraId="11704250" w14:textId="288C3567" w:rsidR="00345B0B" w:rsidRDefault="00345B0B" w:rsidP="00345B0B">
      <w:pPr>
        <w:rPr>
          <w:shd w:val="clear" w:color="auto" w:fill="FFFFFF"/>
          <w:lang w:val="fr-FR"/>
        </w:rPr>
      </w:pPr>
      <w:r w:rsidRPr="00441772">
        <w:rPr>
          <w:u w:val="single"/>
          <w:shd w:val="clear" w:color="auto" w:fill="FFFFFF"/>
          <w:lang w:val="fr-FR"/>
        </w:rPr>
        <w:t>Mode</w:t>
      </w:r>
      <w:r w:rsidR="00441772" w:rsidRPr="00441772">
        <w:rPr>
          <w:u w:val="single"/>
          <w:shd w:val="clear" w:color="auto" w:fill="FFFFFF"/>
          <w:lang w:val="fr-FR"/>
        </w:rPr>
        <w:t xml:space="preserve"> dépensier</w:t>
      </w:r>
      <w:r w:rsidR="00441772">
        <w:rPr>
          <w:shd w:val="clear" w:color="auto" w:fill="FFFFFF"/>
          <w:lang w:val="fr-FR"/>
        </w:rPr>
        <w:t> : toutes les tâches dans lesquelles nous utilisons le</w:t>
      </w:r>
      <w:r>
        <w:rPr>
          <w:shd w:val="clear" w:color="auto" w:fill="FFFFFF"/>
          <w:lang w:val="fr-FR"/>
        </w:rPr>
        <w:t xml:space="preserve"> </w:t>
      </w:r>
      <w:r w:rsidR="00441772">
        <w:rPr>
          <w:shd w:val="clear" w:color="auto" w:fill="FFFFFF"/>
          <w:lang w:val="fr-FR"/>
        </w:rPr>
        <w:t>r</w:t>
      </w:r>
      <w:r>
        <w:rPr>
          <w:shd w:val="clear" w:color="auto" w:fill="FFFFFF"/>
          <w:lang w:val="fr-FR"/>
        </w:rPr>
        <w:t xml:space="preserve">aisonnement, </w:t>
      </w:r>
      <w:r w:rsidR="00441772">
        <w:rPr>
          <w:shd w:val="clear" w:color="auto" w:fill="FFFFFF"/>
          <w:lang w:val="fr-FR"/>
        </w:rPr>
        <w:t>l’</w:t>
      </w:r>
      <w:r>
        <w:rPr>
          <w:shd w:val="clear" w:color="auto" w:fill="FFFFFF"/>
          <w:lang w:val="fr-FR"/>
        </w:rPr>
        <w:t xml:space="preserve">analyse, </w:t>
      </w:r>
      <w:r w:rsidR="00441772">
        <w:rPr>
          <w:shd w:val="clear" w:color="auto" w:fill="FFFFFF"/>
          <w:lang w:val="fr-FR"/>
        </w:rPr>
        <w:t>l’</w:t>
      </w:r>
      <w:r>
        <w:rPr>
          <w:shd w:val="clear" w:color="auto" w:fill="FFFFFF"/>
          <w:lang w:val="fr-FR"/>
        </w:rPr>
        <w:t xml:space="preserve">exploration, </w:t>
      </w:r>
      <w:r w:rsidR="00441772">
        <w:rPr>
          <w:shd w:val="clear" w:color="auto" w:fill="FFFFFF"/>
          <w:lang w:val="fr-FR"/>
        </w:rPr>
        <w:t xml:space="preserve">l’attention ! </w:t>
      </w:r>
    </w:p>
    <w:p w14:paraId="6FD64BF1" w14:textId="77777777" w:rsidR="00345B0B" w:rsidRPr="00345B0B" w:rsidRDefault="00345B0B" w:rsidP="00345B0B">
      <w:pPr>
        <w:rPr>
          <w:lang w:val="fr-FR"/>
        </w:rPr>
      </w:pPr>
    </w:p>
    <w:p w14:paraId="5304BEE5" w14:textId="77777777" w:rsidR="00345B0B" w:rsidRDefault="00345B0B" w:rsidP="00F305BB">
      <w:pPr>
        <w:pStyle w:val="Titre"/>
        <w:rPr>
          <w:shd w:val="clear" w:color="auto" w:fill="FFFFFF"/>
          <w:lang w:val="fr-FR"/>
        </w:rPr>
      </w:pPr>
    </w:p>
    <w:p w14:paraId="6567D1E7" w14:textId="5DD1C1CD" w:rsidR="006B46A4" w:rsidRDefault="006B46A4" w:rsidP="00F305BB">
      <w:pPr>
        <w:pStyle w:val="Titre"/>
        <w:rPr>
          <w:shd w:val="clear" w:color="auto" w:fill="FFFFFF"/>
          <w:lang w:val="fr-FR"/>
        </w:rPr>
      </w:pPr>
      <w:r w:rsidRPr="006B46A4">
        <w:rPr>
          <w:shd w:val="clear" w:color="auto" w:fill="FFFFFF"/>
          <w:lang w:val="fr-FR"/>
        </w:rPr>
        <w:t>Nous utilisons uniquement </w:t>
      </w:r>
      <w:r w:rsidRPr="006B46A4">
        <w:rPr>
          <w:bCs/>
          <w:shd w:val="clear" w:color="auto" w:fill="FFFFFF"/>
          <w:lang w:val="fr-FR"/>
        </w:rPr>
        <w:t>10%</w:t>
      </w:r>
      <w:r w:rsidRPr="006B46A4">
        <w:rPr>
          <w:shd w:val="clear" w:color="auto" w:fill="FFFFFF"/>
          <w:lang w:val="fr-FR"/>
        </w:rPr>
        <w:t> de notre cerveau</w:t>
      </w:r>
    </w:p>
    <w:p w14:paraId="1510A3E6" w14:textId="77777777" w:rsidR="00F305BB" w:rsidRPr="00F305BB" w:rsidRDefault="00F305BB" w:rsidP="00F305BB">
      <w:pPr>
        <w:rPr>
          <w:lang w:val="fr-FR"/>
        </w:rPr>
      </w:pPr>
    </w:p>
    <w:p w14:paraId="27B8BDEB" w14:textId="2C6671C4" w:rsidR="006B46A4" w:rsidRDefault="006B46A4">
      <w:pPr>
        <w:rPr>
          <w:lang w:val="fr-FR"/>
        </w:rPr>
      </w:pPr>
      <w:r w:rsidRPr="006B46A4">
        <w:rPr>
          <w:lang w:val="fr-FR"/>
        </w:rPr>
        <w:t xml:space="preserve">Les recherches scientifiques prouvent que nous utilisons bien tout notre cerveau en conditions </w:t>
      </w:r>
      <w:r w:rsidR="00F305BB" w:rsidRPr="006B46A4">
        <w:rPr>
          <w:lang w:val="fr-FR"/>
        </w:rPr>
        <w:t>normales :</w:t>
      </w:r>
      <w:r w:rsidRPr="006B46A4">
        <w:rPr>
          <w:lang w:val="fr-FR"/>
        </w:rPr>
        <w:t xml:space="preserve"> si je ne souffre pas d'un trouble, mon cerveau est actif à 100%</w:t>
      </w:r>
    </w:p>
    <w:p w14:paraId="043C2328" w14:textId="76FA6685" w:rsidR="006B46A4" w:rsidRDefault="006B46A4">
      <w:pPr>
        <w:rPr>
          <w:lang w:val="fr-FR"/>
        </w:rPr>
      </w:pPr>
      <w:r>
        <w:rPr>
          <w:lang w:val="fr-FR"/>
        </w:rPr>
        <w:t xml:space="preserve">Evidemment, tous nos neurones ne sont pas activés simultanément ! Cela dépend de ce que l’on fait : chaque neurone est activé en fonction de sa spécialité. </w:t>
      </w:r>
    </w:p>
    <w:p w14:paraId="65EE8DA1" w14:textId="54EDB0F3" w:rsidR="006B46A4" w:rsidRDefault="006B46A4" w:rsidP="006B46A4">
      <w:pPr>
        <w:rPr>
          <w:lang w:val="fr-FR"/>
        </w:rPr>
      </w:pPr>
      <w:r>
        <w:rPr>
          <w:lang w:val="fr-FR"/>
        </w:rPr>
        <w:t xml:space="preserve">Explication du neuromyth : le cerveau est composé par des cellules </w:t>
      </w:r>
      <w:r w:rsidRPr="006B46A4">
        <w:rPr>
          <w:b/>
          <w:bCs/>
          <w:lang w:val="fr-FR"/>
        </w:rPr>
        <w:t>gliales</w:t>
      </w:r>
      <w:r>
        <w:rPr>
          <w:lang w:val="fr-FR"/>
        </w:rPr>
        <w:t xml:space="preserve"> et </w:t>
      </w:r>
      <w:r w:rsidRPr="006B46A4">
        <w:rPr>
          <w:b/>
          <w:bCs/>
          <w:lang w:val="fr-FR"/>
        </w:rPr>
        <w:t>neurones</w:t>
      </w:r>
      <w:r>
        <w:rPr>
          <w:lang w:val="fr-FR"/>
        </w:rPr>
        <w:t>. Les cellules gliales sont 10 fois plus nombreuses que les cellules nerveuses et assurent la nutrition et support des neurones.</w:t>
      </w:r>
    </w:p>
    <w:p w14:paraId="534852CB" w14:textId="7846DCB6" w:rsidR="006B46A4" w:rsidRDefault="006B46A4" w:rsidP="006B46A4">
      <w:pPr>
        <w:rPr>
          <w:lang w:val="fr-FR"/>
        </w:rPr>
      </w:pPr>
      <w:r>
        <w:rPr>
          <w:lang w:val="fr-FR"/>
        </w:rPr>
        <w:t xml:space="preserve">Même s’il </w:t>
      </w:r>
      <w:r w:rsidR="00F305BB">
        <w:rPr>
          <w:lang w:val="fr-FR"/>
        </w:rPr>
        <w:t>s’active</w:t>
      </w:r>
      <w:r>
        <w:rPr>
          <w:lang w:val="fr-FR"/>
        </w:rPr>
        <w:t xml:space="preserve"> à 100%, je peux continuer de développer mes capacités, mes connaissances, en utilisant des renforcements des nouvelles connexions entre les neurones. </w:t>
      </w:r>
    </w:p>
    <w:p w14:paraId="7F3BF672" w14:textId="2EA044AD" w:rsidR="006B46A4" w:rsidRDefault="00BB2D8F" w:rsidP="00F305BB">
      <w:pPr>
        <w:pStyle w:val="Titre"/>
        <w:rPr>
          <w:shd w:val="clear" w:color="auto" w:fill="FFFFFF"/>
          <w:lang w:val="fr-FR"/>
        </w:rPr>
      </w:pPr>
      <w:r w:rsidRPr="000D0DB2">
        <w:rPr>
          <w:shd w:val="clear" w:color="auto" w:fill="FFFFFF"/>
          <w:lang w:val="fr-FR"/>
        </w:rPr>
        <w:t>Jusqu'à quel âge de nouveaux neurones sont-ils créés dans notre cerveau.</w:t>
      </w:r>
    </w:p>
    <w:p w14:paraId="55777571" w14:textId="77777777" w:rsidR="00F305BB" w:rsidRPr="00F305BB" w:rsidRDefault="00F305BB" w:rsidP="00F305BB">
      <w:pPr>
        <w:rPr>
          <w:lang w:val="fr-FR"/>
        </w:rPr>
      </w:pPr>
    </w:p>
    <w:p w14:paraId="47DA2E9F" w14:textId="586625F5" w:rsidR="00BB2D8F" w:rsidRDefault="00BB2D8F">
      <w:pPr>
        <w:rPr>
          <w:lang w:val="fr-FR"/>
        </w:rPr>
      </w:pPr>
      <w:r w:rsidRPr="00BB2D8F">
        <w:rPr>
          <w:lang w:val="fr-FR"/>
        </w:rPr>
        <w:t>Notre cerveau peut produire des nouveaux neurones</w:t>
      </w:r>
      <w:r>
        <w:rPr>
          <w:lang w:val="fr-FR"/>
        </w:rPr>
        <w:t xml:space="preserve"> à partir de cellules souches</w:t>
      </w:r>
      <w:r w:rsidRPr="00BB2D8F">
        <w:rPr>
          <w:lang w:val="fr-FR"/>
        </w:rPr>
        <w:t xml:space="preserve"> toute la vie, cela s'appelle la "NEUROGENESE"</w:t>
      </w:r>
      <w:r>
        <w:rPr>
          <w:lang w:val="fr-FR"/>
        </w:rPr>
        <w:t>. Les cellules souches pouvant produire de nouveaux neurones sont localisées au niveau de l’hippocampe, région du cerveau notamment impliquée dans nos capacités de mémorisation à long terme et de mémoire spatiale.</w:t>
      </w:r>
    </w:p>
    <w:p w14:paraId="25F05281" w14:textId="15332C90" w:rsidR="00BB2D8F" w:rsidRPr="00E54F1D" w:rsidRDefault="00BB2D8F" w:rsidP="00BB2D8F">
      <w:pPr>
        <w:shd w:val="clear" w:color="auto" w:fill="92D050"/>
        <w:rPr>
          <w:sz w:val="28"/>
          <w:szCs w:val="28"/>
          <w:lang w:val="fr-FR"/>
        </w:rPr>
      </w:pPr>
      <w:r w:rsidRPr="00E54F1D">
        <w:rPr>
          <w:b/>
          <w:bCs/>
          <w:sz w:val="28"/>
          <w:szCs w:val="28"/>
          <w:lang w:val="fr-FR"/>
        </w:rPr>
        <w:t>L’apprentissage</w:t>
      </w:r>
      <w:r w:rsidRPr="00E54F1D">
        <w:rPr>
          <w:sz w:val="28"/>
          <w:szCs w:val="28"/>
          <w:lang w:val="fr-FR"/>
        </w:rPr>
        <w:t xml:space="preserve"> et </w:t>
      </w:r>
      <w:r w:rsidRPr="00E54F1D">
        <w:rPr>
          <w:b/>
          <w:bCs/>
          <w:sz w:val="28"/>
          <w:szCs w:val="28"/>
          <w:lang w:val="fr-FR"/>
        </w:rPr>
        <w:t>l’activité physique</w:t>
      </w:r>
      <w:r w:rsidRPr="00E54F1D">
        <w:rPr>
          <w:sz w:val="28"/>
          <w:szCs w:val="28"/>
          <w:lang w:val="fr-FR"/>
        </w:rPr>
        <w:t xml:space="preserve"> favorisent la production des nouveaux neurones. Le </w:t>
      </w:r>
      <w:r w:rsidRPr="00E54F1D">
        <w:rPr>
          <w:b/>
          <w:bCs/>
          <w:sz w:val="28"/>
          <w:szCs w:val="28"/>
          <w:lang w:val="fr-FR"/>
        </w:rPr>
        <w:t>stress</w:t>
      </w:r>
      <w:r w:rsidRPr="00E54F1D">
        <w:rPr>
          <w:sz w:val="28"/>
          <w:szCs w:val="28"/>
          <w:lang w:val="fr-FR"/>
        </w:rPr>
        <w:t xml:space="preserve"> limite la formation de nouveaux neurones.</w:t>
      </w:r>
    </w:p>
    <w:p w14:paraId="30BACDB0" w14:textId="0ADDAA03" w:rsidR="00BB2D8F" w:rsidRDefault="00BB2D8F">
      <w:pPr>
        <w:rPr>
          <w:lang w:val="fr-FR"/>
        </w:rPr>
      </w:pPr>
      <w:r>
        <w:rPr>
          <w:lang w:val="fr-FR"/>
        </w:rPr>
        <w:t xml:space="preserve">Notre cerveau </w:t>
      </w:r>
      <w:r w:rsidR="006B060F">
        <w:rPr>
          <w:lang w:val="fr-FR"/>
        </w:rPr>
        <w:t>peut</w:t>
      </w:r>
      <w:r>
        <w:rPr>
          <w:lang w:val="fr-FR"/>
        </w:rPr>
        <w:t xml:space="preserve"> apprendre </w:t>
      </w:r>
      <w:r w:rsidR="00307415">
        <w:rPr>
          <w:lang w:val="fr-FR"/>
        </w:rPr>
        <w:t xml:space="preserve">à tout âge grâce à la </w:t>
      </w:r>
      <w:r w:rsidR="00307415" w:rsidRPr="00307415">
        <w:rPr>
          <w:b/>
          <w:bCs/>
          <w:lang w:val="fr-FR"/>
        </w:rPr>
        <w:t>plasticité cérébrale</w:t>
      </w:r>
      <w:r w:rsidR="00307415">
        <w:rPr>
          <w:b/>
          <w:bCs/>
          <w:lang w:val="fr-FR"/>
        </w:rPr>
        <w:t> </w:t>
      </w:r>
      <w:r w:rsidR="00307415">
        <w:rPr>
          <w:lang w:val="fr-FR"/>
        </w:rPr>
        <w:t xml:space="preserve">: La capacité de notre cerveau à remodeler sa structure en créant ou en éliminant de synapses (les </w:t>
      </w:r>
      <w:r w:rsidR="00307415">
        <w:rPr>
          <w:lang w:val="fr-FR"/>
        </w:rPr>
        <w:lastRenderedPageBreak/>
        <w:t>connexions entre les neurones) ou encore en développant (ce qu’on appelle la neurogenèse) ; modifiant ou supprimant neurones que le composent.  La plasticité cérébrale est au cœur du processus d’apprentissage : quand nous apprenons une nouvelle connexion se créent et ou se renforcent. Puis, si ces apprentissages ne sont pas répétés, les synapses devenues inutiles s’affaiblissent.</w:t>
      </w:r>
    </w:p>
    <w:p w14:paraId="7919600C" w14:textId="14B55525" w:rsidR="00307415" w:rsidRDefault="006B060F">
      <w:pPr>
        <w:rPr>
          <w:lang w:val="fr-FR"/>
        </w:rPr>
      </w:pPr>
      <w:r>
        <w:rPr>
          <w:lang w:val="fr-FR"/>
        </w:rPr>
        <w:t xml:space="preserve">Pendant l’enfance et l’adolescence, cette plasticité cérébrale est particulièrement intense. Le cerveau se reconfigure plus rapidement à la suite d’apprentissages. </w:t>
      </w:r>
    </w:p>
    <w:p w14:paraId="5410BCF7" w14:textId="6D2313D6" w:rsidR="006B060F" w:rsidRDefault="006B060F">
      <w:pPr>
        <w:rPr>
          <w:lang w:val="fr-FR"/>
        </w:rPr>
      </w:pPr>
      <w:r>
        <w:rPr>
          <w:lang w:val="fr-FR"/>
        </w:rPr>
        <w:t xml:space="preserve">Pour les adultes, la plasticité </w:t>
      </w:r>
      <w:r w:rsidR="000D0DB2">
        <w:rPr>
          <w:lang w:val="fr-FR"/>
        </w:rPr>
        <w:t>cérébrale</w:t>
      </w:r>
      <w:r>
        <w:rPr>
          <w:lang w:val="fr-FR"/>
        </w:rPr>
        <w:t xml:space="preserve"> est possible tout au long de la vie et n’est pas uniquement liée au nombre de </w:t>
      </w:r>
      <w:r w:rsidR="000D0DB2">
        <w:rPr>
          <w:lang w:val="fr-FR"/>
        </w:rPr>
        <w:t>synapses</w:t>
      </w:r>
      <w:r>
        <w:rPr>
          <w:lang w:val="fr-FR"/>
        </w:rPr>
        <w:t xml:space="preserve">. Si vous </w:t>
      </w:r>
      <w:r w:rsidR="000D0DB2">
        <w:rPr>
          <w:lang w:val="fr-FR"/>
        </w:rPr>
        <w:t>rêvez</w:t>
      </w:r>
      <w:r>
        <w:rPr>
          <w:lang w:val="fr-FR"/>
        </w:rPr>
        <w:t xml:space="preserve"> d</w:t>
      </w:r>
      <w:r w:rsidR="000D0DB2">
        <w:rPr>
          <w:lang w:val="fr-FR"/>
        </w:rPr>
        <w:t>’</w:t>
      </w:r>
      <w:r>
        <w:rPr>
          <w:lang w:val="fr-FR"/>
        </w:rPr>
        <w:t xml:space="preserve">apprendre une nouvelle langue, </w:t>
      </w:r>
      <w:r w:rsidR="000D0DB2" w:rsidRPr="000D0DB2">
        <w:rPr>
          <w:b/>
          <w:bCs/>
          <w:lang w:val="fr-FR"/>
        </w:rPr>
        <w:t>c’est n’est pas trop tarde pour apprendre,</w:t>
      </w:r>
      <w:r w:rsidR="000D0DB2">
        <w:rPr>
          <w:lang w:val="fr-FR"/>
        </w:rPr>
        <w:t xml:space="preserve"> ce sera juste potentiellement plus longue pour développer cette compétence.</w:t>
      </w:r>
    </w:p>
    <w:p w14:paraId="2C87654A" w14:textId="016EE7D9" w:rsidR="000D0DB2" w:rsidRDefault="000D0DB2">
      <w:pPr>
        <w:rPr>
          <w:lang w:val="fr-FR"/>
        </w:rPr>
      </w:pPr>
      <w:r>
        <w:rPr>
          <w:lang w:val="fr-FR"/>
        </w:rPr>
        <w:t xml:space="preserve">Le vélo à l’envers : </w:t>
      </w:r>
    </w:p>
    <w:p w14:paraId="377E3CD5" w14:textId="6201F9CC" w:rsidR="000D0DB2" w:rsidRDefault="007D6A4C">
      <w:pPr>
        <w:rPr>
          <w:lang w:val="fr-FR"/>
        </w:rPr>
      </w:pPr>
      <w:hyperlink r:id="rId5" w:history="1">
        <w:r w:rsidR="000D0DB2" w:rsidRPr="009E565A">
          <w:rPr>
            <w:rStyle w:val="Lienhypertexte"/>
            <w:lang w:val="fr-FR"/>
          </w:rPr>
          <w:t>https://www.youtube.com/watch?v=MFzDaBzBlL0&amp;t=22s&amp;ab_channel=SmarterEveryDay</w:t>
        </w:r>
      </w:hyperlink>
    </w:p>
    <w:p w14:paraId="0888D57E" w14:textId="25E97A39" w:rsidR="00847FD2" w:rsidRDefault="00847FD2">
      <w:pPr>
        <w:rPr>
          <w:rFonts w:ascii="Segoe UI Semibold" w:hAnsi="Segoe UI Semibold" w:cs="Segoe UI Semibold"/>
          <w:color w:val="000000"/>
          <w:sz w:val="21"/>
          <w:szCs w:val="21"/>
          <w:u w:val="single"/>
          <w:shd w:val="clear" w:color="auto" w:fill="FFFFFF"/>
          <w:lang w:val="fr-FR"/>
        </w:rPr>
      </w:pPr>
    </w:p>
    <w:p w14:paraId="0B92A3B5" w14:textId="16C1167F" w:rsidR="000D0DB2" w:rsidRPr="00847FD2" w:rsidRDefault="000D0DB2" w:rsidP="00F305BB">
      <w:pPr>
        <w:pStyle w:val="Titre"/>
        <w:rPr>
          <w:shd w:val="clear" w:color="auto" w:fill="FFFFFF"/>
          <w:lang w:val="fr-FR"/>
        </w:rPr>
      </w:pPr>
      <w:r w:rsidRPr="000D0DB2">
        <w:rPr>
          <w:shd w:val="clear" w:color="auto" w:fill="FFFFFF"/>
          <w:lang w:val="fr-FR"/>
        </w:rPr>
        <w:t xml:space="preserve">Je suis plutôt "cerveau gauche" ou plutôt "cerveau droit" ? </w:t>
      </w:r>
      <w:r w:rsidRPr="00847FD2">
        <w:rPr>
          <w:shd w:val="clear" w:color="auto" w:fill="FFFFFF"/>
          <w:lang w:val="fr-FR"/>
        </w:rPr>
        <w:t>Neuromythe ou pas?</w:t>
      </w:r>
    </w:p>
    <w:p w14:paraId="602ADA42" w14:textId="46986BA5" w:rsidR="000D0DB2" w:rsidRDefault="00847FD2">
      <w:pPr>
        <w:rPr>
          <w:lang w:val="fr-FR"/>
        </w:rPr>
      </w:pPr>
      <w:r w:rsidRPr="00847FD2">
        <w:rPr>
          <w:noProof/>
          <w:lang w:val="fr-FR"/>
        </w:rPr>
        <w:drawing>
          <wp:anchor distT="0" distB="0" distL="114300" distR="114300" simplePos="0" relativeHeight="251659264" behindDoc="0" locked="0" layoutInCell="1" allowOverlap="1" wp14:anchorId="47654D9E" wp14:editId="72378019">
            <wp:simplePos x="0" y="0"/>
            <wp:positionH relativeFrom="column">
              <wp:posOffset>-99060</wp:posOffset>
            </wp:positionH>
            <wp:positionV relativeFrom="paragraph">
              <wp:posOffset>175895</wp:posOffset>
            </wp:positionV>
            <wp:extent cx="2804160" cy="202501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04160" cy="2025015"/>
                    </a:xfrm>
                    <a:prstGeom prst="rect">
                      <a:avLst/>
                    </a:prstGeom>
                  </pic:spPr>
                </pic:pic>
              </a:graphicData>
            </a:graphic>
            <wp14:sizeRelH relativeFrom="page">
              <wp14:pctWidth>0</wp14:pctWidth>
            </wp14:sizeRelH>
            <wp14:sizeRelV relativeFrom="page">
              <wp14:pctHeight>0</wp14:pctHeight>
            </wp14:sizeRelV>
          </wp:anchor>
        </w:drawing>
      </w:r>
    </w:p>
    <w:p w14:paraId="717706FD" w14:textId="15058E1A" w:rsidR="000D0DB2" w:rsidRDefault="000D0DB2">
      <w:pPr>
        <w:rPr>
          <w:lang w:val="fr-FR"/>
        </w:rPr>
      </w:pPr>
      <w:r>
        <w:rPr>
          <w:lang w:val="fr-FR"/>
        </w:rPr>
        <w:t xml:space="preserve">Nous hémisphères sont reliés entre eux au niveau du corp calleux. Nous avons des nous deux hémisphères. L’une ne va pas sans l’autre ! </w:t>
      </w:r>
    </w:p>
    <w:p w14:paraId="09A1339A" w14:textId="7F619A5C" w:rsidR="000D0DB2" w:rsidRDefault="0061277C">
      <w:pPr>
        <w:rPr>
          <w:lang w:val="fr-FR"/>
        </w:rPr>
      </w:pPr>
      <w:r>
        <w:rPr>
          <w:lang w:val="fr-FR"/>
        </w:rPr>
        <w:t xml:space="preserve">Il n’existe pas de personnes qui ont plus de connexions neuronales dans un hémisphère que dans l’autre. Chaque individu active les mêmes régions du cerveau pour une même tâche. </w:t>
      </w:r>
    </w:p>
    <w:p w14:paraId="5E6BB46E" w14:textId="5BE0F9FF" w:rsidR="0061277C" w:rsidRDefault="0061277C">
      <w:pPr>
        <w:rPr>
          <w:lang w:val="fr-FR"/>
        </w:rPr>
      </w:pPr>
      <w:r>
        <w:rPr>
          <w:lang w:val="fr-FR"/>
        </w:rPr>
        <w:t xml:space="preserve">Aucune étude ne montre une corrélation entre le degré de créativité et l’activité de l’hémisphère droit ou encore entre les capacités de logique et d’analyse et l’activité de l’hémisphère gauche. </w:t>
      </w:r>
    </w:p>
    <w:p w14:paraId="26DC8D38" w14:textId="27B6E7E8" w:rsidR="0061277C" w:rsidRDefault="0061277C" w:rsidP="0061277C">
      <w:pPr>
        <w:shd w:val="clear" w:color="auto" w:fill="92D050"/>
        <w:rPr>
          <w:noProof/>
          <w:lang w:val="fr-FR"/>
        </w:rPr>
      </w:pPr>
      <w:r>
        <w:rPr>
          <w:noProof/>
          <w:lang w:val="fr-FR"/>
        </w:rPr>
        <w:drawing>
          <wp:inline distT="0" distB="0" distL="0" distR="0" wp14:anchorId="34B6FD08" wp14:editId="4FAECF11">
            <wp:extent cx="5486400" cy="3200400"/>
            <wp:effectExtent l="0" t="0" r="19050" b="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EEB7EEE" w14:textId="1B714D86" w:rsidR="00F22F3E" w:rsidRDefault="00F22F3E" w:rsidP="00F22F3E">
      <w:pPr>
        <w:rPr>
          <w:noProof/>
          <w:lang w:val="fr-FR"/>
        </w:rPr>
      </w:pPr>
    </w:p>
    <w:p w14:paraId="64B7D815" w14:textId="0CFBE787" w:rsidR="00F22F3E" w:rsidRDefault="00F22F3E" w:rsidP="00F22F3E">
      <w:pPr>
        <w:rPr>
          <w:rFonts w:ascii="Segoe UI Semibold" w:hAnsi="Segoe UI Semibold" w:cs="Segoe UI Semibold"/>
          <w:i/>
          <w:iCs/>
          <w:color w:val="000000"/>
          <w:sz w:val="21"/>
          <w:szCs w:val="21"/>
          <w:shd w:val="clear" w:color="auto" w:fill="FFFFFF"/>
          <w:lang w:val="fr-FR"/>
        </w:rPr>
      </w:pPr>
      <w:r w:rsidRPr="00F22F3E">
        <w:rPr>
          <w:rFonts w:ascii="Segoe UI Semibold" w:hAnsi="Segoe UI Semibold" w:cs="Segoe UI Semibold"/>
          <w:color w:val="000000"/>
          <w:sz w:val="21"/>
          <w:szCs w:val="21"/>
          <w:shd w:val="clear" w:color="auto" w:fill="FFFFFF"/>
          <w:lang w:val="fr-FR"/>
        </w:rPr>
        <w:t>Les style d'apprentissage (visuel, kinesthésique et auditif), </w:t>
      </w:r>
      <w:r w:rsidRPr="00F22F3E">
        <w:rPr>
          <w:rFonts w:ascii="Segoe UI Semibold" w:hAnsi="Segoe UI Semibold" w:cs="Segoe UI Semibold"/>
          <w:b/>
          <w:bCs/>
          <w:color w:val="000000"/>
          <w:sz w:val="21"/>
          <w:szCs w:val="21"/>
          <w:shd w:val="clear" w:color="auto" w:fill="FFFFFF"/>
          <w:lang w:val="fr-FR"/>
        </w:rPr>
        <w:t>neuromythe ou pas</w:t>
      </w:r>
      <w:r w:rsidRPr="00F22F3E">
        <w:rPr>
          <w:rFonts w:ascii="Segoe UI Semibold" w:hAnsi="Segoe UI Semibold" w:cs="Segoe UI Semibold"/>
          <w:color w:val="000000"/>
          <w:sz w:val="21"/>
          <w:szCs w:val="21"/>
          <w:shd w:val="clear" w:color="auto" w:fill="FFFFFF"/>
          <w:lang w:val="fr-FR"/>
        </w:rPr>
        <w:t>? E</w:t>
      </w:r>
      <w:r w:rsidRPr="00F22F3E">
        <w:rPr>
          <w:rFonts w:ascii="Segoe UI Semibold" w:hAnsi="Segoe UI Semibold" w:cs="Segoe UI Semibold"/>
          <w:i/>
          <w:iCs/>
          <w:color w:val="000000"/>
          <w:sz w:val="21"/>
          <w:szCs w:val="21"/>
          <w:shd w:val="clear" w:color="auto" w:fill="FFFFFF"/>
          <w:lang w:val="fr-FR"/>
        </w:rPr>
        <w:t>xemple: Je suis plutôt auditive, et toi? Moi, je sis plutôt visuel car j'ai plus de facilité à apprendre des images, des schémas, des photos.</w:t>
      </w:r>
    </w:p>
    <w:p w14:paraId="36EDEFA0" w14:textId="13990787" w:rsidR="00F22F3E" w:rsidRDefault="00F22F3E" w:rsidP="00F22F3E">
      <w:pPr>
        <w:rPr>
          <w:lang w:val="fr-FR"/>
        </w:rPr>
      </w:pPr>
      <w:r w:rsidRPr="00F22F3E">
        <w:rPr>
          <w:lang w:val="fr-FR"/>
        </w:rPr>
        <w:t>La préférence d'une personne pour une modalité perceptive est indépendante de ses capacités d'apprentissage au travers de cette méthode. Nous sommes tous multisensoriels. On apprends mieux si l'information est vue et entendue.</w:t>
      </w:r>
      <w:r w:rsidR="00EC7F2D">
        <w:rPr>
          <w:lang w:val="fr-FR"/>
        </w:rPr>
        <w:t xml:space="preserve"> </w:t>
      </w:r>
    </w:p>
    <w:p w14:paraId="70C27A57" w14:textId="2B046223" w:rsidR="00EC7F2D" w:rsidRPr="00EC7F2D" w:rsidRDefault="00EC7F2D" w:rsidP="00F22F3E">
      <w:pPr>
        <w:rPr>
          <w:b/>
          <w:bCs/>
          <w:lang w:val="fr-FR"/>
        </w:rPr>
      </w:pPr>
      <w:r>
        <w:rPr>
          <w:lang w:val="fr-FR"/>
        </w:rPr>
        <w:t xml:space="preserve">De plus, chaque sens dispose d’une zone de stockage différente dans le cerveau. </w:t>
      </w:r>
      <w:r w:rsidRPr="00EC7F2D">
        <w:rPr>
          <w:b/>
          <w:bCs/>
          <w:lang w:val="fr-FR"/>
        </w:rPr>
        <w:t>Si plusieurs sens sont stimulés simultanément, cela renforcera la trace en mémoire ainsi que l’accès à l’information apprise.</w:t>
      </w:r>
    </w:p>
    <w:p w14:paraId="3FADD267" w14:textId="6FEBF06F" w:rsidR="00EC7F2D" w:rsidRDefault="00EC7F2D" w:rsidP="00F22F3E">
      <w:pPr>
        <w:rPr>
          <w:lang w:val="fr-FR"/>
        </w:rPr>
      </w:pPr>
      <w:r>
        <w:rPr>
          <w:lang w:val="fr-FR"/>
        </w:rPr>
        <w:t xml:space="preserve">Le cerveau est différent d’un individu à l’autre. Il est façonné par ce que nous héritons de nos ancêtres et par notre environnement. Il en résulte que nous n’apprenons pas tous de la même manière. </w:t>
      </w:r>
      <w:r w:rsidRPr="00EC7F2D">
        <w:rPr>
          <w:b/>
          <w:bCs/>
          <w:lang w:val="fr-FR"/>
        </w:rPr>
        <w:t>Certains d’entre nous préfèrent mémoriser des images et d’autres des informations sonores.</w:t>
      </w:r>
      <w:r>
        <w:rPr>
          <w:lang w:val="fr-FR"/>
        </w:rPr>
        <w:t xml:space="preserve"> Cependant, l’apprentissage ne se résume pas ) la mémorisation, nous devons comprendre l’information pour l’apprendre et l’utiliser dans notre quotidien. </w:t>
      </w:r>
    </w:p>
    <w:p w14:paraId="4973C69D" w14:textId="60C8DAE9" w:rsidR="00BD6949" w:rsidRDefault="007D6A4C" w:rsidP="00F22F3E">
      <w:pPr>
        <w:rPr>
          <w:lang w:val="fr-FR"/>
        </w:rPr>
      </w:pPr>
      <w:hyperlink r:id="rId12" w:history="1">
        <w:r w:rsidR="00BD6949" w:rsidRPr="00400DB5">
          <w:rPr>
            <w:rStyle w:val="Lienhypertexte"/>
            <w:lang w:val="fr-FR"/>
          </w:rPr>
          <w:t>https://www.youtube.com/watch?v=mBmuJ4uf2kg&amp;ab_channel=AKENIUM</w:t>
        </w:r>
      </w:hyperlink>
    </w:p>
    <w:p w14:paraId="50177BFC" w14:textId="77777777" w:rsidR="00BD6949" w:rsidRDefault="00BD6949" w:rsidP="00F22F3E">
      <w:pPr>
        <w:rPr>
          <w:lang w:val="fr-FR"/>
        </w:rPr>
      </w:pPr>
    </w:p>
    <w:p w14:paraId="2813FB9F" w14:textId="518E32D8" w:rsidR="00EC7F2D" w:rsidRDefault="00E54F1D" w:rsidP="00F305BB">
      <w:pPr>
        <w:pStyle w:val="Titre"/>
        <w:rPr>
          <w:shd w:val="clear" w:color="auto" w:fill="FFFFFF"/>
          <w:lang w:val="fr-FR"/>
        </w:rPr>
      </w:pPr>
      <w:r w:rsidRPr="00E54F1D">
        <w:rPr>
          <w:shd w:val="clear" w:color="auto" w:fill="FFFFFF"/>
          <w:lang w:val="fr-FR"/>
        </w:rPr>
        <w:t>Il existe huit type</w:t>
      </w:r>
      <w:r>
        <w:rPr>
          <w:shd w:val="clear" w:color="auto" w:fill="FFFFFF"/>
          <w:lang w:val="fr-FR"/>
        </w:rPr>
        <w:t>s</w:t>
      </w:r>
      <w:r w:rsidRPr="00E54F1D">
        <w:rPr>
          <w:shd w:val="clear" w:color="auto" w:fill="FFFFFF"/>
          <w:lang w:val="fr-FR"/>
        </w:rPr>
        <w:t> indépendants d'intelligence</w:t>
      </w:r>
    </w:p>
    <w:p w14:paraId="574164B4" w14:textId="77777777" w:rsidR="00F305BB" w:rsidRPr="00F305BB" w:rsidRDefault="00F305BB" w:rsidP="00F305BB">
      <w:pPr>
        <w:rPr>
          <w:lang w:val="fr-FR"/>
        </w:rPr>
      </w:pPr>
    </w:p>
    <w:p w14:paraId="1A538CBA" w14:textId="282A6397" w:rsidR="00E54F1D" w:rsidRDefault="00E54F1D" w:rsidP="00F22F3E">
      <w:pPr>
        <w:rPr>
          <w:lang w:val="fr-FR"/>
        </w:rPr>
      </w:pPr>
      <w:r w:rsidRPr="00E54F1D">
        <w:rPr>
          <w:lang w:val="fr-FR"/>
        </w:rPr>
        <w:t>Selon la théorie de Gardner</w:t>
      </w:r>
      <w:r>
        <w:rPr>
          <w:lang w:val="fr-FR"/>
        </w:rPr>
        <w:t xml:space="preserve"> (1983)</w:t>
      </w:r>
      <w:r w:rsidRPr="00E54F1D">
        <w:rPr>
          <w:lang w:val="fr-FR"/>
        </w:rPr>
        <w:t xml:space="preserve"> les 8 types d'Intelligences sont </w:t>
      </w:r>
      <w:r w:rsidRPr="00E54F1D">
        <w:rPr>
          <w:u w:val="single"/>
          <w:lang w:val="fr-FR"/>
        </w:rPr>
        <w:t>indépendantes</w:t>
      </w:r>
    </w:p>
    <w:p w14:paraId="3D6E902F" w14:textId="77777777" w:rsidR="00E54F1D" w:rsidRPr="00E54F1D" w:rsidRDefault="00E54F1D" w:rsidP="00E54F1D">
      <w:pPr>
        <w:shd w:val="clear" w:color="auto" w:fill="FFFFFF"/>
        <w:spacing w:line="240" w:lineRule="auto"/>
        <w:rPr>
          <w:rFonts w:eastAsia="Times New Roman" w:cs="Arial"/>
          <w:color w:val="202124"/>
          <w:sz w:val="24"/>
          <w:szCs w:val="24"/>
          <w:lang w:val="fr-FR" w:eastAsia="fr-FR"/>
        </w:rPr>
      </w:pPr>
      <w:r w:rsidRPr="00E54F1D">
        <w:rPr>
          <w:rFonts w:eastAsia="Times New Roman" w:cs="Arial"/>
          <w:b/>
          <w:bCs/>
          <w:color w:val="202124"/>
          <w:sz w:val="24"/>
          <w:szCs w:val="24"/>
          <w:lang w:val="fr-FR" w:eastAsia="fr-FR"/>
        </w:rPr>
        <w:t>8 formes d'intelligence</w:t>
      </w:r>
    </w:p>
    <w:p w14:paraId="559E2195" w14:textId="4DB928AF"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w:t>
      </w:r>
      <w:r>
        <w:rPr>
          <w:rFonts w:eastAsia="Times New Roman" w:cs="Arial"/>
          <w:color w:val="202124"/>
          <w:sz w:val="24"/>
          <w:szCs w:val="24"/>
          <w:lang w:val="fr-FR" w:eastAsia="fr-FR"/>
        </w:rPr>
        <w:t>linguistique</w:t>
      </w:r>
    </w:p>
    <w:p w14:paraId="2E7B280C" w14:textId="3DF2C627"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logico-mathématique.</w:t>
      </w:r>
    </w:p>
    <w:p w14:paraId="45BC22CF" w14:textId="135190A3"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musicale.</w:t>
      </w:r>
    </w:p>
    <w:p w14:paraId="5D903FDB" w14:textId="39524C9E"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corporelle</w:t>
      </w:r>
      <w:r>
        <w:rPr>
          <w:rFonts w:eastAsia="Times New Roman" w:cs="Arial"/>
          <w:color w:val="202124"/>
          <w:sz w:val="24"/>
          <w:szCs w:val="24"/>
          <w:lang w:val="fr-FR" w:eastAsia="fr-FR"/>
        </w:rPr>
        <w:t xml:space="preserve"> ou kinesthésique</w:t>
      </w:r>
    </w:p>
    <w:p w14:paraId="01EE9A8A" w14:textId="433CFCEF"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spatiale.</w:t>
      </w:r>
    </w:p>
    <w:p w14:paraId="39AB5BC7" w14:textId="54435DB4" w:rsidR="00E54F1D" w:rsidRPr="00E54F1D" w:rsidRDefault="00E54F1D" w:rsidP="00E54F1D">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naturaliste.</w:t>
      </w:r>
    </w:p>
    <w:p w14:paraId="5D4174C2" w14:textId="33292945" w:rsidR="00E54F1D" w:rsidRDefault="00E54F1D" w:rsidP="0046131C">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interpersonnelle.</w:t>
      </w:r>
    </w:p>
    <w:p w14:paraId="7B728B71" w14:textId="560A1E83" w:rsidR="00E54F1D" w:rsidRPr="00E54F1D" w:rsidRDefault="00E54F1D" w:rsidP="0046131C">
      <w:pPr>
        <w:numPr>
          <w:ilvl w:val="0"/>
          <w:numId w:val="1"/>
        </w:numPr>
        <w:shd w:val="clear" w:color="auto" w:fill="FFFFFF"/>
        <w:spacing w:after="60" w:line="240" w:lineRule="auto"/>
        <w:rPr>
          <w:rFonts w:eastAsia="Times New Roman" w:cs="Arial"/>
          <w:color w:val="202124"/>
          <w:sz w:val="24"/>
          <w:szCs w:val="24"/>
          <w:lang w:val="fr-FR" w:eastAsia="fr-FR"/>
        </w:rPr>
      </w:pPr>
      <w:r w:rsidRPr="00E54F1D">
        <w:rPr>
          <w:rFonts w:eastAsia="Times New Roman" w:cs="Arial"/>
          <w:color w:val="202124"/>
          <w:sz w:val="24"/>
          <w:szCs w:val="24"/>
          <w:lang w:val="fr-FR" w:eastAsia="fr-FR"/>
        </w:rPr>
        <w:t>L'</w:t>
      </w:r>
      <w:r w:rsidRPr="00E54F1D">
        <w:rPr>
          <w:rFonts w:eastAsia="Times New Roman" w:cs="Arial"/>
          <w:b/>
          <w:bCs/>
          <w:color w:val="202124"/>
          <w:sz w:val="24"/>
          <w:szCs w:val="24"/>
          <w:lang w:val="fr-FR" w:eastAsia="fr-FR"/>
        </w:rPr>
        <w:t>intelligence</w:t>
      </w:r>
      <w:r w:rsidRPr="00E54F1D">
        <w:rPr>
          <w:rFonts w:eastAsia="Times New Roman" w:cs="Arial"/>
          <w:color w:val="202124"/>
          <w:sz w:val="24"/>
          <w:szCs w:val="24"/>
          <w:lang w:val="fr-FR" w:eastAsia="fr-FR"/>
        </w:rPr>
        <w:t> intrapersonnelle.</w:t>
      </w:r>
    </w:p>
    <w:p w14:paraId="3B94219A" w14:textId="7D3B7271" w:rsidR="00E54F1D" w:rsidRDefault="00E54F1D" w:rsidP="00F22F3E">
      <w:pPr>
        <w:rPr>
          <w:lang w:val="fr-FR"/>
        </w:rPr>
      </w:pPr>
    </w:p>
    <w:p w14:paraId="5A5232C8" w14:textId="2BF1C0CB" w:rsidR="00E54F1D" w:rsidRDefault="00E54F1D" w:rsidP="00E54F1D">
      <w:pPr>
        <w:rPr>
          <w:lang w:val="fr-FR"/>
        </w:rPr>
      </w:pPr>
      <w:r w:rsidRPr="00E54F1D">
        <w:rPr>
          <w:lang w:val="fr-FR"/>
        </w:rPr>
        <w:t xml:space="preserve">Les </w:t>
      </w:r>
      <w:r>
        <w:rPr>
          <w:lang w:val="fr-FR"/>
        </w:rPr>
        <w:t>études menés pour tester son fondement scientifique ne sont pas parvenues à démontrer empiriquement l’indépendance de ces huit types d’intelligence qui aviveraient des structures neuronales spécifiques.</w:t>
      </w:r>
    </w:p>
    <w:p w14:paraId="28FF5E8A" w14:textId="08C554C5" w:rsidR="00E54F1D" w:rsidRPr="00E54F1D" w:rsidRDefault="00E54F1D" w:rsidP="00E54F1D">
      <w:pPr>
        <w:shd w:val="clear" w:color="auto" w:fill="92D050"/>
        <w:rPr>
          <w:sz w:val="28"/>
          <w:szCs w:val="28"/>
          <w:lang w:val="fr-FR"/>
        </w:rPr>
      </w:pPr>
      <w:r w:rsidRPr="00E54F1D">
        <w:rPr>
          <w:sz w:val="28"/>
          <w:szCs w:val="28"/>
          <w:lang w:val="fr-FR"/>
        </w:rPr>
        <w:t>Les résultats vont plutôt dans le sens d'une forme d'intelligence générale qui se déclinerait en aptitudes interagissant les unes avec les autres</w:t>
      </w:r>
    </w:p>
    <w:p w14:paraId="6CA24A0A" w14:textId="6B79B748" w:rsidR="00E54F1D" w:rsidRDefault="00E54F1D" w:rsidP="00F22F3E">
      <w:pPr>
        <w:rPr>
          <w:lang w:val="fr-FR"/>
        </w:rPr>
      </w:pPr>
    </w:p>
    <w:p w14:paraId="37792B79" w14:textId="02C13E3D" w:rsidR="00BD6949" w:rsidRDefault="00BD6949" w:rsidP="00F305BB">
      <w:pPr>
        <w:pStyle w:val="Titre"/>
        <w:rPr>
          <w:shd w:val="clear" w:color="auto" w:fill="FFFFFF"/>
          <w:lang w:val="fr-FR"/>
        </w:rPr>
      </w:pPr>
      <w:r w:rsidRPr="00BD6949">
        <w:rPr>
          <w:shd w:val="clear" w:color="auto" w:fill="FFFFFF"/>
          <w:lang w:val="fr-FR"/>
        </w:rPr>
        <w:t>Pendant la nuit, nous pouvons apprendre des nouvelles connaissances en les écoutant</w:t>
      </w:r>
      <w:r>
        <w:rPr>
          <w:shd w:val="clear" w:color="auto" w:fill="FFFFFF"/>
          <w:lang w:val="fr-FR"/>
        </w:rPr>
        <w:t> ?</w:t>
      </w:r>
    </w:p>
    <w:p w14:paraId="4A7D4C67" w14:textId="77777777" w:rsidR="00F305BB" w:rsidRPr="00F305BB" w:rsidRDefault="00F305BB" w:rsidP="00F305BB">
      <w:pPr>
        <w:rPr>
          <w:lang w:val="fr-FR"/>
        </w:rPr>
      </w:pPr>
    </w:p>
    <w:p w14:paraId="546438C0" w14:textId="31922FC6" w:rsidR="00BD6949" w:rsidRPr="00441772" w:rsidRDefault="00BD6949" w:rsidP="00F22F3E">
      <w:pPr>
        <w:rPr>
          <w:rFonts w:cs="Arial"/>
          <w:lang w:val="fr-FR"/>
        </w:rPr>
      </w:pPr>
      <w:r w:rsidRPr="00441772">
        <w:rPr>
          <w:rFonts w:cs="Arial"/>
          <w:lang w:val="fr-FR"/>
        </w:rPr>
        <w:t>Nous avons besoin d’</w:t>
      </w:r>
      <w:r w:rsidR="00CD1207" w:rsidRPr="00441772">
        <w:rPr>
          <w:rFonts w:cs="Arial"/>
          <w:lang w:val="fr-FR"/>
        </w:rPr>
        <w:t>être</w:t>
      </w:r>
      <w:r w:rsidRPr="00441772">
        <w:rPr>
          <w:rFonts w:cs="Arial"/>
          <w:lang w:val="fr-FR"/>
        </w:rPr>
        <w:t xml:space="preserve"> </w:t>
      </w:r>
      <w:r w:rsidR="00CD1207" w:rsidRPr="00441772">
        <w:rPr>
          <w:rFonts w:cs="Arial"/>
          <w:lang w:val="fr-FR"/>
        </w:rPr>
        <w:t>éveillés</w:t>
      </w:r>
      <w:r w:rsidRPr="00441772">
        <w:rPr>
          <w:rFonts w:cs="Arial"/>
          <w:lang w:val="fr-FR"/>
        </w:rPr>
        <w:t xml:space="preserve"> pour apprendre.</w:t>
      </w:r>
    </w:p>
    <w:p w14:paraId="1FCFA6CF" w14:textId="7F66B274" w:rsidR="00BD6949" w:rsidRPr="00441772" w:rsidRDefault="00BD6949" w:rsidP="00F22F3E">
      <w:pPr>
        <w:rPr>
          <w:rFonts w:cs="Arial"/>
          <w:lang w:val="fr-FR"/>
        </w:rPr>
      </w:pPr>
      <w:r w:rsidRPr="00441772">
        <w:rPr>
          <w:rFonts w:cs="Arial"/>
          <w:lang w:val="fr-FR"/>
        </w:rPr>
        <w:t>Pendant le sommeil, le cerveau fait le tri : il consolide ce qui est important et oublié l’inutile.</w:t>
      </w:r>
    </w:p>
    <w:p w14:paraId="21D90DC5" w14:textId="43E8E5A2" w:rsidR="00BD6949" w:rsidRDefault="00CD1207" w:rsidP="00F305BB">
      <w:pPr>
        <w:pStyle w:val="Titre"/>
        <w:rPr>
          <w:shd w:val="clear" w:color="auto" w:fill="FFFFFF"/>
          <w:lang w:val="fr-FR"/>
        </w:rPr>
      </w:pPr>
      <w:r w:rsidRPr="00CD1207">
        <w:rPr>
          <w:shd w:val="clear" w:color="auto" w:fill="FFFFFF"/>
          <w:lang w:val="fr-FR"/>
        </w:rPr>
        <w:lastRenderedPageBreak/>
        <w:t>Notre mémoire est infinie, alors entrainons-la</w:t>
      </w:r>
    </w:p>
    <w:p w14:paraId="58BE5D01" w14:textId="77777777" w:rsidR="00F305BB" w:rsidRPr="00F305BB" w:rsidRDefault="00F305BB" w:rsidP="00F305BB">
      <w:pPr>
        <w:rPr>
          <w:lang w:val="fr-FR"/>
        </w:rPr>
      </w:pPr>
    </w:p>
    <w:p w14:paraId="53F384A7" w14:textId="299A013A" w:rsidR="00CD1207" w:rsidRDefault="00CD1207" w:rsidP="00F22F3E">
      <w:pPr>
        <w:rPr>
          <w:lang w:val="fr-FR"/>
        </w:rPr>
      </w:pPr>
      <w:r w:rsidRPr="00CD1207">
        <w:rPr>
          <w:lang w:val="fr-FR"/>
        </w:rPr>
        <w:t>Bien que le cerveau soit plastique, la mémoire n'es</w:t>
      </w:r>
      <w:r>
        <w:rPr>
          <w:lang w:val="fr-FR"/>
        </w:rPr>
        <w:t>t</w:t>
      </w:r>
      <w:r w:rsidRPr="00CD1207">
        <w:rPr>
          <w:lang w:val="fr-FR"/>
        </w:rPr>
        <w:t xml:space="preserve"> pas infinie. </w:t>
      </w:r>
      <w:r>
        <w:rPr>
          <w:lang w:val="fr-FR"/>
        </w:rPr>
        <w:t xml:space="preserve"> Elle est stockée dans des réseaux neuronaux dont le nombre est bien « fini », même s’il est très important. L’entrainement du cerveau ne permet pas de développer se capacités comme un muscle. </w:t>
      </w:r>
      <w:r w:rsidRPr="00CD1207">
        <w:rPr>
          <w:lang w:val="fr-FR"/>
        </w:rPr>
        <w:t xml:space="preserve"> Mais, nous pouvons utiliser des stratégies qui prouvent nous aider à mémoriser</w:t>
      </w:r>
      <w:r>
        <w:rPr>
          <w:lang w:val="fr-FR"/>
        </w:rPr>
        <w:t xml:space="preserve">. </w:t>
      </w:r>
    </w:p>
    <w:p w14:paraId="7AF50DA7" w14:textId="77777777" w:rsidR="00CD1207" w:rsidRPr="00F305BB" w:rsidRDefault="00CD1207" w:rsidP="00CD1207">
      <w:pPr>
        <w:rPr>
          <w:b/>
          <w:bCs/>
          <w:lang w:val="fr-FR"/>
        </w:rPr>
      </w:pPr>
      <w:r w:rsidRPr="00F305BB">
        <w:rPr>
          <w:b/>
          <w:bCs/>
          <w:lang w:val="fr-FR"/>
        </w:rPr>
        <w:t>S.F. et Dario Donatelli, 2 étudiants à l’intelligence et à la mémoire moyennes</w:t>
      </w:r>
    </w:p>
    <w:p w14:paraId="432DB36B" w14:textId="77777777" w:rsidR="00CD1207" w:rsidRPr="00CD1207" w:rsidRDefault="00CD1207" w:rsidP="00CD1207">
      <w:pPr>
        <w:rPr>
          <w:lang w:val="fr-FR"/>
        </w:rPr>
      </w:pPr>
      <w:r w:rsidRPr="00CD1207">
        <w:rPr>
          <w:lang w:val="fr-FR"/>
        </w:rPr>
        <w:t>S.F. était un étudiant à l’intelligence moyenne. Sa mémoire à court terme était capable de retenir une suite aléatoire de 8 chiffres, ce qui la situe également dans la moyenne (7 +/- 2).</w:t>
      </w:r>
    </w:p>
    <w:p w14:paraId="4457FE07" w14:textId="5026F4C1" w:rsidR="00CD1207" w:rsidRPr="00CD1207" w:rsidRDefault="00CD1207" w:rsidP="00CD1207">
      <w:pPr>
        <w:rPr>
          <w:lang w:val="fr-FR"/>
        </w:rPr>
      </w:pPr>
      <w:r w:rsidRPr="00CD1207">
        <w:rPr>
          <w:lang w:val="fr-FR"/>
        </w:rPr>
        <w:t>Après un entraînement de 230 heure</w:t>
      </w:r>
      <w:r w:rsidR="00F305BB">
        <w:rPr>
          <w:lang w:val="fr-FR"/>
        </w:rPr>
        <w:t>s</w:t>
      </w:r>
      <w:r w:rsidRPr="00CD1207">
        <w:rPr>
          <w:lang w:val="fr-FR"/>
        </w:rPr>
        <w:t xml:space="preserve"> réparti</w:t>
      </w:r>
      <w:r w:rsidR="00F305BB">
        <w:rPr>
          <w:lang w:val="fr-FR"/>
        </w:rPr>
        <w:t>s</w:t>
      </w:r>
      <w:r w:rsidRPr="00CD1207">
        <w:rPr>
          <w:lang w:val="fr-FR"/>
        </w:rPr>
        <w:t xml:space="preserve"> sur 20 mois (1h/j, 3 à 5 j/semaine), l’empan de chiffres (le nombre de chiffres que sa mémoire à court terme pouvait retenir) est passé à environ 80. Cela signifie que lorsque les chercheurs lui présentaient une suite aléatoire de chiffres, il était capable d’en restituer environ 80 dans l’ordre !</w:t>
      </w:r>
    </w:p>
    <w:p w14:paraId="1E95780C" w14:textId="77777777" w:rsidR="00CD1207" w:rsidRPr="00CD1207" w:rsidRDefault="00CD1207" w:rsidP="00CD1207">
      <w:pPr>
        <w:rPr>
          <w:lang w:val="fr-FR"/>
        </w:rPr>
      </w:pPr>
      <w:r w:rsidRPr="00CD1207">
        <w:rPr>
          <w:lang w:val="fr-FR"/>
        </w:rPr>
        <w:t>Le second étudiant, Dario Donatelli, était aussi un étudiant à l’intelligence et à la mémoire à court terme moyennes, capable de retenir une suite de 8 chiffres. Après 800 h d’entraînement, il était capable de mémoriser et restituer dans l’ordre une suite aléatoire de 104 chiffres.</w:t>
      </w:r>
    </w:p>
    <w:p w14:paraId="142DCFA3" w14:textId="1F1EF766" w:rsidR="00CD1207" w:rsidRDefault="00CD1207" w:rsidP="00CD1207">
      <w:pPr>
        <w:rPr>
          <w:lang w:val="fr-FR"/>
        </w:rPr>
      </w:pPr>
      <w:r w:rsidRPr="00CD1207">
        <w:rPr>
          <w:lang w:val="fr-FR"/>
        </w:rPr>
        <w:t>Encore plus fascinant, Yoon et Ericsson rapportent avoir testé Donatelli environ 30 ans après la fin de l’expérimentation. Donatelli ne s’était pas entraîné depuis. L’empan de ce dernier était redescendu à 10 chiffres, pour remonter à 19 au bout de 3 jours d’entraînement.</w:t>
      </w:r>
    </w:p>
    <w:p w14:paraId="0205C998" w14:textId="155D0C75" w:rsidR="00F305BB" w:rsidRPr="00F305BB" w:rsidRDefault="00F305BB" w:rsidP="00F305BB">
      <w:pPr>
        <w:rPr>
          <w:lang w:val="fr-FR"/>
        </w:rPr>
      </w:pPr>
      <w:r>
        <w:rPr>
          <w:lang w:val="fr-FR"/>
        </w:rPr>
        <w:t xml:space="preserve">Quelles stratégies avait-il utilisées pour les chiffres ? il regroupait instantanément les chiffres par groupes de trois ou quatre et les associait à un contexte connu : comme il réalisait de la course à pied, il transposait ces groupes en temps de course  pertinent. </w:t>
      </w:r>
    </w:p>
    <w:p w14:paraId="0B92BE50" w14:textId="179BA921" w:rsidR="00F305BB" w:rsidRPr="00F305BB" w:rsidRDefault="00F305BB" w:rsidP="00F305BB">
      <w:pPr>
        <w:rPr>
          <w:lang w:val="fr-FR"/>
        </w:rPr>
      </w:pPr>
    </w:p>
    <w:p w14:paraId="49B414F4" w14:textId="043C6364" w:rsidR="00F305BB" w:rsidRDefault="00894FF5" w:rsidP="00894FF5">
      <w:pPr>
        <w:pStyle w:val="Titre"/>
        <w:rPr>
          <w:lang w:val="fr-FR"/>
        </w:rPr>
      </w:pPr>
      <w:r>
        <w:rPr>
          <w:lang w:val="fr-FR"/>
        </w:rPr>
        <w:t>A quelles stratégies pouvons-nous faire appel pour mieux mémoriser ?</w:t>
      </w:r>
    </w:p>
    <w:p w14:paraId="1BBDA42F" w14:textId="77777777" w:rsidR="00894FF5" w:rsidRPr="00F305BB" w:rsidRDefault="00894FF5" w:rsidP="00F305BB">
      <w:pPr>
        <w:rPr>
          <w:lang w:val="fr-FR"/>
        </w:rPr>
      </w:pPr>
    </w:p>
    <w:p w14:paraId="10358801" w14:textId="2EA5A856" w:rsidR="00F305BB" w:rsidRPr="00F305BB" w:rsidRDefault="00894FF5" w:rsidP="00F305BB">
      <w:pPr>
        <w:rPr>
          <w:lang w:val="fr-FR"/>
        </w:rPr>
      </w:pPr>
      <w:r>
        <w:rPr>
          <w:lang w:val="fr-FR"/>
        </w:rPr>
        <w:t xml:space="preserve">Bernard Croisile en partage six dans son ouvrage </w:t>
      </w:r>
      <w:r w:rsidRPr="00894FF5">
        <w:rPr>
          <w:i/>
          <w:iCs/>
          <w:lang w:val="fr-FR"/>
        </w:rPr>
        <w:t>Tout sur la mémoire</w:t>
      </w:r>
    </w:p>
    <w:p w14:paraId="3A17B35D" w14:textId="3C7C5F41" w:rsidR="00F305BB" w:rsidRPr="00F305BB" w:rsidRDefault="00894FF5" w:rsidP="00F305BB">
      <w:pPr>
        <w:rPr>
          <w:lang w:val="fr-FR"/>
        </w:rPr>
      </w:pPr>
      <w:r>
        <w:rPr>
          <w:noProof/>
          <w:lang w:val="fr-FR"/>
        </w:rPr>
        <w:drawing>
          <wp:inline distT="0" distB="0" distL="0" distR="0" wp14:anchorId="0A5F0553" wp14:editId="6FDA17F6">
            <wp:extent cx="4244340" cy="3200400"/>
            <wp:effectExtent l="0" t="0" r="22860" b="1905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392BD2A" w14:textId="24CD93CD" w:rsidR="00F305BB" w:rsidRPr="00F305BB" w:rsidRDefault="009A6E22" w:rsidP="00F305BB">
      <w:pPr>
        <w:rPr>
          <w:lang w:val="fr-FR"/>
        </w:rPr>
      </w:pPr>
      <w:r>
        <w:rPr>
          <w:lang w:val="fr-FR"/>
        </w:rPr>
        <w:lastRenderedPageBreak/>
        <w:t xml:space="preserve">Vous utilisez déjà peut être l’une ou l’autre de ces stratégies. Vous pouvez désormais diversifier et adapter vos stratégies en fonction de ce que vous souhaitez mémoriser. </w:t>
      </w:r>
    </w:p>
    <w:p w14:paraId="17EB2306" w14:textId="77777777" w:rsidR="009A6E22" w:rsidRPr="009A6E22" w:rsidRDefault="009A6E22" w:rsidP="009A6E22">
      <w:pPr>
        <w:pStyle w:val="Titre"/>
        <w:rPr>
          <w:lang w:val="fr-FR"/>
        </w:rPr>
      </w:pPr>
      <w:r w:rsidRPr="009A6E22">
        <w:rPr>
          <w:lang w:val="fr-FR"/>
        </w:rPr>
        <w:t>Les conditions favorables à l’essor de la mémoire et de l'apprentissage</w:t>
      </w:r>
    </w:p>
    <w:p w14:paraId="32AB5D3F" w14:textId="77777777" w:rsidR="009A6E22" w:rsidRPr="009A6E22" w:rsidRDefault="009A6E22" w:rsidP="009A6E22">
      <w:pPr>
        <w:rPr>
          <w:lang w:val="fr-FR"/>
        </w:rPr>
      </w:pPr>
    </w:p>
    <w:p w14:paraId="7324F8F9" w14:textId="77777777" w:rsidR="009A6E22" w:rsidRPr="009A6E22" w:rsidRDefault="009A6E22" w:rsidP="009A6E22">
      <w:pPr>
        <w:rPr>
          <w:lang w:val="fr-FR"/>
        </w:rPr>
      </w:pPr>
      <w:r w:rsidRPr="009A6E22">
        <w:rPr>
          <w:lang w:val="fr-FR"/>
        </w:rPr>
        <w:t>Il ne faut pas considérer la mémoire comme un artefact qui fonctionnerait isolément, aussi pour améliorer sa capacité, il convient d’abord de réunir les conditions favorables à son essor, avant d’employer de quelconques techniques. Je ne suis naturellement pas exhaustif sur ces conditions.</w:t>
      </w:r>
    </w:p>
    <w:p w14:paraId="6C706669" w14:textId="77777777" w:rsidR="009A6E22" w:rsidRPr="009A6E22" w:rsidRDefault="009A6E22" w:rsidP="009A6E22">
      <w:pPr>
        <w:rPr>
          <w:lang w:val="fr-FR"/>
        </w:rPr>
      </w:pPr>
      <w:r w:rsidRPr="009A6E22">
        <w:rPr>
          <w:lang w:val="fr-FR"/>
        </w:rPr>
        <w:t xml:space="preserve">• </w:t>
      </w:r>
      <w:r w:rsidRPr="009A6E22">
        <w:rPr>
          <w:b/>
          <w:bCs/>
          <w:lang w:val="fr-FR"/>
        </w:rPr>
        <w:t>Dormir</w:t>
      </w:r>
      <w:r w:rsidRPr="009A6E22">
        <w:rPr>
          <w:lang w:val="fr-FR"/>
        </w:rPr>
        <w:t>. Le sommeil est essentiel parce qu’il va permettre de consolider ce qui aura été mémorisé.</w:t>
      </w:r>
    </w:p>
    <w:p w14:paraId="2F15B106" w14:textId="77777777" w:rsidR="009A6E22" w:rsidRPr="009A6E22" w:rsidRDefault="009A6E22" w:rsidP="009A6E22">
      <w:pPr>
        <w:rPr>
          <w:lang w:val="fr-FR"/>
        </w:rPr>
      </w:pPr>
      <w:r w:rsidRPr="009A6E22">
        <w:rPr>
          <w:lang w:val="fr-FR"/>
        </w:rPr>
        <w:t>• Faire régulièrement des efforts physiques modérés pendant 40 minutes environ. On doit pouvoir parler pendant l’effort. Si on apprend juste après l’effort physique, la tâche sera plus agréable et vraisemblablement plus aisée.</w:t>
      </w:r>
    </w:p>
    <w:p w14:paraId="6E34F5CA" w14:textId="063C31DC" w:rsidR="009A6E22" w:rsidRDefault="009A6E22" w:rsidP="009A6E22">
      <w:pPr>
        <w:rPr>
          <w:lang w:val="fr-FR"/>
        </w:rPr>
      </w:pPr>
      <w:r w:rsidRPr="009A6E22">
        <w:rPr>
          <w:lang w:val="fr-FR"/>
        </w:rPr>
        <w:t xml:space="preserve">• </w:t>
      </w:r>
      <w:r w:rsidRPr="009A6E22">
        <w:rPr>
          <w:b/>
          <w:bCs/>
          <w:lang w:val="fr-FR"/>
        </w:rPr>
        <w:t>Entretenir des relations sociales</w:t>
      </w:r>
      <w:r w:rsidRPr="009A6E22">
        <w:rPr>
          <w:lang w:val="fr-FR"/>
        </w:rPr>
        <w:t>. La solitude et l’isolement sont très néfastes pour la mémoire. En effet, le simple fait de parler ou d’écrire est une récupération du souvenir, alors que re-lire ou ré-écouter activent la reconnaissance.</w:t>
      </w:r>
    </w:p>
    <w:p w14:paraId="00C63295" w14:textId="77777777" w:rsidR="009A6E22" w:rsidRPr="009A6E22" w:rsidRDefault="009A6E22" w:rsidP="009A6E22">
      <w:pPr>
        <w:rPr>
          <w:lang w:val="fr-FR"/>
        </w:rPr>
      </w:pPr>
      <w:r w:rsidRPr="009A6E22">
        <w:rPr>
          <w:lang w:val="fr-FR"/>
        </w:rPr>
        <w:t>• Éviter la routine, se confronter à la nouveauté, faire des efforts.</w:t>
      </w:r>
    </w:p>
    <w:p w14:paraId="4E8F3CB2" w14:textId="2622F720" w:rsidR="009A6E22" w:rsidRDefault="009A6E22" w:rsidP="009A6E22">
      <w:pPr>
        <w:rPr>
          <w:lang w:val="fr-FR"/>
        </w:rPr>
      </w:pPr>
      <w:r w:rsidRPr="009A6E22">
        <w:rPr>
          <w:b/>
          <w:bCs/>
          <w:lang w:val="fr-FR"/>
        </w:rPr>
        <w:t>• Éviter de trop se reposer sur la technologie</w:t>
      </w:r>
      <w:r w:rsidRPr="009A6E22">
        <w:rPr>
          <w:lang w:val="fr-FR"/>
        </w:rPr>
        <w:t>. Si on sait qu’une information est disponible via un moteur de recherche, on ne va pas chercher à la mémoriser. On saura où la trouver, et ce lieu deviendra un indice de récupération. Vous utilisez wordreference pour chercher un mot dans une langue étrangère. Vous ne mémoriserez pas ce mot si vous n'en n'avez pas le projet. Le problème peut être similaire avec la suggestion de mots clefs (ce n’est pour le moment qu’une hypothèse).</w:t>
      </w:r>
    </w:p>
    <w:p w14:paraId="7D8D7A68" w14:textId="681845D7" w:rsidR="00F305BB" w:rsidRPr="00F305BB" w:rsidRDefault="009A6E22" w:rsidP="009A6E22">
      <w:pPr>
        <w:rPr>
          <w:lang w:val="fr-FR"/>
        </w:rPr>
      </w:pPr>
      <w:r w:rsidRPr="009A6E22">
        <w:rPr>
          <w:lang w:val="fr-FR"/>
        </w:rPr>
        <w:t xml:space="preserve">• </w:t>
      </w:r>
      <w:r w:rsidRPr="009A6E22">
        <w:rPr>
          <w:b/>
          <w:bCs/>
          <w:lang w:val="fr-FR"/>
        </w:rPr>
        <w:t>La mémoire doit faire un EFFORT de récupération</w:t>
      </w:r>
      <w:r w:rsidRPr="009A6E22">
        <w:rPr>
          <w:lang w:val="fr-FR"/>
        </w:rPr>
        <w:t>. Or la forme de récupération la plus forte est le RAPPEL LIBRE (se souvenir sans indice, sans aide). Les logiciels qui analysent notre fréquence d’emploi de mots vont nous proposer ensuite ces mots, voire des phrases. Cela va activer la RECONNAISSANCE, et nous conduire à confondre ce qui est familier avec ce qui est connu. Erreur que font tous les apprenants qui relisent plusieurs fois leurs cours, par exemple. En revanche, les mots qu’on utilise moins ne seront pas proposés, or s’ils ne sont pas récupérés régulièrement, ils s’effaceront de la mémoire. La reconnaissance n’est pas le rappel libre !</w:t>
      </w:r>
    </w:p>
    <w:p w14:paraId="41B0EB16" w14:textId="4AD78FA9" w:rsidR="009344EB" w:rsidRDefault="009344EB">
      <w:pPr>
        <w:rPr>
          <w:lang w:val="fr-FR"/>
        </w:rPr>
      </w:pPr>
      <w:r>
        <w:rPr>
          <w:lang w:val="fr-FR"/>
        </w:rPr>
        <w:br w:type="page"/>
      </w:r>
    </w:p>
    <w:p w14:paraId="5FA4601D" w14:textId="15471BDC" w:rsidR="00F17FD6" w:rsidRDefault="00441772" w:rsidP="00441772">
      <w:pPr>
        <w:pStyle w:val="Titre"/>
        <w:rPr>
          <w:lang w:val="fr-FR"/>
        </w:rPr>
      </w:pPr>
      <w:r>
        <w:rPr>
          <w:lang w:val="fr-FR"/>
        </w:rPr>
        <w:lastRenderedPageBreak/>
        <w:t>J’associe et je répète pour apprendre dans la durée</w:t>
      </w:r>
    </w:p>
    <w:p w14:paraId="6BE25EA7" w14:textId="3D82E67F" w:rsidR="00F17FD6" w:rsidRDefault="009344EB" w:rsidP="00F305BB">
      <w:pPr>
        <w:rPr>
          <w:lang w:val="fr-FR"/>
        </w:rPr>
      </w:pPr>
      <w:r w:rsidRPr="009344EB">
        <w:rPr>
          <w:noProof/>
          <w:lang w:val="fr-FR"/>
        </w:rPr>
        <w:drawing>
          <wp:anchor distT="0" distB="0" distL="114300" distR="114300" simplePos="0" relativeHeight="251661312" behindDoc="0" locked="0" layoutInCell="1" allowOverlap="1" wp14:anchorId="656E976B" wp14:editId="4B946802">
            <wp:simplePos x="0" y="0"/>
            <wp:positionH relativeFrom="column">
              <wp:posOffset>-53975</wp:posOffset>
            </wp:positionH>
            <wp:positionV relativeFrom="paragraph">
              <wp:posOffset>121285</wp:posOffset>
            </wp:positionV>
            <wp:extent cx="3230880" cy="3744595"/>
            <wp:effectExtent l="0" t="0" r="762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0880" cy="3744595"/>
                    </a:xfrm>
                    <a:prstGeom prst="rect">
                      <a:avLst/>
                    </a:prstGeom>
                  </pic:spPr>
                </pic:pic>
              </a:graphicData>
            </a:graphic>
            <wp14:sizeRelH relativeFrom="page">
              <wp14:pctWidth>0</wp14:pctWidth>
            </wp14:sizeRelH>
            <wp14:sizeRelV relativeFrom="page">
              <wp14:pctHeight>0</wp14:pctHeight>
            </wp14:sizeRelV>
          </wp:anchor>
        </w:drawing>
      </w:r>
    </w:p>
    <w:p w14:paraId="51D933E0" w14:textId="7E6D9BF7" w:rsidR="009344EB" w:rsidRDefault="009344EB" w:rsidP="00F305BB">
      <w:pPr>
        <w:rPr>
          <w:lang w:val="fr-FR"/>
        </w:rPr>
      </w:pPr>
      <w:r>
        <w:rPr>
          <w:lang w:val="fr-FR"/>
        </w:rPr>
        <w:t xml:space="preserve">La création, le renforcement ou l’affaiblissement des connexions synaptiques entre les neurones (plasticité synaptique) sont au cœur du processus d’apprentissage) </w:t>
      </w:r>
      <w:r w:rsidRPr="009344EB">
        <w:rPr>
          <w:lang w:val="fr-FR"/>
        </w:rPr>
        <w:t>D’après SVT 1er S Belin 2011</w:t>
      </w:r>
      <w:r>
        <w:rPr>
          <w:lang w:val="fr-FR"/>
        </w:rPr>
        <w:t xml:space="preserve"> </w:t>
      </w:r>
    </w:p>
    <w:p w14:paraId="5297AAA2" w14:textId="71CF8762" w:rsidR="009344EB" w:rsidRPr="009344EB" w:rsidRDefault="009344EB" w:rsidP="009344EB">
      <w:pPr>
        <w:keepNext/>
        <w:rPr>
          <w:lang w:val="fr-FR"/>
        </w:rPr>
      </w:pPr>
      <w:r>
        <w:rPr>
          <w:lang w:val="fr-FR"/>
        </w:rPr>
        <w:t xml:space="preserve">Lors d’un nouvel apprentissage, des nouvelles connexions vont se former entre deus neurones activés simultanément. La succession de ces neurones activés et connectés formera un nouveau </w:t>
      </w:r>
      <w:r w:rsidRPr="009344EB">
        <w:rPr>
          <w:b/>
          <w:bCs/>
          <w:lang w:val="fr-FR"/>
        </w:rPr>
        <w:t>chemin</w:t>
      </w:r>
      <w:r>
        <w:rPr>
          <w:b/>
          <w:bCs/>
          <w:lang w:val="fr-FR"/>
        </w:rPr>
        <w:t xml:space="preserve">. </w:t>
      </w:r>
      <w:r>
        <w:rPr>
          <w:lang w:val="fr-FR"/>
        </w:rPr>
        <w:t xml:space="preserve">Pour retenir cet apprentissage, vous avez donc créé de nouvelles </w:t>
      </w:r>
      <w:r w:rsidRPr="009344EB">
        <w:rPr>
          <w:u w:val="single"/>
          <w:lang w:val="fr-FR"/>
        </w:rPr>
        <w:t>associations</w:t>
      </w:r>
      <w:r>
        <w:rPr>
          <w:lang w:val="fr-FR"/>
        </w:rPr>
        <w:t xml:space="preserve">. </w:t>
      </w:r>
    </w:p>
    <w:p w14:paraId="0A8C01D0" w14:textId="63CAF1A8" w:rsidR="009344EB" w:rsidRPr="009344EB" w:rsidRDefault="009344EB" w:rsidP="009344EB">
      <w:pPr>
        <w:keepNext/>
        <w:rPr>
          <w:lang w:val="fr-FR"/>
        </w:rPr>
      </w:pPr>
      <w:r>
        <w:rPr>
          <w:lang w:val="fr-FR"/>
        </w:rPr>
        <w:t xml:space="preserve">Si vous </w:t>
      </w:r>
      <w:r w:rsidRPr="009344EB">
        <w:rPr>
          <w:b/>
          <w:bCs/>
          <w:lang w:val="fr-FR"/>
        </w:rPr>
        <w:t>répétez</w:t>
      </w:r>
      <w:r>
        <w:rPr>
          <w:b/>
          <w:bCs/>
          <w:lang w:val="fr-FR"/>
        </w:rPr>
        <w:t xml:space="preserve"> </w:t>
      </w:r>
      <w:r>
        <w:rPr>
          <w:lang w:val="fr-FR"/>
        </w:rPr>
        <w:t xml:space="preserve">ce nouvel apprentissage, les connexions entre les neurones de ce chemin neuronal se </w:t>
      </w:r>
      <w:r w:rsidRPr="009344EB">
        <w:rPr>
          <w:b/>
          <w:bCs/>
          <w:lang w:val="fr-FR"/>
        </w:rPr>
        <w:t>renforceront</w:t>
      </w:r>
      <w:r>
        <w:rPr>
          <w:b/>
          <w:bCs/>
          <w:lang w:val="fr-FR"/>
        </w:rPr>
        <w:t xml:space="preserve">, </w:t>
      </w:r>
      <w:r>
        <w:rPr>
          <w:lang w:val="fr-FR"/>
        </w:rPr>
        <w:t xml:space="preserve">et l’information </w:t>
      </w:r>
      <w:r w:rsidRPr="009344EB">
        <w:rPr>
          <w:highlight w:val="yellow"/>
          <w:lang w:val="fr-FR"/>
        </w:rPr>
        <w:t>circulera plus rapidement</w:t>
      </w:r>
      <w:r>
        <w:rPr>
          <w:lang w:val="fr-FR"/>
        </w:rPr>
        <w:t xml:space="preserve"> au travers de ce chemin. Donc, l’apprentissage sera inscrit durablement dans votre mémoire à long terme et la réponse sera </w:t>
      </w:r>
      <w:r w:rsidRPr="009344EB">
        <w:rPr>
          <w:u w:val="single"/>
          <w:lang w:val="fr-FR"/>
        </w:rPr>
        <w:t>automatiquement</w:t>
      </w:r>
      <w:r>
        <w:rPr>
          <w:lang w:val="fr-FR"/>
        </w:rPr>
        <w:t xml:space="preserve"> apportée.</w:t>
      </w:r>
    </w:p>
    <w:p w14:paraId="0689C673" w14:textId="500DE0D8" w:rsidR="00F17FD6" w:rsidRPr="00F305BB" w:rsidRDefault="009344EB" w:rsidP="001C5DCF">
      <w:pPr>
        <w:shd w:val="clear" w:color="auto" w:fill="E2EFD9" w:themeFill="accent6" w:themeFillTint="33"/>
        <w:rPr>
          <w:lang w:val="fr-FR"/>
        </w:rPr>
      </w:pPr>
      <w:r>
        <w:rPr>
          <w:lang w:val="fr-FR"/>
        </w:rPr>
        <w:t xml:space="preserve">+ on </w:t>
      </w:r>
      <w:r w:rsidRPr="009344EB">
        <w:rPr>
          <w:b/>
          <w:bCs/>
          <w:lang w:val="fr-FR"/>
        </w:rPr>
        <w:t>répète</w:t>
      </w:r>
      <w:r>
        <w:rPr>
          <w:lang w:val="fr-FR"/>
        </w:rPr>
        <w:t xml:space="preserve"> + on </w:t>
      </w:r>
      <w:r w:rsidRPr="009344EB">
        <w:rPr>
          <w:b/>
          <w:bCs/>
          <w:lang w:val="fr-FR"/>
        </w:rPr>
        <w:t>renforce</w:t>
      </w:r>
      <w:r>
        <w:rPr>
          <w:lang w:val="fr-FR"/>
        </w:rPr>
        <w:t xml:space="preserve"> le chemin neuronal + on </w:t>
      </w:r>
      <w:r w:rsidRPr="009344EB">
        <w:rPr>
          <w:b/>
          <w:bCs/>
          <w:lang w:val="fr-FR"/>
        </w:rPr>
        <w:t>automatise</w:t>
      </w:r>
      <w:r>
        <w:rPr>
          <w:lang w:val="fr-FR"/>
        </w:rPr>
        <w:t xml:space="preserve"> le fruit de notre apprentissage</w:t>
      </w:r>
    </w:p>
    <w:p w14:paraId="595D6EAA" w14:textId="7A5DFD58" w:rsidR="00F305BB" w:rsidRDefault="001C5DCF" w:rsidP="001C5DCF">
      <w:pPr>
        <w:pStyle w:val="Titre"/>
        <w:rPr>
          <w:lang w:val="fr-FR"/>
        </w:rPr>
      </w:pPr>
      <w:r>
        <w:rPr>
          <w:lang w:val="fr-FR"/>
        </w:rPr>
        <w:t>A quel intervalle répéter ?</w:t>
      </w:r>
    </w:p>
    <w:p w14:paraId="3BAD50E3" w14:textId="0129BCC9" w:rsidR="009344EB" w:rsidRDefault="009344EB" w:rsidP="00F305BB">
      <w:pPr>
        <w:rPr>
          <w:lang w:val="fr-FR"/>
        </w:rPr>
      </w:pPr>
    </w:p>
    <w:p w14:paraId="393C1C9F" w14:textId="201350BD" w:rsidR="009344EB" w:rsidRDefault="001C5DCF" w:rsidP="00F305BB">
      <w:pPr>
        <w:rPr>
          <w:lang w:val="fr-FR"/>
        </w:rPr>
      </w:pPr>
      <w:r>
        <w:rPr>
          <w:lang w:val="fr-FR"/>
        </w:rPr>
        <w:t>Le psychologue Hermann Ebbinghaus, a observé un déclin très rapide de la rétention des informations</w:t>
      </w:r>
    </w:p>
    <w:p w14:paraId="1F6CF5CA" w14:textId="7FBF64C7" w:rsidR="009344EB" w:rsidRPr="001C5DCF" w:rsidRDefault="001C5DCF" w:rsidP="00F305BB">
      <w:pPr>
        <w:rPr>
          <w:b/>
          <w:bCs/>
          <w:lang w:val="fr-FR"/>
        </w:rPr>
      </w:pPr>
      <w:r w:rsidRPr="001C5DCF">
        <w:rPr>
          <w:b/>
          <w:bCs/>
          <w:lang w:val="fr-FR"/>
        </w:rPr>
        <w:t>70% de l’information mémorisé était oubliée lors des neuves premières heures</w:t>
      </w:r>
    </w:p>
    <w:p w14:paraId="446E8E6E" w14:textId="53C8C4BD" w:rsidR="009344EB" w:rsidRDefault="001C5DCF" w:rsidP="00F305BB">
      <w:pPr>
        <w:rPr>
          <w:lang w:val="fr-FR"/>
        </w:rPr>
      </w:pPr>
      <w:r w:rsidRPr="001C5DCF">
        <w:rPr>
          <w:noProof/>
          <w:lang w:val="fr-FR"/>
        </w:rPr>
        <w:drawing>
          <wp:inline distT="0" distB="0" distL="0" distR="0" wp14:anchorId="58306C7D" wp14:editId="09074E1A">
            <wp:extent cx="3397374" cy="21259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061" cy="2127662"/>
                    </a:xfrm>
                    <a:prstGeom prst="rect">
                      <a:avLst/>
                    </a:prstGeom>
                  </pic:spPr>
                </pic:pic>
              </a:graphicData>
            </a:graphic>
          </wp:inline>
        </w:drawing>
      </w:r>
    </w:p>
    <w:p w14:paraId="45B271FD" w14:textId="77777777" w:rsidR="001C5DCF" w:rsidRDefault="001C5DCF" w:rsidP="00F305BB">
      <w:pPr>
        <w:rPr>
          <w:b/>
          <w:bCs/>
          <w:lang w:val="fr-FR"/>
        </w:rPr>
      </w:pPr>
    </w:p>
    <w:p w14:paraId="4B000854" w14:textId="77777777" w:rsidR="001C5DCF" w:rsidRDefault="001C5DCF" w:rsidP="00F305BB">
      <w:pPr>
        <w:rPr>
          <w:b/>
          <w:bCs/>
          <w:lang w:val="fr-FR"/>
        </w:rPr>
      </w:pPr>
    </w:p>
    <w:p w14:paraId="19681DEF" w14:textId="77777777" w:rsidR="001C5DCF" w:rsidRDefault="001C5DCF" w:rsidP="00F305BB">
      <w:pPr>
        <w:rPr>
          <w:b/>
          <w:bCs/>
          <w:lang w:val="fr-FR"/>
        </w:rPr>
      </w:pPr>
    </w:p>
    <w:p w14:paraId="188E263F" w14:textId="5B4C4E63" w:rsidR="009344EB" w:rsidRPr="001C5DCF" w:rsidRDefault="001C5DCF" w:rsidP="00F305BB">
      <w:pPr>
        <w:rPr>
          <w:b/>
          <w:bCs/>
          <w:lang w:val="fr-FR"/>
        </w:rPr>
      </w:pPr>
      <w:r w:rsidRPr="001C5DCF">
        <w:rPr>
          <w:b/>
          <w:bCs/>
          <w:lang w:val="fr-FR"/>
        </w:rPr>
        <w:lastRenderedPageBreak/>
        <w:t xml:space="preserve">Avec les répétitions : </w:t>
      </w:r>
    </w:p>
    <w:p w14:paraId="501080FB" w14:textId="3B761824" w:rsidR="009344EB" w:rsidRDefault="001C5DCF" w:rsidP="00F305BB">
      <w:pPr>
        <w:rPr>
          <w:lang w:val="fr-FR"/>
        </w:rPr>
      </w:pPr>
      <w:r w:rsidRPr="001C5DCF">
        <w:rPr>
          <w:noProof/>
          <w:lang w:val="fr-FR"/>
        </w:rPr>
        <w:drawing>
          <wp:inline distT="0" distB="0" distL="0" distR="0" wp14:anchorId="3C88E589" wp14:editId="15B3A65C">
            <wp:extent cx="3840480" cy="2173817"/>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3510" cy="2175532"/>
                    </a:xfrm>
                    <a:prstGeom prst="rect">
                      <a:avLst/>
                    </a:prstGeom>
                  </pic:spPr>
                </pic:pic>
              </a:graphicData>
            </a:graphic>
          </wp:inline>
        </w:drawing>
      </w:r>
    </w:p>
    <w:p w14:paraId="0727FFD8" w14:textId="248EBC84" w:rsidR="009344EB" w:rsidRDefault="009344EB" w:rsidP="00F305BB">
      <w:pPr>
        <w:rPr>
          <w:lang w:val="fr-FR"/>
        </w:rPr>
      </w:pPr>
    </w:p>
    <w:p w14:paraId="12E2CC87" w14:textId="21CD0FD7" w:rsidR="009344EB" w:rsidRDefault="009344EB" w:rsidP="00F305BB">
      <w:pPr>
        <w:rPr>
          <w:lang w:val="fr-FR"/>
        </w:rPr>
      </w:pPr>
    </w:p>
    <w:p w14:paraId="52E578CE" w14:textId="77777777" w:rsidR="009344EB" w:rsidRDefault="009344EB" w:rsidP="00F305BB">
      <w:pPr>
        <w:rPr>
          <w:lang w:val="fr-FR"/>
        </w:rPr>
      </w:pPr>
    </w:p>
    <w:p w14:paraId="62547D53" w14:textId="5E2EEACC" w:rsidR="00F305BB" w:rsidRDefault="00F305BB" w:rsidP="00F305BB">
      <w:pPr>
        <w:rPr>
          <w:lang w:val="fr-FR"/>
        </w:rPr>
      </w:pPr>
      <w:r>
        <w:rPr>
          <w:lang w:val="fr-FR"/>
        </w:rPr>
        <w:t>Bibliographie</w:t>
      </w:r>
    </w:p>
    <w:p w14:paraId="48F28F24" w14:textId="6DC3EE21" w:rsidR="00F305BB" w:rsidRPr="00F305BB" w:rsidRDefault="007D6A4C" w:rsidP="00F305BB">
      <w:pPr>
        <w:rPr>
          <w:rFonts w:ascii="Roboto" w:hAnsi="Roboto"/>
          <w:color w:val="777777"/>
          <w:sz w:val="21"/>
          <w:szCs w:val="21"/>
          <w:shd w:val="clear" w:color="auto" w:fill="FFFFFF"/>
          <w:lang w:val="fr-FR"/>
        </w:rPr>
      </w:pPr>
      <w:hyperlink r:id="rId21" w:history="1">
        <w:r w:rsidR="00F305BB" w:rsidRPr="00F305BB">
          <w:rPr>
            <w:rStyle w:val="Lienhypertexte"/>
            <w:rFonts w:ascii="Roboto" w:hAnsi="Roboto"/>
            <w:sz w:val="21"/>
            <w:szCs w:val="21"/>
            <w:shd w:val="clear" w:color="auto" w:fill="FFFFFF"/>
            <w:lang w:val="fr-FR"/>
          </w:rPr>
          <w:t>www.neuropedagogie.com</w:t>
        </w:r>
      </w:hyperlink>
    </w:p>
    <w:p w14:paraId="2A839AB0" w14:textId="1240E58B" w:rsidR="00F305BB" w:rsidRDefault="007D6A4C" w:rsidP="00F305BB">
      <w:pPr>
        <w:rPr>
          <w:lang w:val="fr-FR"/>
        </w:rPr>
      </w:pPr>
      <w:hyperlink r:id="rId22" w:history="1">
        <w:r w:rsidR="001C5DCF" w:rsidRPr="00400DB5">
          <w:rPr>
            <w:rStyle w:val="Lienhypertexte"/>
            <w:lang w:val="fr-FR"/>
          </w:rPr>
          <w:t>https://neuropedagogie.com/neuropedagogie-neuroeducation-apprentissage/les-secrets-de-l-apprentissage-et-de-la-memoire.html</w:t>
        </w:r>
      </w:hyperlink>
    </w:p>
    <w:p w14:paraId="68A0A1EA" w14:textId="0BDE4BF6" w:rsidR="001C5DCF" w:rsidRDefault="001C5DCF" w:rsidP="00F305BB">
      <w:pPr>
        <w:rPr>
          <w:lang w:val="fr-FR"/>
        </w:rPr>
      </w:pPr>
    </w:p>
    <w:p w14:paraId="6A14D084" w14:textId="77777777" w:rsidR="001C5DCF" w:rsidRPr="00F305BB" w:rsidRDefault="001C5DCF" w:rsidP="00F305BB">
      <w:pPr>
        <w:rPr>
          <w:lang w:val="fr-FR"/>
        </w:rPr>
      </w:pPr>
    </w:p>
    <w:sectPr w:rsidR="001C5DCF" w:rsidRPr="00F305BB" w:rsidSect="00CD1207">
      <w:pgSz w:w="11906" w:h="16838"/>
      <w:pgMar w:top="1417"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252C55"/>
    <w:multiLevelType w:val="multilevel"/>
    <w:tmpl w:val="CE0E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6A4"/>
    <w:rsid w:val="000D051E"/>
    <w:rsid w:val="000D0DB2"/>
    <w:rsid w:val="001C5DCF"/>
    <w:rsid w:val="002234DB"/>
    <w:rsid w:val="00307415"/>
    <w:rsid w:val="00345B0B"/>
    <w:rsid w:val="00364BBA"/>
    <w:rsid w:val="00441772"/>
    <w:rsid w:val="004937FA"/>
    <w:rsid w:val="0061277C"/>
    <w:rsid w:val="006B060F"/>
    <w:rsid w:val="006B46A4"/>
    <w:rsid w:val="007D6A4C"/>
    <w:rsid w:val="00847FD2"/>
    <w:rsid w:val="00894FF5"/>
    <w:rsid w:val="009344EB"/>
    <w:rsid w:val="009A6E22"/>
    <w:rsid w:val="009E3015"/>
    <w:rsid w:val="00BB2D8F"/>
    <w:rsid w:val="00BD6949"/>
    <w:rsid w:val="00CD1207"/>
    <w:rsid w:val="00E261F2"/>
    <w:rsid w:val="00E54F1D"/>
    <w:rsid w:val="00EC7F2D"/>
    <w:rsid w:val="00ED06DC"/>
    <w:rsid w:val="00F17FD6"/>
    <w:rsid w:val="00F22F3E"/>
    <w:rsid w:val="00F305B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36A6"/>
  <w15:chartTrackingRefBased/>
  <w15:docId w15:val="{373E8150-8932-4034-880A-7F0C9AE60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5BB"/>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B46A4"/>
    <w:pPr>
      <w:ind w:left="720"/>
      <w:contextualSpacing/>
    </w:pPr>
  </w:style>
  <w:style w:type="character" w:styleId="Lienhypertexte">
    <w:name w:val="Hyperlink"/>
    <w:basedOn w:val="Policepardfaut"/>
    <w:uiPriority w:val="99"/>
    <w:unhideWhenUsed/>
    <w:rsid w:val="000D0DB2"/>
    <w:rPr>
      <w:color w:val="0563C1" w:themeColor="hyperlink"/>
      <w:u w:val="single"/>
    </w:rPr>
  </w:style>
  <w:style w:type="character" w:styleId="Mentionnonrsolue">
    <w:name w:val="Unresolved Mention"/>
    <w:basedOn w:val="Policepardfaut"/>
    <w:uiPriority w:val="99"/>
    <w:semiHidden/>
    <w:unhideWhenUsed/>
    <w:rsid w:val="000D0DB2"/>
    <w:rPr>
      <w:color w:val="605E5C"/>
      <w:shd w:val="clear" w:color="auto" w:fill="E1DFDD"/>
    </w:rPr>
  </w:style>
  <w:style w:type="paragraph" w:customStyle="1" w:styleId="trt0xe">
    <w:name w:val="trt0xe"/>
    <w:basedOn w:val="Normal"/>
    <w:rsid w:val="00E54F1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Titre">
    <w:name w:val="Title"/>
    <w:basedOn w:val="Normal"/>
    <w:next w:val="Normal"/>
    <w:link w:val="TitreCar"/>
    <w:uiPriority w:val="10"/>
    <w:qFormat/>
    <w:rsid w:val="00F305BB"/>
    <w:pPr>
      <w:spacing w:after="0" w:line="240" w:lineRule="auto"/>
      <w:contextualSpacing/>
    </w:pPr>
    <w:rPr>
      <w:rFonts w:eastAsiaTheme="majorEastAsia" w:cstheme="majorBidi"/>
      <w:b/>
      <w:spacing w:val="-10"/>
      <w:kern w:val="28"/>
      <w:sz w:val="24"/>
      <w:szCs w:val="56"/>
      <w:u w:val="single"/>
    </w:rPr>
  </w:style>
  <w:style w:type="character" w:customStyle="1" w:styleId="TitreCar">
    <w:name w:val="Titre Car"/>
    <w:basedOn w:val="Policepardfaut"/>
    <w:link w:val="Titre"/>
    <w:uiPriority w:val="10"/>
    <w:rsid w:val="00F305BB"/>
    <w:rPr>
      <w:rFonts w:ascii="Arial" w:eastAsiaTheme="majorEastAsia" w:hAnsi="Arial" w:cstheme="majorBidi"/>
      <w:b/>
      <w:spacing w:val="-10"/>
      <w:kern w:val="28"/>
      <w:sz w:val="24"/>
      <w:szCs w:val="56"/>
      <w:u w:val="single"/>
    </w:rPr>
  </w:style>
  <w:style w:type="paragraph" w:styleId="Lgende">
    <w:name w:val="caption"/>
    <w:basedOn w:val="Normal"/>
    <w:next w:val="Normal"/>
    <w:uiPriority w:val="35"/>
    <w:unhideWhenUsed/>
    <w:qFormat/>
    <w:rsid w:val="009344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847748">
      <w:bodyDiv w:val="1"/>
      <w:marLeft w:val="0"/>
      <w:marRight w:val="0"/>
      <w:marTop w:val="0"/>
      <w:marBottom w:val="0"/>
      <w:divBdr>
        <w:top w:val="none" w:sz="0" w:space="0" w:color="auto"/>
        <w:left w:val="none" w:sz="0" w:space="0" w:color="auto"/>
        <w:bottom w:val="none" w:sz="0" w:space="0" w:color="auto"/>
        <w:right w:val="none" w:sz="0" w:space="0" w:color="auto"/>
      </w:divBdr>
      <w:divsChild>
        <w:div w:id="1847479995">
          <w:marLeft w:val="0"/>
          <w:marRight w:val="0"/>
          <w:marTop w:val="0"/>
          <w:marBottom w:val="0"/>
          <w:divBdr>
            <w:top w:val="none" w:sz="0" w:space="0" w:color="auto"/>
            <w:left w:val="none" w:sz="0" w:space="0" w:color="auto"/>
            <w:bottom w:val="none" w:sz="0" w:space="0" w:color="auto"/>
            <w:right w:val="none" w:sz="0" w:space="0" w:color="auto"/>
          </w:divBdr>
          <w:divsChild>
            <w:div w:id="538207155">
              <w:marLeft w:val="0"/>
              <w:marRight w:val="0"/>
              <w:marTop w:val="180"/>
              <w:marBottom w:val="180"/>
              <w:divBdr>
                <w:top w:val="none" w:sz="0" w:space="0" w:color="auto"/>
                <w:left w:val="none" w:sz="0" w:space="0" w:color="auto"/>
                <w:bottom w:val="none" w:sz="0" w:space="0" w:color="auto"/>
                <w:right w:val="none" w:sz="0" w:space="0" w:color="auto"/>
              </w:divBdr>
            </w:div>
          </w:divsChild>
        </w:div>
        <w:div w:id="409692677">
          <w:marLeft w:val="0"/>
          <w:marRight w:val="0"/>
          <w:marTop w:val="0"/>
          <w:marBottom w:val="0"/>
          <w:divBdr>
            <w:top w:val="none" w:sz="0" w:space="0" w:color="auto"/>
            <w:left w:val="none" w:sz="0" w:space="0" w:color="auto"/>
            <w:bottom w:val="none" w:sz="0" w:space="0" w:color="auto"/>
            <w:right w:val="none" w:sz="0" w:space="0" w:color="auto"/>
          </w:divBdr>
          <w:divsChild>
            <w:div w:id="1897666282">
              <w:marLeft w:val="0"/>
              <w:marRight w:val="0"/>
              <w:marTop w:val="0"/>
              <w:marBottom w:val="0"/>
              <w:divBdr>
                <w:top w:val="none" w:sz="0" w:space="0" w:color="auto"/>
                <w:left w:val="none" w:sz="0" w:space="0" w:color="auto"/>
                <w:bottom w:val="none" w:sz="0" w:space="0" w:color="auto"/>
                <w:right w:val="none" w:sz="0" w:space="0" w:color="auto"/>
              </w:divBdr>
              <w:divsChild>
                <w:div w:id="410010214">
                  <w:marLeft w:val="0"/>
                  <w:marRight w:val="0"/>
                  <w:marTop w:val="0"/>
                  <w:marBottom w:val="0"/>
                  <w:divBdr>
                    <w:top w:val="none" w:sz="0" w:space="0" w:color="auto"/>
                    <w:left w:val="none" w:sz="0" w:space="0" w:color="auto"/>
                    <w:bottom w:val="none" w:sz="0" w:space="0" w:color="auto"/>
                    <w:right w:val="none" w:sz="0" w:space="0" w:color="auto"/>
                  </w:divBdr>
                  <w:divsChild>
                    <w:div w:id="2083286625">
                      <w:marLeft w:val="0"/>
                      <w:marRight w:val="0"/>
                      <w:marTop w:val="0"/>
                      <w:marBottom w:val="0"/>
                      <w:divBdr>
                        <w:top w:val="none" w:sz="0" w:space="0" w:color="auto"/>
                        <w:left w:val="none" w:sz="0" w:space="0" w:color="auto"/>
                        <w:bottom w:val="none" w:sz="0" w:space="0" w:color="auto"/>
                        <w:right w:val="none" w:sz="0" w:space="0" w:color="auto"/>
                      </w:divBdr>
                      <w:divsChild>
                        <w:div w:id="1223638160">
                          <w:marLeft w:val="0"/>
                          <w:marRight w:val="0"/>
                          <w:marTop w:val="0"/>
                          <w:marBottom w:val="0"/>
                          <w:divBdr>
                            <w:top w:val="none" w:sz="0" w:space="0" w:color="auto"/>
                            <w:left w:val="none" w:sz="0" w:space="0" w:color="auto"/>
                            <w:bottom w:val="none" w:sz="0" w:space="0" w:color="auto"/>
                            <w:right w:val="none" w:sz="0" w:space="0" w:color="auto"/>
                          </w:divBdr>
                          <w:divsChild>
                            <w:div w:id="2068915228">
                              <w:marLeft w:val="0"/>
                              <w:marRight w:val="0"/>
                              <w:marTop w:val="0"/>
                              <w:marBottom w:val="300"/>
                              <w:divBdr>
                                <w:top w:val="none" w:sz="0" w:space="0" w:color="auto"/>
                                <w:left w:val="none" w:sz="0" w:space="0" w:color="auto"/>
                                <w:bottom w:val="none" w:sz="0" w:space="0" w:color="auto"/>
                                <w:right w:val="none" w:sz="0" w:space="0" w:color="auto"/>
                              </w:divBdr>
                              <w:divsChild>
                                <w:div w:id="225265568">
                                  <w:marLeft w:val="0"/>
                                  <w:marRight w:val="0"/>
                                  <w:marTop w:val="0"/>
                                  <w:marBottom w:val="180"/>
                                  <w:divBdr>
                                    <w:top w:val="none" w:sz="0" w:space="0" w:color="auto"/>
                                    <w:left w:val="none" w:sz="0" w:space="0" w:color="auto"/>
                                    <w:bottom w:val="none" w:sz="0" w:space="0" w:color="auto"/>
                                    <w:right w:val="none" w:sz="0" w:space="0" w:color="auto"/>
                                  </w:divBdr>
                                </w:div>
                                <w:div w:id="72760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26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www.neuropedagogie.com" TargetMode="External"/><Relationship Id="rId7" Type="http://schemas.openxmlformats.org/officeDocument/2006/relationships/diagramData" Target="diagrams/data1.xml"/><Relationship Id="rId12" Type="http://schemas.openxmlformats.org/officeDocument/2006/relationships/hyperlink" Target="https://www.youtube.com/watch?v=mBmuJ4uf2kg&amp;ab_channel=AKENIUM" TargetMode="External"/><Relationship Id="rId17"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hyperlink" Target="https://www.youtube.com/watch?v=MFzDaBzBlL0&amp;t=22s&amp;ab_channel=SmarterEveryDay" TargetMode="External"/><Relationship Id="rId15" Type="http://schemas.openxmlformats.org/officeDocument/2006/relationships/diagramQuickStyle" Target="diagrams/quickStyle2.xml"/><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Layout" Target="diagrams/layout2.xml"/><Relationship Id="rId22" Type="http://schemas.openxmlformats.org/officeDocument/2006/relationships/hyperlink" Target="https://neuropedagogie.com/neuropedagogie-neuroeducation-apprentissage/les-secrets-de-l-apprentissage-et-de-la-memoire.html" TargetMode="External"/></Relationships>
</file>

<file path=word/diagrams/_rels/data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CF912-B183-4585-A910-1615DFFE87DB}" type="doc">
      <dgm:prSet loTypeId="urn:microsoft.com/office/officeart/2009/3/layout/PlusandMinus" loCatId="relationship" qsTypeId="urn:microsoft.com/office/officeart/2005/8/quickstyle/simple1" qsCatId="simple" csTypeId="urn:microsoft.com/office/officeart/2005/8/colors/accent1_2" csCatId="accent1" phldr="1"/>
      <dgm:spPr/>
      <dgm:t>
        <a:bodyPr/>
        <a:lstStyle/>
        <a:p>
          <a:endParaRPr lang="fr-FR"/>
        </a:p>
      </dgm:t>
    </dgm:pt>
    <dgm:pt modelId="{787E0879-AEFA-4DA6-80D0-7757B37B112E}">
      <dgm:prSet phldrT="[Texte]"/>
      <dgm:spPr>
        <a:solidFill>
          <a:srgbClr val="92D050"/>
        </a:solidFill>
      </dgm:spPr>
      <dgm:t>
        <a:bodyPr/>
        <a:lstStyle/>
        <a:p>
          <a:r>
            <a:rPr lang="fr-FR"/>
            <a:t>L’expression d’un trait de personnalité ne résulte donc pas de l’activation d’un hémisphère plutôt qu’un autre.</a:t>
          </a:r>
        </a:p>
      </dgm:t>
    </dgm:pt>
    <dgm:pt modelId="{F8ACBDD2-44A6-4A80-A725-6CAFF33DADAB}" type="parTrans" cxnId="{09DD084E-16AF-4309-B451-9E79D5BF395E}">
      <dgm:prSet/>
      <dgm:spPr/>
      <dgm:t>
        <a:bodyPr/>
        <a:lstStyle/>
        <a:p>
          <a:endParaRPr lang="fr-FR"/>
        </a:p>
      </dgm:t>
    </dgm:pt>
    <dgm:pt modelId="{E66F61AE-0A6C-486A-ABCC-F544B26735E2}" type="sibTrans" cxnId="{09DD084E-16AF-4309-B451-9E79D5BF395E}">
      <dgm:prSet/>
      <dgm:spPr/>
      <dgm:t>
        <a:bodyPr/>
        <a:lstStyle/>
        <a:p>
          <a:endParaRPr lang="fr-FR"/>
        </a:p>
      </dgm:t>
    </dgm:pt>
    <dgm:pt modelId="{CD47E7C6-A956-460C-A7D4-E51C0D725F74}">
      <dgm:prSet phldrT="[Texte]"/>
      <dgm:spPr>
        <a:solidFill>
          <a:srgbClr val="D8346F"/>
        </a:solidFill>
      </dgm:spPr>
      <dgm:t>
        <a:bodyPr/>
        <a:lstStyle/>
        <a:p>
          <a:r>
            <a:rPr lang="fr-FR">
              <a:solidFill>
                <a:schemeClr val="bg1"/>
              </a:solidFill>
            </a:rPr>
            <a:t>Je suis </a:t>
          </a:r>
          <a:r>
            <a:rPr lang="fr-FR" b="1">
              <a:solidFill>
                <a:schemeClr val="bg1"/>
              </a:solidFill>
            </a:rPr>
            <a:t>cerveau gauche </a:t>
          </a:r>
          <a:r>
            <a:rPr lang="fr-FR">
              <a:solidFill>
                <a:schemeClr val="bg1"/>
              </a:solidFill>
            </a:rPr>
            <a:t>donc je ne suis pas du tout créatif ! Je ne vais pas y arriver. </a:t>
          </a:r>
          <a:r>
            <a:rPr lang="fr-FR" b="1">
              <a:solidFill>
                <a:schemeClr val="bg1"/>
              </a:solidFill>
            </a:rPr>
            <a:t>Cette croyance peut vous freiner dans le développement de vos capacités</a:t>
          </a:r>
        </a:p>
      </dgm:t>
    </dgm:pt>
    <dgm:pt modelId="{11C262A2-DB98-41E2-AE2A-EA7E1B988697}" type="parTrans" cxnId="{264AC2F9-A9E9-409B-A4F0-9D15A4ED3A5A}">
      <dgm:prSet/>
      <dgm:spPr/>
      <dgm:t>
        <a:bodyPr/>
        <a:lstStyle/>
        <a:p>
          <a:endParaRPr lang="fr-FR"/>
        </a:p>
      </dgm:t>
    </dgm:pt>
    <dgm:pt modelId="{BD4DF9C8-8CCC-4FA3-AE98-6E1E7EC96651}" type="sibTrans" cxnId="{264AC2F9-A9E9-409B-A4F0-9D15A4ED3A5A}">
      <dgm:prSet/>
      <dgm:spPr/>
      <dgm:t>
        <a:bodyPr/>
        <a:lstStyle/>
        <a:p>
          <a:endParaRPr lang="fr-FR"/>
        </a:p>
      </dgm:t>
    </dgm:pt>
    <dgm:pt modelId="{729CE19D-657D-4942-B12D-F01A7E7F4A42}">
      <dgm:prSet/>
      <dgm:spPr/>
    </dgm:pt>
    <dgm:pt modelId="{411B8582-6D43-4A8E-84BE-A1C9184B7BFF}" type="parTrans" cxnId="{1228D3C8-947C-49C7-B8C6-5C1206659E4A}">
      <dgm:prSet/>
      <dgm:spPr/>
      <dgm:t>
        <a:bodyPr/>
        <a:lstStyle/>
        <a:p>
          <a:endParaRPr lang="fr-FR"/>
        </a:p>
      </dgm:t>
    </dgm:pt>
    <dgm:pt modelId="{0FD751AB-7F9E-4CFC-9AE5-0D967B385757}" type="sibTrans" cxnId="{1228D3C8-947C-49C7-B8C6-5C1206659E4A}">
      <dgm:prSet/>
      <dgm:spPr/>
      <dgm:t>
        <a:bodyPr/>
        <a:lstStyle/>
        <a:p>
          <a:endParaRPr lang="fr-FR"/>
        </a:p>
      </dgm:t>
    </dgm:pt>
    <dgm:pt modelId="{FD870824-6F53-45EB-895F-6610FEC02015}" type="pres">
      <dgm:prSet presAssocID="{386CF912-B183-4585-A910-1615DFFE87DB}" presName="Name0" presStyleCnt="0">
        <dgm:presLayoutVars>
          <dgm:chMax val="2"/>
          <dgm:chPref val="2"/>
          <dgm:dir/>
          <dgm:animOne/>
          <dgm:resizeHandles val="exact"/>
        </dgm:presLayoutVars>
      </dgm:prSet>
      <dgm:spPr/>
    </dgm:pt>
    <dgm:pt modelId="{93655613-4935-486D-B75C-452E819C1DD1}" type="pres">
      <dgm:prSet presAssocID="{386CF912-B183-4585-A910-1615DFFE87DB}" presName="Background" presStyleLbl="bgImgPlace1" presStyleIdx="0" presStyleCnt="1"/>
      <dgm:spPr/>
    </dgm:pt>
    <dgm:pt modelId="{C398F4F2-9E0D-4B3B-A320-3D8A4BE706BF}" type="pres">
      <dgm:prSet presAssocID="{386CF912-B183-4585-A910-1615DFFE87DB}" presName="ParentText1" presStyleLbl="revTx" presStyleIdx="0" presStyleCnt="2">
        <dgm:presLayoutVars>
          <dgm:chMax val="0"/>
          <dgm:chPref val="0"/>
          <dgm:bulletEnabled val="1"/>
        </dgm:presLayoutVars>
      </dgm:prSet>
      <dgm:spPr/>
    </dgm:pt>
    <dgm:pt modelId="{FF81355F-61D6-4AE9-9894-B5776FEC11ED}" type="pres">
      <dgm:prSet presAssocID="{386CF912-B183-4585-A910-1615DFFE87DB}" presName="ParentText2" presStyleLbl="revTx" presStyleIdx="1" presStyleCnt="2" custLinFactNeighborX="-1375" custLinFactNeighborY="-722">
        <dgm:presLayoutVars>
          <dgm:chMax val="0"/>
          <dgm:chPref val="0"/>
          <dgm:bulletEnabled val="1"/>
        </dgm:presLayoutVars>
      </dgm:prSet>
      <dgm:spPr/>
    </dgm:pt>
    <dgm:pt modelId="{EDEFE3E6-97F5-4C95-8480-8D2E74429C70}" type="pres">
      <dgm:prSet presAssocID="{386CF912-B183-4585-A910-1615DFFE87DB}" presName="Plus" presStyleLbl="alignNode1" presStyleIdx="0" presStyleCnt="2"/>
      <dgm:spPr/>
    </dgm:pt>
    <dgm:pt modelId="{B59DDB02-5B1A-47E4-8F36-0DAC8227DC72}" type="pres">
      <dgm:prSet presAssocID="{386CF912-B183-4585-A910-1615DFFE87DB}" presName="Minus" presStyleLbl="alignNode1" presStyleIdx="1" presStyleCnt="2"/>
      <dgm:spPr/>
    </dgm:pt>
    <dgm:pt modelId="{D4051B02-39B2-46F5-B27C-CA6BF5981AFC}" type="pres">
      <dgm:prSet presAssocID="{386CF912-B183-4585-A910-1615DFFE87DB}" presName="Divider" presStyleLbl="parChTrans1D1" presStyleIdx="0" presStyleCnt="1"/>
      <dgm:spPr/>
    </dgm:pt>
  </dgm:ptLst>
  <dgm:cxnLst>
    <dgm:cxn modelId="{F224F107-04DE-4987-A50A-D657D84B1C7C}" type="presOf" srcId="{CD47E7C6-A956-460C-A7D4-E51C0D725F74}" destId="{FF81355F-61D6-4AE9-9894-B5776FEC11ED}" srcOrd="0" destOrd="0" presId="urn:microsoft.com/office/officeart/2009/3/layout/PlusandMinus"/>
    <dgm:cxn modelId="{09DD084E-16AF-4309-B451-9E79D5BF395E}" srcId="{386CF912-B183-4585-A910-1615DFFE87DB}" destId="{787E0879-AEFA-4DA6-80D0-7757B37B112E}" srcOrd="0" destOrd="0" parTransId="{F8ACBDD2-44A6-4A80-A725-6CAFF33DADAB}" sibTransId="{E66F61AE-0A6C-486A-ABCC-F544B26735E2}"/>
    <dgm:cxn modelId="{EC226BB0-E0A1-42C8-8B04-D1B27A1FC796}" type="presOf" srcId="{386CF912-B183-4585-A910-1615DFFE87DB}" destId="{FD870824-6F53-45EB-895F-6610FEC02015}" srcOrd="0" destOrd="0" presId="urn:microsoft.com/office/officeart/2009/3/layout/PlusandMinus"/>
    <dgm:cxn modelId="{1228D3C8-947C-49C7-B8C6-5C1206659E4A}" srcId="{386CF912-B183-4585-A910-1615DFFE87DB}" destId="{729CE19D-657D-4942-B12D-F01A7E7F4A42}" srcOrd="2" destOrd="0" parTransId="{411B8582-6D43-4A8E-84BE-A1C9184B7BFF}" sibTransId="{0FD751AB-7F9E-4CFC-9AE5-0D967B385757}"/>
    <dgm:cxn modelId="{0608F3F5-1092-4490-8F27-1935380DD981}" type="presOf" srcId="{787E0879-AEFA-4DA6-80D0-7757B37B112E}" destId="{C398F4F2-9E0D-4B3B-A320-3D8A4BE706BF}" srcOrd="0" destOrd="0" presId="urn:microsoft.com/office/officeart/2009/3/layout/PlusandMinus"/>
    <dgm:cxn modelId="{264AC2F9-A9E9-409B-A4F0-9D15A4ED3A5A}" srcId="{386CF912-B183-4585-A910-1615DFFE87DB}" destId="{CD47E7C6-A956-460C-A7D4-E51C0D725F74}" srcOrd="1" destOrd="0" parTransId="{11C262A2-DB98-41E2-AE2A-EA7E1B988697}" sibTransId="{BD4DF9C8-8CCC-4FA3-AE98-6E1E7EC96651}"/>
    <dgm:cxn modelId="{D905A3E6-CFF0-42B3-9E6C-56A887980B34}" type="presParOf" srcId="{FD870824-6F53-45EB-895F-6610FEC02015}" destId="{93655613-4935-486D-B75C-452E819C1DD1}" srcOrd="0" destOrd="0" presId="urn:microsoft.com/office/officeart/2009/3/layout/PlusandMinus"/>
    <dgm:cxn modelId="{C71DAA70-C587-4FD2-B7A5-67DA0AA47F14}" type="presParOf" srcId="{FD870824-6F53-45EB-895F-6610FEC02015}" destId="{C398F4F2-9E0D-4B3B-A320-3D8A4BE706BF}" srcOrd="1" destOrd="0" presId="urn:microsoft.com/office/officeart/2009/3/layout/PlusandMinus"/>
    <dgm:cxn modelId="{BF1C770C-8987-4A52-B116-08C6AE080C46}" type="presParOf" srcId="{FD870824-6F53-45EB-895F-6610FEC02015}" destId="{FF81355F-61D6-4AE9-9894-B5776FEC11ED}" srcOrd="2" destOrd="0" presId="urn:microsoft.com/office/officeart/2009/3/layout/PlusandMinus"/>
    <dgm:cxn modelId="{2F5D22F0-9D49-4E51-81CC-27951A0F1EB2}" type="presParOf" srcId="{FD870824-6F53-45EB-895F-6610FEC02015}" destId="{EDEFE3E6-97F5-4C95-8480-8D2E74429C70}" srcOrd="3" destOrd="0" presId="urn:microsoft.com/office/officeart/2009/3/layout/PlusandMinus"/>
    <dgm:cxn modelId="{847C30FC-DAB0-4DA5-9D0C-A360AC06A500}" type="presParOf" srcId="{FD870824-6F53-45EB-895F-6610FEC02015}" destId="{B59DDB02-5B1A-47E4-8F36-0DAC8227DC72}" srcOrd="4" destOrd="0" presId="urn:microsoft.com/office/officeart/2009/3/layout/PlusandMinus"/>
    <dgm:cxn modelId="{A7FCA35B-24E0-4AB0-AB8C-4F7C910FE5FB}" type="presParOf" srcId="{FD870824-6F53-45EB-895F-6610FEC02015}" destId="{D4051B02-39B2-46F5-B27C-CA6BF5981AFC}" srcOrd="5" destOrd="0" presId="urn:microsoft.com/office/officeart/2009/3/layout/PlusandMinus"/>
  </dgm:cxnLst>
  <dgm:bg>
    <a:solidFill>
      <a:schemeClr val="bg1"/>
    </a:solidFill>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2C8A28-2D46-4F1B-BA86-6C182810EF5F}"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9988DCDE-7041-4877-96CE-4AE70D871518}">
      <dgm:prSet custT="1"/>
      <dgm:spPr/>
      <dgm:t>
        <a:bodyPr/>
        <a:lstStyle/>
        <a:p>
          <a:r>
            <a:rPr lang="fr-FR" sz="1200"/>
            <a:t>La répétition de l’information à retenir</a:t>
          </a:r>
        </a:p>
      </dgm:t>
    </dgm:pt>
    <dgm:pt modelId="{BF5F8713-FBC8-4424-BB2F-74D1EF092B12}" type="parTrans" cxnId="{64F2F466-6880-46AF-A188-B6F438C57EFB}">
      <dgm:prSet/>
      <dgm:spPr/>
      <dgm:t>
        <a:bodyPr/>
        <a:lstStyle/>
        <a:p>
          <a:endParaRPr lang="fr-FR" sz="1200"/>
        </a:p>
      </dgm:t>
    </dgm:pt>
    <dgm:pt modelId="{0ABD0F57-8C75-42D3-AB45-C1E8FE72F0B3}" type="sibTrans" cxnId="{64F2F466-6880-46AF-A188-B6F438C57EFB}">
      <dgm:prSet/>
      <dgm:spPr/>
      <dgm:t>
        <a:bodyPr/>
        <a:lstStyle/>
        <a:p>
          <a:endParaRPr lang="fr-FR" sz="1200"/>
        </a:p>
      </dgm:t>
    </dgm:pt>
    <dgm:pt modelId="{F64569DA-1204-4837-83AE-FACB736785D9}">
      <dgm:prSet custT="1"/>
      <dgm:spPr/>
      <dgm:t>
        <a:bodyPr/>
        <a:lstStyle/>
        <a:p>
          <a:r>
            <a:rPr lang="fr-FR" sz="1200"/>
            <a:t>Un traitement plus profond de ce que on veut mémoriser</a:t>
          </a:r>
        </a:p>
      </dgm:t>
    </dgm:pt>
    <dgm:pt modelId="{4014BE41-0EB8-47AF-973D-799CD61F3D99}" type="parTrans" cxnId="{71B8587A-C5FA-40E4-8333-A9614A01BB76}">
      <dgm:prSet/>
      <dgm:spPr/>
      <dgm:t>
        <a:bodyPr/>
        <a:lstStyle/>
        <a:p>
          <a:endParaRPr lang="fr-FR" sz="1200"/>
        </a:p>
      </dgm:t>
    </dgm:pt>
    <dgm:pt modelId="{8FF8D7AD-95B0-42A5-B687-12A2B71DF58A}" type="sibTrans" cxnId="{71B8587A-C5FA-40E4-8333-A9614A01BB76}">
      <dgm:prSet/>
      <dgm:spPr/>
      <dgm:t>
        <a:bodyPr/>
        <a:lstStyle/>
        <a:p>
          <a:endParaRPr lang="fr-FR" sz="1200"/>
        </a:p>
      </dgm:t>
    </dgm:pt>
    <dgm:pt modelId="{9609B5F8-82F2-4CB1-A1A5-D0313A5977FD}">
      <dgm:prSet custT="1"/>
      <dgm:spPr/>
      <dgm:t>
        <a:bodyPr/>
        <a:lstStyle/>
        <a:p>
          <a:r>
            <a:rPr lang="fr-FR" sz="1200"/>
            <a:t>L’utilisation des moyens mnémotechniques</a:t>
          </a:r>
        </a:p>
      </dgm:t>
    </dgm:pt>
    <dgm:pt modelId="{F9D878AE-B3FB-419A-A380-543A582ECD0F}" type="parTrans" cxnId="{E9625469-7A91-4F2B-A68C-0284DAD1C19F}">
      <dgm:prSet/>
      <dgm:spPr/>
      <dgm:t>
        <a:bodyPr/>
        <a:lstStyle/>
        <a:p>
          <a:endParaRPr lang="fr-FR" sz="1200"/>
        </a:p>
      </dgm:t>
    </dgm:pt>
    <dgm:pt modelId="{46ED41CD-8099-452B-B77D-311A15ABA8AC}" type="sibTrans" cxnId="{E9625469-7A91-4F2B-A68C-0284DAD1C19F}">
      <dgm:prSet/>
      <dgm:spPr/>
      <dgm:t>
        <a:bodyPr/>
        <a:lstStyle/>
        <a:p>
          <a:endParaRPr lang="fr-FR" sz="1200"/>
        </a:p>
      </dgm:t>
    </dgm:pt>
    <dgm:pt modelId="{2E46DB13-CE87-4667-94B7-B78509F88D7D}">
      <dgm:prSet custT="1"/>
      <dgm:spPr/>
      <dgm:t>
        <a:bodyPr/>
        <a:lstStyle/>
        <a:p>
          <a:r>
            <a:rPr lang="fr-FR" sz="1200"/>
            <a:t>La catégorisation</a:t>
          </a:r>
        </a:p>
      </dgm:t>
    </dgm:pt>
    <dgm:pt modelId="{32833CAD-339E-440E-B770-0ECBC9102B72}" type="parTrans" cxnId="{9CD1484D-A26D-4DF7-8220-A181D10C00BF}">
      <dgm:prSet/>
      <dgm:spPr/>
      <dgm:t>
        <a:bodyPr/>
        <a:lstStyle/>
        <a:p>
          <a:endParaRPr lang="fr-FR" sz="1200"/>
        </a:p>
      </dgm:t>
    </dgm:pt>
    <dgm:pt modelId="{75A19D4F-29BE-4AB1-A864-A7947E16B92E}" type="sibTrans" cxnId="{9CD1484D-A26D-4DF7-8220-A181D10C00BF}">
      <dgm:prSet/>
      <dgm:spPr/>
      <dgm:t>
        <a:bodyPr/>
        <a:lstStyle/>
        <a:p>
          <a:endParaRPr lang="fr-FR" sz="1200"/>
        </a:p>
      </dgm:t>
    </dgm:pt>
    <dgm:pt modelId="{C1B6D593-EDC3-44DE-8434-9AFF0A12FFDF}">
      <dgm:prSet custT="1"/>
      <dgm:spPr/>
      <dgm:t>
        <a:bodyPr/>
        <a:lstStyle/>
        <a:p>
          <a:r>
            <a:rPr lang="fr-FR" sz="1200"/>
            <a:t>L’association</a:t>
          </a:r>
        </a:p>
      </dgm:t>
    </dgm:pt>
    <dgm:pt modelId="{C3AE5055-A57B-4A58-856F-D679082FCFC3}" type="parTrans" cxnId="{C2460D3F-770B-4A59-B628-5D2F66BEFEC6}">
      <dgm:prSet/>
      <dgm:spPr/>
      <dgm:t>
        <a:bodyPr/>
        <a:lstStyle/>
        <a:p>
          <a:endParaRPr lang="fr-FR" sz="1200"/>
        </a:p>
      </dgm:t>
    </dgm:pt>
    <dgm:pt modelId="{7ECF6A1E-752F-4623-BF0B-6E7215616E4E}" type="sibTrans" cxnId="{C2460D3F-770B-4A59-B628-5D2F66BEFEC6}">
      <dgm:prSet/>
      <dgm:spPr/>
      <dgm:t>
        <a:bodyPr/>
        <a:lstStyle/>
        <a:p>
          <a:endParaRPr lang="fr-FR" sz="1200"/>
        </a:p>
      </dgm:t>
    </dgm:pt>
    <dgm:pt modelId="{EE687CD0-75A6-40AF-97AE-743196325C00}">
      <dgm:prSet custT="1"/>
      <dgm:spPr/>
      <dgm:t>
        <a:bodyPr/>
        <a:lstStyle/>
        <a:p>
          <a:r>
            <a:rPr lang="fr-FR" sz="1200"/>
            <a:t>L’imagerie mentale</a:t>
          </a:r>
        </a:p>
      </dgm:t>
    </dgm:pt>
    <dgm:pt modelId="{E66FEA50-CD36-4AB9-AB2B-DFEDD989CBA5}" type="parTrans" cxnId="{298C9251-7F79-45F2-AE79-9FCEB9D683F3}">
      <dgm:prSet/>
      <dgm:spPr/>
      <dgm:t>
        <a:bodyPr/>
        <a:lstStyle/>
        <a:p>
          <a:endParaRPr lang="fr-FR" sz="1200"/>
        </a:p>
      </dgm:t>
    </dgm:pt>
    <dgm:pt modelId="{A65D0107-5E8B-403C-A7FF-DCF474C7AC9C}" type="sibTrans" cxnId="{298C9251-7F79-45F2-AE79-9FCEB9D683F3}">
      <dgm:prSet/>
      <dgm:spPr/>
      <dgm:t>
        <a:bodyPr/>
        <a:lstStyle/>
        <a:p>
          <a:endParaRPr lang="fr-FR" sz="1200"/>
        </a:p>
      </dgm:t>
    </dgm:pt>
    <dgm:pt modelId="{553DFA15-9325-4CDD-9D04-7C2E90C04E39}" type="pres">
      <dgm:prSet presAssocID="{D22C8A28-2D46-4F1B-BA86-6C182810EF5F}" presName="linear" presStyleCnt="0">
        <dgm:presLayoutVars>
          <dgm:dir/>
          <dgm:resizeHandles val="exact"/>
        </dgm:presLayoutVars>
      </dgm:prSet>
      <dgm:spPr/>
    </dgm:pt>
    <dgm:pt modelId="{BF874A85-C80F-422F-8209-26874FE42985}" type="pres">
      <dgm:prSet presAssocID="{9988DCDE-7041-4877-96CE-4AE70D871518}" presName="comp" presStyleCnt="0"/>
      <dgm:spPr/>
    </dgm:pt>
    <dgm:pt modelId="{7AD2F28E-4DF1-450F-9D98-1E6BA96DD77C}" type="pres">
      <dgm:prSet presAssocID="{9988DCDE-7041-4877-96CE-4AE70D871518}" presName="box" presStyleLbl="node1" presStyleIdx="0" presStyleCnt="6"/>
      <dgm:spPr/>
    </dgm:pt>
    <dgm:pt modelId="{6608E091-0542-4606-92B7-AA4CAACCD6C0}" type="pres">
      <dgm:prSet presAssocID="{9988DCDE-7041-4877-96CE-4AE70D871518}" presName="img" presStyleLbl="fgImgPlace1" presStyleIdx="0" presStyleCnt="6"/>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2113" t="-4850" r="22113" b="-4850"/>
          </a:stretch>
        </a:blipFill>
      </dgm:spPr>
    </dgm:pt>
    <dgm:pt modelId="{B57C3B8A-5D21-4876-AC35-1468EF3EC204}" type="pres">
      <dgm:prSet presAssocID="{9988DCDE-7041-4877-96CE-4AE70D871518}" presName="text" presStyleLbl="node1" presStyleIdx="0" presStyleCnt="6">
        <dgm:presLayoutVars>
          <dgm:bulletEnabled val="1"/>
        </dgm:presLayoutVars>
      </dgm:prSet>
      <dgm:spPr/>
    </dgm:pt>
    <dgm:pt modelId="{5420E4C1-2C09-4A5A-89DE-15671F202468}" type="pres">
      <dgm:prSet presAssocID="{0ABD0F57-8C75-42D3-AB45-C1E8FE72F0B3}" presName="spacer" presStyleCnt="0"/>
      <dgm:spPr/>
    </dgm:pt>
    <dgm:pt modelId="{9CB90C8B-82E3-4E18-B3F1-43FF6E56BDB1}" type="pres">
      <dgm:prSet presAssocID="{F64569DA-1204-4837-83AE-FACB736785D9}" presName="comp" presStyleCnt="0"/>
      <dgm:spPr/>
    </dgm:pt>
    <dgm:pt modelId="{0BE46FDA-670C-4E26-937E-CDF48980239C}" type="pres">
      <dgm:prSet presAssocID="{F64569DA-1204-4837-83AE-FACB736785D9}" presName="box" presStyleLbl="node1" presStyleIdx="1" presStyleCnt="6"/>
      <dgm:spPr/>
    </dgm:pt>
    <dgm:pt modelId="{00A7FCC0-7ACB-4DCA-B173-C50F1B72D716}" type="pres">
      <dgm:prSet presAssocID="{F64569DA-1204-4837-83AE-FACB736785D9}" presName="img" presStyleLbl="fgImgPlace1" presStyleIdx="1" presStyleCnt="6"/>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28675" t="-4850" r="28675" b="-4850"/>
          </a:stretch>
        </a:blipFill>
      </dgm:spPr>
    </dgm:pt>
    <dgm:pt modelId="{FE79EEA1-E60B-4E2B-825E-25FE54A17787}" type="pres">
      <dgm:prSet presAssocID="{F64569DA-1204-4837-83AE-FACB736785D9}" presName="text" presStyleLbl="node1" presStyleIdx="1" presStyleCnt="6">
        <dgm:presLayoutVars>
          <dgm:bulletEnabled val="1"/>
        </dgm:presLayoutVars>
      </dgm:prSet>
      <dgm:spPr/>
    </dgm:pt>
    <dgm:pt modelId="{0838E67C-B0A6-4F10-8D5F-6A57DE7C5EDA}" type="pres">
      <dgm:prSet presAssocID="{8FF8D7AD-95B0-42A5-B687-12A2B71DF58A}" presName="spacer" presStyleCnt="0"/>
      <dgm:spPr/>
    </dgm:pt>
    <dgm:pt modelId="{A7A3E310-CC2F-40E6-A8F0-6DD278186C77}" type="pres">
      <dgm:prSet presAssocID="{9609B5F8-82F2-4CB1-A1A5-D0313A5977FD}" presName="comp" presStyleCnt="0"/>
      <dgm:spPr/>
    </dgm:pt>
    <dgm:pt modelId="{CDB7A8FC-C33E-4AC5-BE08-10B6349957EB}" type="pres">
      <dgm:prSet presAssocID="{9609B5F8-82F2-4CB1-A1A5-D0313A5977FD}" presName="box" presStyleLbl="node1" presStyleIdx="2" presStyleCnt="6"/>
      <dgm:spPr/>
    </dgm:pt>
    <dgm:pt modelId="{DE07C4D0-6DC4-4AE4-8DA2-1C4231B93D9A}" type="pres">
      <dgm:prSet presAssocID="{9609B5F8-82F2-4CB1-A1A5-D0313A5977FD}" presName="img" presStyleLbl="fgImgPlace1" presStyleIdx="2" presStyleCnt="6"/>
      <dgm:spPr>
        <a:blipFill>
          <a:blip xmlns:r="http://schemas.openxmlformats.org/officeDocument/2006/relationships" r:embed="rId3"/>
          <a:stretch>
            <a:fillRect l="22113" t="-4850" r="22113" b="-4850"/>
          </a:stretch>
        </a:blipFill>
      </dgm:spPr>
    </dgm:pt>
    <dgm:pt modelId="{DB2FED88-72CC-4717-8BB1-674572C90BDF}" type="pres">
      <dgm:prSet presAssocID="{9609B5F8-82F2-4CB1-A1A5-D0313A5977FD}" presName="text" presStyleLbl="node1" presStyleIdx="2" presStyleCnt="6">
        <dgm:presLayoutVars>
          <dgm:bulletEnabled val="1"/>
        </dgm:presLayoutVars>
      </dgm:prSet>
      <dgm:spPr/>
    </dgm:pt>
    <dgm:pt modelId="{E87A9099-A3B2-40AC-90DA-C4680310B8B7}" type="pres">
      <dgm:prSet presAssocID="{46ED41CD-8099-452B-B77D-311A15ABA8AC}" presName="spacer" presStyleCnt="0"/>
      <dgm:spPr/>
    </dgm:pt>
    <dgm:pt modelId="{D4A85B5D-3769-4DE9-825F-30F49FE8A320}" type="pres">
      <dgm:prSet presAssocID="{2E46DB13-CE87-4667-94B7-B78509F88D7D}" presName="comp" presStyleCnt="0"/>
      <dgm:spPr/>
    </dgm:pt>
    <dgm:pt modelId="{59756B4C-B4A7-40F8-9546-0398DC549FDD}" type="pres">
      <dgm:prSet presAssocID="{2E46DB13-CE87-4667-94B7-B78509F88D7D}" presName="box" presStyleLbl="node1" presStyleIdx="3" presStyleCnt="6"/>
      <dgm:spPr/>
    </dgm:pt>
    <dgm:pt modelId="{BEA854E1-370F-47FE-ABD1-4C776A6456A5}" type="pres">
      <dgm:prSet presAssocID="{2E46DB13-CE87-4667-94B7-B78509F88D7D}" presName="img" presStyleLbl="fgImgPlace1" presStyleIdx="3" presStyleCnt="6"/>
      <dgm:spPr>
        <a:blipFill dpi="0" rotWithShape="1">
          <a:blip xmlns:r="http://schemas.openxmlformats.org/officeDocument/2006/relationships" r:embed="rId4"/>
          <a:srcRect/>
          <a:stretch>
            <a:fillRect l="22113" t="-4850" r="22113" b="-4850"/>
          </a:stretch>
        </a:blipFill>
      </dgm:spPr>
    </dgm:pt>
    <dgm:pt modelId="{6959FDA5-271E-459C-A331-E6EE305C7D1D}" type="pres">
      <dgm:prSet presAssocID="{2E46DB13-CE87-4667-94B7-B78509F88D7D}" presName="text" presStyleLbl="node1" presStyleIdx="3" presStyleCnt="6">
        <dgm:presLayoutVars>
          <dgm:bulletEnabled val="1"/>
        </dgm:presLayoutVars>
      </dgm:prSet>
      <dgm:spPr/>
    </dgm:pt>
    <dgm:pt modelId="{147A40C0-CD93-4D84-A50A-A043A0E3DCFE}" type="pres">
      <dgm:prSet presAssocID="{75A19D4F-29BE-4AB1-A864-A7947E16B92E}" presName="spacer" presStyleCnt="0"/>
      <dgm:spPr/>
    </dgm:pt>
    <dgm:pt modelId="{E0D3CA8F-11FC-418E-9489-EE2904B27DE9}" type="pres">
      <dgm:prSet presAssocID="{C1B6D593-EDC3-44DE-8434-9AFF0A12FFDF}" presName="comp" presStyleCnt="0"/>
      <dgm:spPr/>
    </dgm:pt>
    <dgm:pt modelId="{FD63269B-2347-4539-B1CC-D40D6AAEF549}" type="pres">
      <dgm:prSet presAssocID="{C1B6D593-EDC3-44DE-8434-9AFF0A12FFDF}" presName="box" presStyleLbl="node1" presStyleIdx="4" presStyleCnt="6"/>
      <dgm:spPr/>
    </dgm:pt>
    <dgm:pt modelId="{C85A8EFE-C35C-42C0-BFE6-76B0CAA5078F}" type="pres">
      <dgm:prSet presAssocID="{C1B6D593-EDC3-44DE-8434-9AFF0A12FFDF}" presName="img" presStyleLbl="fgImgPlace1" presStyleIdx="4" presStyleCnt="6"/>
      <dgm:spPr>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22113" t="-4850" r="22113" b="-4850"/>
          </a:stretch>
        </a:blipFill>
      </dgm:spPr>
    </dgm:pt>
    <dgm:pt modelId="{99430485-DFF7-410D-9BF2-C5F065699CAA}" type="pres">
      <dgm:prSet presAssocID="{C1B6D593-EDC3-44DE-8434-9AFF0A12FFDF}" presName="text" presStyleLbl="node1" presStyleIdx="4" presStyleCnt="6">
        <dgm:presLayoutVars>
          <dgm:bulletEnabled val="1"/>
        </dgm:presLayoutVars>
      </dgm:prSet>
      <dgm:spPr/>
    </dgm:pt>
    <dgm:pt modelId="{539511CE-83E8-4F66-B4AD-F46469746199}" type="pres">
      <dgm:prSet presAssocID="{7ECF6A1E-752F-4623-BF0B-6E7215616E4E}" presName="spacer" presStyleCnt="0"/>
      <dgm:spPr/>
    </dgm:pt>
    <dgm:pt modelId="{4C3B856C-3B7F-4F42-BBEC-18DB20FEBDFC}" type="pres">
      <dgm:prSet presAssocID="{EE687CD0-75A6-40AF-97AE-743196325C00}" presName="comp" presStyleCnt="0"/>
      <dgm:spPr/>
    </dgm:pt>
    <dgm:pt modelId="{725FD15D-0703-4C85-8717-77EC0124F8B3}" type="pres">
      <dgm:prSet presAssocID="{EE687CD0-75A6-40AF-97AE-743196325C00}" presName="box" presStyleLbl="node1" presStyleIdx="5" presStyleCnt="6"/>
      <dgm:spPr/>
    </dgm:pt>
    <dgm:pt modelId="{5FA96140-8B38-4199-BA43-C02396BC703D}" type="pres">
      <dgm:prSet presAssocID="{EE687CD0-75A6-40AF-97AE-743196325C00}" presName="img" presStyleLbl="fgImgPlace1" presStyleIdx="5" presStyleCnt="6"/>
      <dgm:spPr>
        <a:blipFill dpi="0" rotWithShape="1">
          <a:blip xmlns:r="http://schemas.openxmlformats.org/officeDocument/2006/relationships" r:embed="rId6"/>
          <a:srcRect/>
          <a:stretch>
            <a:fillRect l="22113" t="4292" r="22113" b="4292"/>
          </a:stretch>
        </a:blipFill>
      </dgm:spPr>
    </dgm:pt>
    <dgm:pt modelId="{1AA47958-F949-4763-A70D-8B685B507231}" type="pres">
      <dgm:prSet presAssocID="{EE687CD0-75A6-40AF-97AE-743196325C00}" presName="text" presStyleLbl="node1" presStyleIdx="5" presStyleCnt="6">
        <dgm:presLayoutVars>
          <dgm:bulletEnabled val="1"/>
        </dgm:presLayoutVars>
      </dgm:prSet>
      <dgm:spPr/>
    </dgm:pt>
  </dgm:ptLst>
  <dgm:cxnLst>
    <dgm:cxn modelId="{3FCCEB34-E93A-42CD-9E5F-7D47F8C90AD2}" type="presOf" srcId="{EE687CD0-75A6-40AF-97AE-743196325C00}" destId="{725FD15D-0703-4C85-8717-77EC0124F8B3}" srcOrd="0" destOrd="0" presId="urn:microsoft.com/office/officeart/2005/8/layout/vList4"/>
    <dgm:cxn modelId="{C2460D3F-770B-4A59-B628-5D2F66BEFEC6}" srcId="{D22C8A28-2D46-4F1B-BA86-6C182810EF5F}" destId="{C1B6D593-EDC3-44DE-8434-9AFF0A12FFDF}" srcOrd="4" destOrd="0" parTransId="{C3AE5055-A57B-4A58-856F-D679082FCFC3}" sibTransId="{7ECF6A1E-752F-4623-BF0B-6E7215616E4E}"/>
    <dgm:cxn modelId="{03F00360-9518-4D6E-98E6-811BADF36963}" type="presOf" srcId="{EE687CD0-75A6-40AF-97AE-743196325C00}" destId="{1AA47958-F949-4763-A70D-8B685B507231}" srcOrd="1" destOrd="0" presId="urn:microsoft.com/office/officeart/2005/8/layout/vList4"/>
    <dgm:cxn modelId="{64F2F466-6880-46AF-A188-B6F438C57EFB}" srcId="{D22C8A28-2D46-4F1B-BA86-6C182810EF5F}" destId="{9988DCDE-7041-4877-96CE-4AE70D871518}" srcOrd="0" destOrd="0" parTransId="{BF5F8713-FBC8-4424-BB2F-74D1EF092B12}" sibTransId="{0ABD0F57-8C75-42D3-AB45-C1E8FE72F0B3}"/>
    <dgm:cxn modelId="{E9625469-7A91-4F2B-A68C-0284DAD1C19F}" srcId="{D22C8A28-2D46-4F1B-BA86-6C182810EF5F}" destId="{9609B5F8-82F2-4CB1-A1A5-D0313A5977FD}" srcOrd="2" destOrd="0" parTransId="{F9D878AE-B3FB-419A-A380-543A582ECD0F}" sibTransId="{46ED41CD-8099-452B-B77D-311A15ABA8AC}"/>
    <dgm:cxn modelId="{4534044A-6B7D-490D-8D18-8D0F17B26333}" type="presOf" srcId="{D22C8A28-2D46-4F1B-BA86-6C182810EF5F}" destId="{553DFA15-9325-4CDD-9D04-7C2E90C04E39}" srcOrd="0" destOrd="0" presId="urn:microsoft.com/office/officeart/2005/8/layout/vList4"/>
    <dgm:cxn modelId="{D24AC56C-85F2-489A-BBF5-6514D470CB40}" type="presOf" srcId="{9609B5F8-82F2-4CB1-A1A5-D0313A5977FD}" destId="{DB2FED88-72CC-4717-8BB1-674572C90BDF}" srcOrd="1" destOrd="0" presId="urn:microsoft.com/office/officeart/2005/8/layout/vList4"/>
    <dgm:cxn modelId="{9CD1484D-A26D-4DF7-8220-A181D10C00BF}" srcId="{D22C8A28-2D46-4F1B-BA86-6C182810EF5F}" destId="{2E46DB13-CE87-4667-94B7-B78509F88D7D}" srcOrd="3" destOrd="0" parTransId="{32833CAD-339E-440E-B770-0ECBC9102B72}" sibTransId="{75A19D4F-29BE-4AB1-A864-A7947E16B92E}"/>
    <dgm:cxn modelId="{298C9251-7F79-45F2-AE79-9FCEB9D683F3}" srcId="{D22C8A28-2D46-4F1B-BA86-6C182810EF5F}" destId="{EE687CD0-75A6-40AF-97AE-743196325C00}" srcOrd="5" destOrd="0" parTransId="{E66FEA50-CD36-4AB9-AB2B-DFEDD989CBA5}" sibTransId="{A65D0107-5E8B-403C-A7FF-DCF474C7AC9C}"/>
    <dgm:cxn modelId="{C134B671-433B-4B31-A81C-BA1E800FA4D7}" type="presOf" srcId="{2E46DB13-CE87-4667-94B7-B78509F88D7D}" destId="{6959FDA5-271E-459C-A331-E6EE305C7D1D}" srcOrd="1" destOrd="0" presId="urn:microsoft.com/office/officeart/2005/8/layout/vList4"/>
    <dgm:cxn modelId="{1AAA0D72-5CE3-453E-9160-C1CC8FB2860A}" type="presOf" srcId="{C1B6D593-EDC3-44DE-8434-9AFF0A12FFDF}" destId="{FD63269B-2347-4539-B1CC-D40D6AAEF549}" srcOrd="0" destOrd="0" presId="urn:microsoft.com/office/officeart/2005/8/layout/vList4"/>
    <dgm:cxn modelId="{4E44F574-04E5-4F92-8938-3E28CB2C3796}" type="presOf" srcId="{9988DCDE-7041-4877-96CE-4AE70D871518}" destId="{7AD2F28E-4DF1-450F-9D98-1E6BA96DD77C}" srcOrd="0" destOrd="0" presId="urn:microsoft.com/office/officeart/2005/8/layout/vList4"/>
    <dgm:cxn modelId="{71B8587A-C5FA-40E4-8333-A9614A01BB76}" srcId="{D22C8A28-2D46-4F1B-BA86-6C182810EF5F}" destId="{F64569DA-1204-4837-83AE-FACB736785D9}" srcOrd="1" destOrd="0" parTransId="{4014BE41-0EB8-47AF-973D-799CD61F3D99}" sibTransId="{8FF8D7AD-95B0-42A5-B687-12A2B71DF58A}"/>
    <dgm:cxn modelId="{36145894-7EE4-423F-B2DA-3B320782EC40}" type="presOf" srcId="{9609B5F8-82F2-4CB1-A1A5-D0313A5977FD}" destId="{CDB7A8FC-C33E-4AC5-BE08-10B6349957EB}" srcOrd="0" destOrd="0" presId="urn:microsoft.com/office/officeart/2005/8/layout/vList4"/>
    <dgm:cxn modelId="{F459329D-0175-4A88-9D41-97DBC2E2AED6}" type="presOf" srcId="{F64569DA-1204-4837-83AE-FACB736785D9}" destId="{0BE46FDA-670C-4E26-937E-CDF48980239C}" srcOrd="0" destOrd="0" presId="urn:microsoft.com/office/officeart/2005/8/layout/vList4"/>
    <dgm:cxn modelId="{80D563AF-7FED-4377-8540-EB0AB3AA475B}" type="presOf" srcId="{F64569DA-1204-4837-83AE-FACB736785D9}" destId="{FE79EEA1-E60B-4E2B-825E-25FE54A17787}" srcOrd="1" destOrd="0" presId="urn:microsoft.com/office/officeart/2005/8/layout/vList4"/>
    <dgm:cxn modelId="{C104B2BD-D751-4453-81A8-571AB63F883E}" type="presOf" srcId="{2E46DB13-CE87-4667-94B7-B78509F88D7D}" destId="{59756B4C-B4A7-40F8-9546-0398DC549FDD}" srcOrd="0" destOrd="0" presId="urn:microsoft.com/office/officeart/2005/8/layout/vList4"/>
    <dgm:cxn modelId="{CCF249BE-6C50-497B-9A24-9C9ADFFA3DB9}" type="presOf" srcId="{9988DCDE-7041-4877-96CE-4AE70D871518}" destId="{B57C3B8A-5D21-4876-AC35-1468EF3EC204}" srcOrd="1" destOrd="0" presId="urn:microsoft.com/office/officeart/2005/8/layout/vList4"/>
    <dgm:cxn modelId="{7003BFC6-BA7F-4CBE-9295-67E668516816}" type="presOf" srcId="{C1B6D593-EDC3-44DE-8434-9AFF0A12FFDF}" destId="{99430485-DFF7-410D-9BF2-C5F065699CAA}" srcOrd="1" destOrd="0" presId="urn:microsoft.com/office/officeart/2005/8/layout/vList4"/>
    <dgm:cxn modelId="{EF406BEE-CF88-41F3-A2C5-E3C813724660}" type="presParOf" srcId="{553DFA15-9325-4CDD-9D04-7C2E90C04E39}" destId="{BF874A85-C80F-422F-8209-26874FE42985}" srcOrd="0" destOrd="0" presId="urn:microsoft.com/office/officeart/2005/8/layout/vList4"/>
    <dgm:cxn modelId="{34294183-D2F2-4E14-8597-84B25AFCC409}" type="presParOf" srcId="{BF874A85-C80F-422F-8209-26874FE42985}" destId="{7AD2F28E-4DF1-450F-9D98-1E6BA96DD77C}" srcOrd="0" destOrd="0" presId="urn:microsoft.com/office/officeart/2005/8/layout/vList4"/>
    <dgm:cxn modelId="{2B7318F7-3F0D-4B95-BDAB-8C52926C6E09}" type="presParOf" srcId="{BF874A85-C80F-422F-8209-26874FE42985}" destId="{6608E091-0542-4606-92B7-AA4CAACCD6C0}" srcOrd="1" destOrd="0" presId="urn:microsoft.com/office/officeart/2005/8/layout/vList4"/>
    <dgm:cxn modelId="{5BE8EA82-AF3B-4DD5-B583-A8650B93AE80}" type="presParOf" srcId="{BF874A85-C80F-422F-8209-26874FE42985}" destId="{B57C3B8A-5D21-4876-AC35-1468EF3EC204}" srcOrd="2" destOrd="0" presId="urn:microsoft.com/office/officeart/2005/8/layout/vList4"/>
    <dgm:cxn modelId="{31F98E6C-8217-4AC2-A024-0A2A05A684B9}" type="presParOf" srcId="{553DFA15-9325-4CDD-9D04-7C2E90C04E39}" destId="{5420E4C1-2C09-4A5A-89DE-15671F202468}" srcOrd="1" destOrd="0" presId="urn:microsoft.com/office/officeart/2005/8/layout/vList4"/>
    <dgm:cxn modelId="{53518D0E-3605-48B0-929F-6B8536CF5E4F}" type="presParOf" srcId="{553DFA15-9325-4CDD-9D04-7C2E90C04E39}" destId="{9CB90C8B-82E3-4E18-B3F1-43FF6E56BDB1}" srcOrd="2" destOrd="0" presId="urn:microsoft.com/office/officeart/2005/8/layout/vList4"/>
    <dgm:cxn modelId="{AB99EB2E-5FF8-4F57-8B95-093DEB8739FA}" type="presParOf" srcId="{9CB90C8B-82E3-4E18-B3F1-43FF6E56BDB1}" destId="{0BE46FDA-670C-4E26-937E-CDF48980239C}" srcOrd="0" destOrd="0" presId="urn:microsoft.com/office/officeart/2005/8/layout/vList4"/>
    <dgm:cxn modelId="{299482E3-EB55-4A78-9A67-7096D1668672}" type="presParOf" srcId="{9CB90C8B-82E3-4E18-B3F1-43FF6E56BDB1}" destId="{00A7FCC0-7ACB-4DCA-B173-C50F1B72D716}" srcOrd="1" destOrd="0" presId="urn:microsoft.com/office/officeart/2005/8/layout/vList4"/>
    <dgm:cxn modelId="{FEEC921D-BF99-4990-B867-61B288FA5764}" type="presParOf" srcId="{9CB90C8B-82E3-4E18-B3F1-43FF6E56BDB1}" destId="{FE79EEA1-E60B-4E2B-825E-25FE54A17787}" srcOrd="2" destOrd="0" presId="urn:microsoft.com/office/officeart/2005/8/layout/vList4"/>
    <dgm:cxn modelId="{DEA73069-6C36-4199-82AB-557028970B63}" type="presParOf" srcId="{553DFA15-9325-4CDD-9D04-7C2E90C04E39}" destId="{0838E67C-B0A6-4F10-8D5F-6A57DE7C5EDA}" srcOrd="3" destOrd="0" presId="urn:microsoft.com/office/officeart/2005/8/layout/vList4"/>
    <dgm:cxn modelId="{EE90B54B-994A-4FF1-90DD-177D242E7D3D}" type="presParOf" srcId="{553DFA15-9325-4CDD-9D04-7C2E90C04E39}" destId="{A7A3E310-CC2F-40E6-A8F0-6DD278186C77}" srcOrd="4" destOrd="0" presId="urn:microsoft.com/office/officeart/2005/8/layout/vList4"/>
    <dgm:cxn modelId="{75D6A1ED-D307-45FC-ADE8-8010326160AE}" type="presParOf" srcId="{A7A3E310-CC2F-40E6-A8F0-6DD278186C77}" destId="{CDB7A8FC-C33E-4AC5-BE08-10B6349957EB}" srcOrd="0" destOrd="0" presId="urn:microsoft.com/office/officeart/2005/8/layout/vList4"/>
    <dgm:cxn modelId="{B562FE8B-4DEC-41C9-8A5D-EBBAE6835521}" type="presParOf" srcId="{A7A3E310-CC2F-40E6-A8F0-6DD278186C77}" destId="{DE07C4D0-6DC4-4AE4-8DA2-1C4231B93D9A}" srcOrd="1" destOrd="0" presId="urn:microsoft.com/office/officeart/2005/8/layout/vList4"/>
    <dgm:cxn modelId="{7EECD81B-9889-46C2-8C12-1B44D4EBDB65}" type="presParOf" srcId="{A7A3E310-CC2F-40E6-A8F0-6DD278186C77}" destId="{DB2FED88-72CC-4717-8BB1-674572C90BDF}" srcOrd="2" destOrd="0" presId="urn:microsoft.com/office/officeart/2005/8/layout/vList4"/>
    <dgm:cxn modelId="{89BF98DD-664B-44A1-97B1-1F80D3817DF9}" type="presParOf" srcId="{553DFA15-9325-4CDD-9D04-7C2E90C04E39}" destId="{E87A9099-A3B2-40AC-90DA-C4680310B8B7}" srcOrd="5" destOrd="0" presId="urn:microsoft.com/office/officeart/2005/8/layout/vList4"/>
    <dgm:cxn modelId="{7568AC80-4036-4475-AFE2-FAE090C4A23F}" type="presParOf" srcId="{553DFA15-9325-4CDD-9D04-7C2E90C04E39}" destId="{D4A85B5D-3769-4DE9-825F-30F49FE8A320}" srcOrd="6" destOrd="0" presId="urn:microsoft.com/office/officeart/2005/8/layout/vList4"/>
    <dgm:cxn modelId="{05B58DAB-1191-4871-8620-A69615084261}" type="presParOf" srcId="{D4A85B5D-3769-4DE9-825F-30F49FE8A320}" destId="{59756B4C-B4A7-40F8-9546-0398DC549FDD}" srcOrd="0" destOrd="0" presId="urn:microsoft.com/office/officeart/2005/8/layout/vList4"/>
    <dgm:cxn modelId="{F1D733D0-31E8-4129-B6A3-1DF8C0F67183}" type="presParOf" srcId="{D4A85B5D-3769-4DE9-825F-30F49FE8A320}" destId="{BEA854E1-370F-47FE-ABD1-4C776A6456A5}" srcOrd="1" destOrd="0" presId="urn:microsoft.com/office/officeart/2005/8/layout/vList4"/>
    <dgm:cxn modelId="{9459F1C9-1501-4F37-85EC-89912B719373}" type="presParOf" srcId="{D4A85B5D-3769-4DE9-825F-30F49FE8A320}" destId="{6959FDA5-271E-459C-A331-E6EE305C7D1D}" srcOrd="2" destOrd="0" presId="urn:microsoft.com/office/officeart/2005/8/layout/vList4"/>
    <dgm:cxn modelId="{ED6E7A47-BFDF-4933-AB45-14C7CC1ECB1A}" type="presParOf" srcId="{553DFA15-9325-4CDD-9D04-7C2E90C04E39}" destId="{147A40C0-CD93-4D84-A50A-A043A0E3DCFE}" srcOrd="7" destOrd="0" presId="urn:microsoft.com/office/officeart/2005/8/layout/vList4"/>
    <dgm:cxn modelId="{55F40B25-826A-487A-83EE-EC16F804B05A}" type="presParOf" srcId="{553DFA15-9325-4CDD-9D04-7C2E90C04E39}" destId="{E0D3CA8F-11FC-418E-9489-EE2904B27DE9}" srcOrd="8" destOrd="0" presId="urn:microsoft.com/office/officeart/2005/8/layout/vList4"/>
    <dgm:cxn modelId="{96AF2B9D-36F9-41CE-88A0-6CBD6EF1E94D}" type="presParOf" srcId="{E0D3CA8F-11FC-418E-9489-EE2904B27DE9}" destId="{FD63269B-2347-4539-B1CC-D40D6AAEF549}" srcOrd="0" destOrd="0" presId="urn:microsoft.com/office/officeart/2005/8/layout/vList4"/>
    <dgm:cxn modelId="{1F83BDBE-BD52-4A67-844B-4433FE0BFEB9}" type="presParOf" srcId="{E0D3CA8F-11FC-418E-9489-EE2904B27DE9}" destId="{C85A8EFE-C35C-42C0-BFE6-76B0CAA5078F}" srcOrd="1" destOrd="0" presId="urn:microsoft.com/office/officeart/2005/8/layout/vList4"/>
    <dgm:cxn modelId="{A3A436BF-B14D-471E-8CB3-203EC4A5CE8F}" type="presParOf" srcId="{E0D3CA8F-11FC-418E-9489-EE2904B27DE9}" destId="{99430485-DFF7-410D-9BF2-C5F065699CAA}" srcOrd="2" destOrd="0" presId="urn:microsoft.com/office/officeart/2005/8/layout/vList4"/>
    <dgm:cxn modelId="{4EE9D5EA-4113-43A6-8635-99568CBDC4DA}" type="presParOf" srcId="{553DFA15-9325-4CDD-9D04-7C2E90C04E39}" destId="{539511CE-83E8-4F66-B4AD-F46469746199}" srcOrd="9" destOrd="0" presId="urn:microsoft.com/office/officeart/2005/8/layout/vList4"/>
    <dgm:cxn modelId="{0DB1A89F-CF83-4C30-98D7-761FF4202120}" type="presParOf" srcId="{553DFA15-9325-4CDD-9D04-7C2E90C04E39}" destId="{4C3B856C-3B7F-4F42-BBEC-18DB20FEBDFC}" srcOrd="10" destOrd="0" presId="urn:microsoft.com/office/officeart/2005/8/layout/vList4"/>
    <dgm:cxn modelId="{FAD233CE-1C61-4578-88FB-E23536C53CE5}" type="presParOf" srcId="{4C3B856C-3B7F-4F42-BBEC-18DB20FEBDFC}" destId="{725FD15D-0703-4C85-8717-77EC0124F8B3}" srcOrd="0" destOrd="0" presId="urn:microsoft.com/office/officeart/2005/8/layout/vList4"/>
    <dgm:cxn modelId="{39214779-8925-44FC-BF17-DF5CE4092EAB}" type="presParOf" srcId="{4C3B856C-3B7F-4F42-BBEC-18DB20FEBDFC}" destId="{5FA96140-8B38-4199-BA43-C02396BC703D}" srcOrd="1" destOrd="0" presId="urn:microsoft.com/office/officeart/2005/8/layout/vList4"/>
    <dgm:cxn modelId="{B36C3E88-6F52-4C06-B771-9FBDF745969D}" type="presParOf" srcId="{4C3B856C-3B7F-4F42-BBEC-18DB20FEBDFC}" destId="{1AA47958-F949-4763-A70D-8B685B507231}" srcOrd="2" destOrd="0" presId="urn:microsoft.com/office/officeart/2005/8/layout/vList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655613-4935-486D-B75C-452E819C1DD1}">
      <dsp:nvSpPr>
        <dsp:cNvPr id="0" name=""/>
        <dsp:cNvSpPr/>
      </dsp:nvSpPr>
      <dsp:spPr>
        <a:xfrm>
          <a:off x="493775" y="613652"/>
          <a:ext cx="4773168" cy="2466744"/>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398F4F2-9E0D-4B3B-A320-3D8A4BE706BF}">
      <dsp:nvSpPr>
        <dsp:cNvPr id="0" name=""/>
        <dsp:cNvSpPr/>
      </dsp:nvSpPr>
      <dsp:spPr>
        <a:xfrm>
          <a:off x="636422" y="902141"/>
          <a:ext cx="2216505" cy="2110269"/>
        </a:xfrm>
        <a:prstGeom prst="rect">
          <a:avLst/>
        </a:prstGeom>
        <a:solidFill>
          <a:srgbClr val="92D050"/>
        </a:solid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800100">
            <a:lnSpc>
              <a:spcPct val="90000"/>
            </a:lnSpc>
            <a:spcBef>
              <a:spcPct val="0"/>
            </a:spcBef>
            <a:spcAft>
              <a:spcPct val="35000"/>
            </a:spcAft>
            <a:buNone/>
          </a:pPr>
          <a:r>
            <a:rPr lang="fr-FR" sz="1800" kern="1200"/>
            <a:t>L’expression d’un trait de personnalité ne résulte donc pas de l’activation d’un hémisphère plutôt qu’un autre.</a:t>
          </a:r>
        </a:p>
      </dsp:txBody>
      <dsp:txXfrm>
        <a:off x="636422" y="902141"/>
        <a:ext cx="2216505" cy="2110269"/>
      </dsp:txXfrm>
    </dsp:sp>
    <dsp:sp modelId="{FF81355F-61D6-4AE9-9894-B5776FEC11ED}">
      <dsp:nvSpPr>
        <dsp:cNvPr id="0" name=""/>
        <dsp:cNvSpPr/>
      </dsp:nvSpPr>
      <dsp:spPr>
        <a:xfrm>
          <a:off x="2871828" y="886905"/>
          <a:ext cx="2216505" cy="2110269"/>
        </a:xfrm>
        <a:prstGeom prst="rect">
          <a:avLst/>
        </a:prstGeom>
        <a:solidFill>
          <a:srgbClr val="D8346F"/>
        </a:solid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800100">
            <a:lnSpc>
              <a:spcPct val="90000"/>
            </a:lnSpc>
            <a:spcBef>
              <a:spcPct val="0"/>
            </a:spcBef>
            <a:spcAft>
              <a:spcPct val="35000"/>
            </a:spcAft>
            <a:buNone/>
          </a:pPr>
          <a:r>
            <a:rPr lang="fr-FR" sz="1800" kern="1200">
              <a:solidFill>
                <a:schemeClr val="bg1"/>
              </a:solidFill>
            </a:rPr>
            <a:t>Je suis </a:t>
          </a:r>
          <a:r>
            <a:rPr lang="fr-FR" sz="1800" b="1" kern="1200">
              <a:solidFill>
                <a:schemeClr val="bg1"/>
              </a:solidFill>
            </a:rPr>
            <a:t>cerveau gauche </a:t>
          </a:r>
          <a:r>
            <a:rPr lang="fr-FR" sz="1800" kern="1200">
              <a:solidFill>
                <a:schemeClr val="bg1"/>
              </a:solidFill>
            </a:rPr>
            <a:t>donc je ne suis pas du tout créatif ! Je ne vais pas y arriver. </a:t>
          </a:r>
          <a:r>
            <a:rPr lang="fr-FR" sz="1800" b="1" kern="1200">
              <a:solidFill>
                <a:schemeClr val="bg1"/>
              </a:solidFill>
            </a:rPr>
            <a:t>Cette croyance peut vous freiner dans le développement de vos capacités</a:t>
          </a:r>
        </a:p>
      </dsp:txBody>
      <dsp:txXfrm>
        <a:off x="2871828" y="886905"/>
        <a:ext cx="2216505" cy="2110269"/>
      </dsp:txXfrm>
    </dsp:sp>
    <dsp:sp modelId="{EDEFE3E6-97F5-4C95-8480-8D2E74429C70}">
      <dsp:nvSpPr>
        <dsp:cNvPr id="0" name=""/>
        <dsp:cNvSpPr/>
      </dsp:nvSpPr>
      <dsp:spPr>
        <a:xfrm>
          <a:off x="0" y="120003"/>
          <a:ext cx="932688" cy="932688"/>
        </a:xfrm>
        <a:prstGeom prst="plus">
          <a:avLst>
            <a:gd name="adj" fmla="val 328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9DDB02-5B1A-47E4-8F36-0DAC8227DC72}">
      <dsp:nvSpPr>
        <dsp:cNvPr id="0" name=""/>
        <dsp:cNvSpPr/>
      </dsp:nvSpPr>
      <dsp:spPr>
        <a:xfrm>
          <a:off x="4608576" y="455420"/>
          <a:ext cx="877824" cy="300822"/>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51B02-39B2-46F5-B27C-CA6BF5981AFC}">
      <dsp:nvSpPr>
        <dsp:cNvPr id="0" name=""/>
        <dsp:cNvSpPr/>
      </dsp:nvSpPr>
      <dsp:spPr>
        <a:xfrm>
          <a:off x="2880359" y="906653"/>
          <a:ext cx="548" cy="201551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D2F28E-4DF1-450F-9D98-1E6BA96DD77C}">
      <dsp:nvSpPr>
        <dsp:cNvPr id="0" name=""/>
        <dsp:cNvSpPr/>
      </dsp:nvSpPr>
      <dsp:spPr>
        <a:xfrm>
          <a:off x="0" y="0"/>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La répétition de l’information à retenir</a:t>
          </a:r>
        </a:p>
      </dsp:txBody>
      <dsp:txXfrm>
        <a:off x="898092" y="0"/>
        <a:ext cx="3346247" cy="492249"/>
      </dsp:txXfrm>
    </dsp:sp>
    <dsp:sp modelId="{6608E091-0542-4606-92B7-AA4CAACCD6C0}">
      <dsp:nvSpPr>
        <dsp:cNvPr id="0" name=""/>
        <dsp:cNvSpPr/>
      </dsp:nvSpPr>
      <dsp:spPr>
        <a:xfrm>
          <a:off x="49224" y="49224"/>
          <a:ext cx="848868" cy="393799"/>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22113" t="-4850" r="22113" b="-485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BE46FDA-670C-4E26-937E-CDF48980239C}">
      <dsp:nvSpPr>
        <dsp:cNvPr id="0" name=""/>
        <dsp:cNvSpPr/>
      </dsp:nvSpPr>
      <dsp:spPr>
        <a:xfrm>
          <a:off x="0" y="541473"/>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Un traitement plus profond de ce que on veut mémoriser</a:t>
          </a:r>
        </a:p>
      </dsp:txBody>
      <dsp:txXfrm>
        <a:off x="898092" y="541473"/>
        <a:ext cx="3346247" cy="492249"/>
      </dsp:txXfrm>
    </dsp:sp>
    <dsp:sp modelId="{00A7FCC0-7ACB-4DCA-B173-C50F1B72D716}">
      <dsp:nvSpPr>
        <dsp:cNvPr id="0" name=""/>
        <dsp:cNvSpPr/>
      </dsp:nvSpPr>
      <dsp:spPr>
        <a:xfrm>
          <a:off x="49224" y="590698"/>
          <a:ext cx="848868" cy="393799"/>
        </a:xfrm>
        <a:prstGeom prst="roundRect">
          <a:avLst>
            <a:gd name="adj" fmla="val 10000"/>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28675" t="-4850" r="28675" b="-485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B7A8FC-C33E-4AC5-BE08-10B6349957EB}">
      <dsp:nvSpPr>
        <dsp:cNvPr id="0" name=""/>
        <dsp:cNvSpPr/>
      </dsp:nvSpPr>
      <dsp:spPr>
        <a:xfrm>
          <a:off x="0" y="1082947"/>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L’utilisation des moyens mnémotechniques</a:t>
          </a:r>
        </a:p>
      </dsp:txBody>
      <dsp:txXfrm>
        <a:off x="898092" y="1082947"/>
        <a:ext cx="3346247" cy="492249"/>
      </dsp:txXfrm>
    </dsp:sp>
    <dsp:sp modelId="{DE07C4D0-6DC4-4AE4-8DA2-1C4231B93D9A}">
      <dsp:nvSpPr>
        <dsp:cNvPr id="0" name=""/>
        <dsp:cNvSpPr/>
      </dsp:nvSpPr>
      <dsp:spPr>
        <a:xfrm>
          <a:off x="49224" y="1132172"/>
          <a:ext cx="848868" cy="393799"/>
        </a:xfrm>
        <a:prstGeom prst="roundRect">
          <a:avLst>
            <a:gd name="adj" fmla="val 10000"/>
          </a:avLst>
        </a:prstGeom>
        <a:blipFill>
          <a:blip xmlns:r="http://schemas.openxmlformats.org/officeDocument/2006/relationships" r:embed="rId3"/>
          <a:stretch>
            <a:fillRect l="22113" t="-4850" r="22113" b="-485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9756B4C-B4A7-40F8-9546-0398DC549FDD}">
      <dsp:nvSpPr>
        <dsp:cNvPr id="0" name=""/>
        <dsp:cNvSpPr/>
      </dsp:nvSpPr>
      <dsp:spPr>
        <a:xfrm>
          <a:off x="0" y="1624421"/>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La catégorisation</a:t>
          </a:r>
        </a:p>
      </dsp:txBody>
      <dsp:txXfrm>
        <a:off x="898092" y="1624421"/>
        <a:ext cx="3346247" cy="492249"/>
      </dsp:txXfrm>
    </dsp:sp>
    <dsp:sp modelId="{BEA854E1-370F-47FE-ABD1-4C776A6456A5}">
      <dsp:nvSpPr>
        <dsp:cNvPr id="0" name=""/>
        <dsp:cNvSpPr/>
      </dsp:nvSpPr>
      <dsp:spPr>
        <a:xfrm>
          <a:off x="49224" y="1673646"/>
          <a:ext cx="848868" cy="393799"/>
        </a:xfrm>
        <a:prstGeom prst="roundRect">
          <a:avLst>
            <a:gd name="adj" fmla="val 10000"/>
          </a:avLst>
        </a:prstGeom>
        <a:blipFill dpi="0" rotWithShape="1">
          <a:blip xmlns:r="http://schemas.openxmlformats.org/officeDocument/2006/relationships" r:embed="rId4"/>
          <a:srcRect/>
          <a:stretch>
            <a:fillRect l="22113" t="-4850" r="22113" b="-485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63269B-2347-4539-B1CC-D40D6AAEF549}">
      <dsp:nvSpPr>
        <dsp:cNvPr id="0" name=""/>
        <dsp:cNvSpPr/>
      </dsp:nvSpPr>
      <dsp:spPr>
        <a:xfrm>
          <a:off x="0" y="2165895"/>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L’association</a:t>
          </a:r>
        </a:p>
      </dsp:txBody>
      <dsp:txXfrm>
        <a:off x="898092" y="2165895"/>
        <a:ext cx="3346247" cy="492249"/>
      </dsp:txXfrm>
    </dsp:sp>
    <dsp:sp modelId="{C85A8EFE-C35C-42C0-BFE6-76B0CAA5078F}">
      <dsp:nvSpPr>
        <dsp:cNvPr id="0" name=""/>
        <dsp:cNvSpPr/>
      </dsp:nvSpPr>
      <dsp:spPr>
        <a:xfrm>
          <a:off x="49224" y="2215120"/>
          <a:ext cx="848868" cy="393799"/>
        </a:xfrm>
        <a:prstGeom prst="roundRect">
          <a:avLst>
            <a:gd name="adj" fmla="val 10000"/>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22113" t="-4850" r="22113" b="-485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5FD15D-0703-4C85-8717-77EC0124F8B3}">
      <dsp:nvSpPr>
        <dsp:cNvPr id="0" name=""/>
        <dsp:cNvSpPr/>
      </dsp:nvSpPr>
      <dsp:spPr>
        <a:xfrm>
          <a:off x="0" y="2707369"/>
          <a:ext cx="4244340" cy="492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L’imagerie mentale</a:t>
          </a:r>
        </a:p>
      </dsp:txBody>
      <dsp:txXfrm>
        <a:off x="898092" y="2707369"/>
        <a:ext cx="3346247" cy="492249"/>
      </dsp:txXfrm>
    </dsp:sp>
    <dsp:sp modelId="{5FA96140-8B38-4199-BA43-C02396BC703D}">
      <dsp:nvSpPr>
        <dsp:cNvPr id="0" name=""/>
        <dsp:cNvSpPr/>
      </dsp:nvSpPr>
      <dsp:spPr>
        <a:xfrm>
          <a:off x="49224" y="2756594"/>
          <a:ext cx="848868" cy="393799"/>
        </a:xfrm>
        <a:prstGeom prst="roundRect">
          <a:avLst>
            <a:gd name="adj" fmla="val 10000"/>
          </a:avLst>
        </a:prstGeom>
        <a:blipFill dpi="0" rotWithShape="1">
          <a:blip xmlns:r="http://schemas.openxmlformats.org/officeDocument/2006/relationships" r:embed="rId6"/>
          <a:srcRect/>
          <a:stretch>
            <a:fillRect l="22113" t="4292" r="22113" b="4292"/>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1792</Words>
  <Characters>9859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FAGG</dc:creator>
  <cp:keywords/>
  <dc:description/>
  <cp:lastModifiedBy>Mohamed EL BABILI</cp:lastModifiedBy>
  <cp:revision>2</cp:revision>
  <dcterms:created xsi:type="dcterms:W3CDTF">2022-02-24T15:22:00Z</dcterms:created>
  <dcterms:modified xsi:type="dcterms:W3CDTF">2022-02-24T15:22:00Z</dcterms:modified>
</cp:coreProperties>
</file>