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E4F17" w14:textId="13D12E1D" w:rsidR="00AF05A2" w:rsidRDefault="00AF05A2" w:rsidP="00AF05A2">
      <w:pPr>
        <w:pStyle w:val="1"/>
        <w:shd w:val="clear" w:color="auto" w:fill="FFFFFF"/>
        <w:rPr>
          <w:rFonts w:ascii="Arial" w:hAnsi="Arial" w:cs="Arial"/>
          <w:color w:val="075689"/>
          <w:sz w:val="53"/>
          <w:szCs w:val="53"/>
        </w:rPr>
      </w:pPr>
      <w:r>
        <w:rPr>
          <w:rFonts w:ascii="Arial" w:hAnsi="Arial" w:cs="Arial"/>
          <w:color w:val="075689"/>
          <w:sz w:val="53"/>
          <w:szCs w:val="53"/>
        </w:rPr>
        <w:t>Склеротерапия</w:t>
      </w:r>
    </w:p>
    <w:p w14:paraId="5F9F831C" w14:textId="77777777" w:rsidR="00047EF0" w:rsidRDefault="00047EF0" w:rsidP="00AF05A2">
      <w:pPr>
        <w:pStyle w:val="2"/>
        <w:shd w:val="clear" w:color="auto" w:fill="FFFFFF"/>
        <w:rPr>
          <w:rFonts w:ascii="Arial" w:hAnsi="Arial" w:cs="Arial"/>
          <w:b w:val="0"/>
          <w:bCs w:val="0"/>
          <w:color w:val="2B2A28"/>
          <w:sz w:val="27"/>
          <w:szCs w:val="27"/>
        </w:rPr>
      </w:pPr>
      <w:r w:rsidRPr="00047EF0">
        <w:rPr>
          <w:rFonts w:ascii="Arial" w:hAnsi="Arial" w:cs="Arial"/>
          <w:b w:val="0"/>
          <w:bCs w:val="0"/>
          <w:color w:val="2B2A28"/>
          <w:sz w:val="27"/>
          <w:szCs w:val="27"/>
        </w:rPr>
        <w:t>один из самых эффективных методов лечения ретикулярного варикоза, косметических вен и капилляров. Также часто применяется как продолжение лечения после внутрисосудистого запаивания магистральных вен и крупных узлов. Существуют различные способы проведения склеротерапии: жидкая и вспененная форма, УЗИ-сопровождение, микросклеротерапия капиллярных сеточек и т.д.</w:t>
      </w:r>
    </w:p>
    <w:p w14:paraId="3AC3AD4B" w14:textId="25D46125" w:rsidR="00AF05A2" w:rsidRDefault="00AF05A2" w:rsidP="00AF05A2">
      <w:pPr>
        <w:pStyle w:val="2"/>
        <w:shd w:val="clear" w:color="auto" w:fill="FFFFFF"/>
        <w:rPr>
          <w:rFonts w:ascii="Arial" w:hAnsi="Arial" w:cs="Arial"/>
          <w:color w:val="3164F5"/>
          <w:sz w:val="35"/>
          <w:szCs w:val="35"/>
        </w:rPr>
      </w:pPr>
      <w:r>
        <w:rPr>
          <w:rFonts w:ascii="Arial" w:hAnsi="Arial" w:cs="Arial"/>
          <w:color w:val="3164F5"/>
          <w:sz w:val="35"/>
          <w:szCs w:val="35"/>
        </w:rPr>
        <w:t>ТЕХНОЛОГИЯ СКЛЕРОТЕРАПИИ</w:t>
      </w:r>
    </w:p>
    <w:p w14:paraId="7FDBDEB3" w14:textId="5A9B9C88" w:rsidR="00AF05A2" w:rsidRDefault="00AF05A2" w:rsidP="00AF05A2">
      <w:pPr>
        <w:pStyle w:val="a3"/>
        <w:shd w:val="clear" w:color="auto" w:fill="FFFFFF"/>
        <w:rPr>
          <w:rFonts w:ascii="Arial" w:hAnsi="Arial" w:cs="Arial"/>
          <w:color w:val="2B2A28"/>
          <w:sz w:val="27"/>
          <w:szCs w:val="27"/>
        </w:rPr>
      </w:pPr>
      <w:r>
        <w:rPr>
          <w:rFonts w:ascii="Arial" w:hAnsi="Arial" w:cs="Arial"/>
          <w:color w:val="2B2A28"/>
          <w:sz w:val="27"/>
          <w:szCs w:val="27"/>
        </w:rPr>
        <w:t xml:space="preserve">Лечение с помощью склеротерапии </w:t>
      </w:r>
      <w:r w:rsidR="00047EF0">
        <w:rPr>
          <w:rFonts w:ascii="Arial" w:hAnsi="Arial" w:cs="Arial"/>
          <w:color w:val="2B2A28"/>
          <w:sz w:val="27"/>
          <w:szCs w:val="27"/>
        </w:rPr>
        <w:t xml:space="preserve">проводится с конца сороковых годов двадцатого века. </w:t>
      </w:r>
      <w:r>
        <w:rPr>
          <w:rFonts w:ascii="Arial" w:hAnsi="Arial" w:cs="Arial"/>
          <w:color w:val="2B2A28"/>
          <w:sz w:val="27"/>
          <w:szCs w:val="27"/>
        </w:rPr>
        <w:t xml:space="preserve">В основе технологии склеротерапии лежит применение специальных препаратов для «склейки» расширенных вен, которые называются склерозанты. Эти вещества способны решить проблему </w:t>
      </w:r>
      <w:r w:rsidR="00047EF0">
        <w:rPr>
          <w:rFonts w:ascii="Arial" w:hAnsi="Arial" w:cs="Arial"/>
          <w:color w:val="2B2A28"/>
          <w:sz w:val="27"/>
          <w:szCs w:val="27"/>
        </w:rPr>
        <w:t xml:space="preserve">начального </w:t>
      </w:r>
      <w:r>
        <w:rPr>
          <w:rFonts w:ascii="Arial" w:hAnsi="Arial" w:cs="Arial"/>
          <w:color w:val="2B2A28"/>
          <w:sz w:val="27"/>
          <w:szCs w:val="27"/>
        </w:rPr>
        <w:t>варикоза значительно облегчая процесс излечения.</w:t>
      </w:r>
    </w:p>
    <w:p w14:paraId="30FB6BAB" w14:textId="3E052572" w:rsidR="00AF05A2" w:rsidRDefault="00AF05A2" w:rsidP="00047EF0">
      <w:pPr>
        <w:pStyle w:val="a3"/>
        <w:shd w:val="clear" w:color="auto" w:fill="FFFFFF"/>
        <w:rPr>
          <w:rFonts w:ascii="Arial" w:hAnsi="Arial" w:cs="Arial"/>
          <w:color w:val="2B2A28"/>
          <w:sz w:val="27"/>
          <w:szCs w:val="27"/>
        </w:rPr>
      </w:pPr>
      <w:r>
        <w:rPr>
          <w:rFonts w:ascii="Arial" w:hAnsi="Arial" w:cs="Arial"/>
          <w:color w:val="2B2A28"/>
          <w:sz w:val="27"/>
          <w:szCs w:val="27"/>
        </w:rPr>
        <w:t xml:space="preserve">Метод склеротерапии </w:t>
      </w:r>
      <w:r w:rsidR="00047EF0">
        <w:rPr>
          <w:rFonts w:ascii="Arial" w:hAnsi="Arial" w:cs="Arial"/>
          <w:color w:val="2B2A28"/>
          <w:sz w:val="27"/>
          <w:szCs w:val="27"/>
        </w:rPr>
        <w:t>выполняется с помощью инъекций в пораженные сегменты вен или капилляров и по ощущениям почти не отличается от обычного внутривенного укола.</w:t>
      </w:r>
      <w:r>
        <w:rPr>
          <w:rFonts w:ascii="Arial" w:hAnsi="Arial" w:cs="Arial"/>
          <w:color w:val="2B2A28"/>
          <w:sz w:val="27"/>
          <w:szCs w:val="27"/>
        </w:rPr>
        <w:t xml:space="preserve"> Хороший косметический эффект, достигаемый лечением, высоко оценили уже многие пациенты.</w:t>
      </w:r>
    </w:p>
    <w:p w14:paraId="385E55AA" w14:textId="77777777" w:rsidR="00AF05A2" w:rsidRDefault="00AF05A2" w:rsidP="00AF05A2">
      <w:pPr>
        <w:pStyle w:val="2"/>
        <w:shd w:val="clear" w:color="auto" w:fill="FFFFFF"/>
        <w:rPr>
          <w:rFonts w:ascii="Arial" w:hAnsi="Arial" w:cs="Arial"/>
          <w:color w:val="3164F5"/>
          <w:sz w:val="35"/>
          <w:szCs w:val="35"/>
        </w:rPr>
      </w:pPr>
      <w:r>
        <w:rPr>
          <w:rFonts w:ascii="Arial" w:hAnsi="Arial" w:cs="Arial"/>
          <w:color w:val="3164F5"/>
          <w:sz w:val="35"/>
          <w:szCs w:val="35"/>
        </w:rPr>
        <w:t>МЕТОД СКЛЕРОТЕРАПИИ FOAM-FORM</w:t>
      </w:r>
    </w:p>
    <w:p w14:paraId="16092CBB" w14:textId="58A304E0" w:rsidR="00AF05A2" w:rsidRDefault="00AF05A2" w:rsidP="00AF05A2">
      <w:pPr>
        <w:pStyle w:val="a3"/>
        <w:shd w:val="clear" w:color="auto" w:fill="FFFFFF"/>
        <w:rPr>
          <w:rFonts w:ascii="Arial" w:hAnsi="Arial" w:cs="Arial"/>
          <w:color w:val="2B2A28"/>
          <w:sz w:val="27"/>
          <w:szCs w:val="27"/>
        </w:rPr>
      </w:pPr>
      <w:r>
        <w:rPr>
          <w:rFonts w:ascii="Arial" w:hAnsi="Arial" w:cs="Arial"/>
          <w:color w:val="2B2A28"/>
          <w:sz w:val="27"/>
          <w:szCs w:val="27"/>
        </w:rPr>
        <w:t>Техника Foam-Form является одной из последних разработок и достижений склеротерапии. Сущность ее заключается в том, что склерозант</w:t>
      </w:r>
      <w:r w:rsidR="00047EF0">
        <w:rPr>
          <w:rFonts w:ascii="Arial" w:hAnsi="Arial" w:cs="Arial"/>
          <w:color w:val="2B2A28"/>
          <w:sz w:val="27"/>
          <w:szCs w:val="27"/>
        </w:rPr>
        <w:t xml:space="preserve"> специальным способом взбивается в стойкую пену и </w:t>
      </w:r>
      <w:r>
        <w:rPr>
          <w:rFonts w:ascii="Arial" w:hAnsi="Arial" w:cs="Arial"/>
          <w:color w:val="2B2A28"/>
          <w:sz w:val="27"/>
          <w:szCs w:val="27"/>
        </w:rPr>
        <w:t>вводится в пораженную</w:t>
      </w:r>
      <w:r w:rsidR="00047EF0">
        <w:rPr>
          <w:rFonts w:ascii="Arial" w:hAnsi="Arial" w:cs="Arial"/>
          <w:color w:val="2B2A28"/>
          <w:sz w:val="27"/>
          <w:szCs w:val="27"/>
        </w:rPr>
        <w:t xml:space="preserve"> вену</w:t>
      </w:r>
      <w:r>
        <w:rPr>
          <w:rFonts w:ascii="Arial" w:hAnsi="Arial" w:cs="Arial"/>
          <w:color w:val="2B2A28"/>
          <w:sz w:val="27"/>
          <w:szCs w:val="27"/>
        </w:rPr>
        <w:t xml:space="preserve">. Использование вспененного препарата позволяет добиваться хорошего эффекта даже на крупных сосудах. При этом используется препарат в </w:t>
      </w:r>
      <w:r w:rsidR="00047EF0">
        <w:rPr>
          <w:rFonts w:ascii="Arial" w:hAnsi="Arial" w:cs="Arial"/>
          <w:color w:val="2B2A28"/>
          <w:sz w:val="27"/>
          <w:szCs w:val="27"/>
        </w:rPr>
        <w:t>меньших концентрациях и</w:t>
      </w:r>
      <w:r>
        <w:rPr>
          <w:rFonts w:ascii="Arial" w:hAnsi="Arial" w:cs="Arial"/>
          <w:color w:val="2B2A28"/>
          <w:sz w:val="27"/>
          <w:szCs w:val="27"/>
        </w:rPr>
        <w:t xml:space="preserve"> дозах, что </w:t>
      </w:r>
      <w:r w:rsidR="00047EF0">
        <w:rPr>
          <w:rFonts w:ascii="Arial" w:hAnsi="Arial" w:cs="Arial"/>
          <w:color w:val="2B2A28"/>
          <w:sz w:val="27"/>
          <w:szCs w:val="27"/>
        </w:rPr>
        <w:t>снижает</w:t>
      </w:r>
      <w:r>
        <w:rPr>
          <w:rFonts w:ascii="Arial" w:hAnsi="Arial" w:cs="Arial"/>
          <w:color w:val="2B2A28"/>
          <w:sz w:val="27"/>
          <w:szCs w:val="27"/>
        </w:rPr>
        <w:t xml:space="preserve"> вероятность воспалительного процесса. Флебологи всего мира высоко оценивают этот метод лечения в склеротерапии.</w:t>
      </w:r>
    </w:p>
    <w:p w14:paraId="7905D0D4" w14:textId="77777777" w:rsidR="00AF05A2" w:rsidRDefault="00AF05A2" w:rsidP="00AF05A2">
      <w:pPr>
        <w:pStyle w:val="2"/>
        <w:shd w:val="clear" w:color="auto" w:fill="FFFFFF"/>
        <w:rPr>
          <w:rFonts w:ascii="Arial" w:hAnsi="Arial" w:cs="Arial"/>
          <w:color w:val="3164F5"/>
          <w:sz w:val="35"/>
          <w:szCs w:val="35"/>
        </w:rPr>
      </w:pPr>
      <w:r>
        <w:rPr>
          <w:rFonts w:ascii="Arial" w:hAnsi="Arial" w:cs="Arial"/>
          <w:color w:val="3164F5"/>
          <w:sz w:val="35"/>
          <w:szCs w:val="35"/>
        </w:rPr>
        <w:t>МИКРОСКЛЕРОТЕРАПИЯ – ЭФФЕКТИВНЫЙ МЕТОД УДАЛЕНИЯ «СОСУДИСТЫХ ЗВЕЗДОЧЕК»</w:t>
      </w:r>
    </w:p>
    <w:p w14:paraId="6F295F7B" w14:textId="77777777" w:rsidR="00AF05A2" w:rsidRDefault="00AF05A2" w:rsidP="00AF05A2">
      <w:pPr>
        <w:pStyle w:val="a3"/>
        <w:shd w:val="clear" w:color="auto" w:fill="FFFFFF"/>
        <w:rPr>
          <w:rFonts w:ascii="Arial" w:hAnsi="Arial" w:cs="Arial"/>
          <w:color w:val="2B2A28"/>
          <w:sz w:val="27"/>
          <w:szCs w:val="27"/>
        </w:rPr>
      </w:pPr>
      <w:r>
        <w:rPr>
          <w:rFonts w:ascii="Arial" w:hAnsi="Arial" w:cs="Arial"/>
          <w:color w:val="2B2A28"/>
          <w:sz w:val="27"/>
          <w:szCs w:val="27"/>
        </w:rPr>
        <w:t>Микросклеротерапия применяется для лечения варикозного расширения небольших вен диаметром до двух миллиметров и относится скорее к косметическим процедурам. «Сосудистые звездочки» с возрастом появляются у большинства женщин. Многих пациенток очень расстраивает и смущает факт их наличия, поэтому избавиться от такого косметического дефекта желают многие.</w:t>
      </w:r>
    </w:p>
    <w:p w14:paraId="2140E54D" w14:textId="04973998" w:rsidR="00AF05A2" w:rsidRDefault="00C066AE" w:rsidP="00AF05A2">
      <w:pPr>
        <w:pStyle w:val="a3"/>
        <w:shd w:val="clear" w:color="auto" w:fill="FFFFFF"/>
        <w:rPr>
          <w:rFonts w:ascii="Arial" w:hAnsi="Arial" w:cs="Arial"/>
          <w:color w:val="2B2A28"/>
          <w:sz w:val="27"/>
          <w:szCs w:val="27"/>
        </w:rPr>
      </w:pPr>
      <w:r>
        <w:rPr>
          <w:rFonts w:ascii="Arial" w:hAnsi="Arial" w:cs="Arial"/>
          <w:color w:val="2B2A28"/>
          <w:sz w:val="27"/>
          <w:szCs w:val="27"/>
        </w:rPr>
        <w:t>Микрос</w:t>
      </w:r>
      <w:r w:rsidR="00AF05A2">
        <w:rPr>
          <w:rFonts w:ascii="Arial" w:hAnsi="Arial" w:cs="Arial"/>
          <w:color w:val="2B2A28"/>
          <w:sz w:val="27"/>
          <w:szCs w:val="27"/>
        </w:rPr>
        <w:t>клеротерапию рекомендуется проводить в холодное время, поскольку во время прохождения курса лечения необходимо носить компрессионное белье. Для достижения максимального эффекта лечение проводят в несколько сеансов, между которыми пациент наблюдается у флеболога. Во время осмотра оценивается полученный результат и принимается решение о продолжении или окончании курса склеротерапии. Как правило, для полного выздоровления требуется от одного до двух месяцев.</w:t>
      </w:r>
    </w:p>
    <w:p w14:paraId="51A978F0" w14:textId="6543C513" w:rsidR="00AF05A2" w:rsidRDefault="00AF05A2" w:rsidP="00AF05A2">
      <w:pPr>
        <w:pStyle w:val="2"/>
        <w:shd w:val="clear" w:color="auto" w:fill="FFFFFF"/>
        <w:rPr>
          <w:rFonts w:ascii="Arial" w:hAnsi="Arial" w:cs="Arial"/>
          <w:color w:val="3164F5"/>
          <w:sz w:val="35"/>
          <w:szCs w:val="35"/>
        </w:rPr>
      </w:pPr>
      <w:r>
        <w:rPr>
          <w:rFonts w:ascii="Arial" w:hAnsi="Arial" w:cs="Arial"/>
          <w:color w:val="3164F5"/>
          <w:sz w:val="35"/>
          <w:szCs w:val="35"/>
        </w:rPr>
        <w:lastRenderedPageBreak/>
        <w:t>ЭХОСКЛЕРОТЕРАПИЯ –</w:t>
      </w:r>
      <w:r w:rsidR="00C066AE">
        <w:rPr>
          <w:rFonts w:ascii="Arial" w:hAnsi="Arial" w:cs="Arial"/>
          <w:color w:val="3164F5"/>
          <w:sz w:val="35"/>
          <w:szCs w:val="35"/>
        </w:rPr>
        <w:t xml:space="preserve"> </w:t>
      </w:r>
      <w:r>
        <w:rPr>
          <w:rFonts w:ascii="Arial" w:hAnsi="Arial" w:cs="Arial"/>
          <w:color w:val="3164F5"/>
          <w:sz w:val="35"/>
          <w:szCs w:val="35"/>
        </w:rPr>
        <w:t>СКЛЕРОТЕРАПИ</w:t>
      </w:r>
      <w:r w:rsidR="00C066AE">
        <w:rPr>
          <w:rFonts w:ascii="Arial" w:hAnsi="Arial" w:cs="Arial"/>
          <w:color w:val="3164F5"/>
          <w:sz w:val="35"/>
          <w:szCs w:val="35"/>
        </w:rPr>
        <w:t>Я ПОД УЗИ-НАВИГАЦИЕЙ</w:t>
      </w:r>
    </w:p>
    <w:p w14:paraId="6D917157" w14:textId="36E2549F" w:rsidR="00AF05A2" w:rsidRDefault="00AF05A2" w:rsidP="00AF05A2">
      <w:pPr>
        <w:pStyle w:val="a3"/>
        <w:shd w:val="clear" w:color="auto" w:fill="FFFFFF"/>
        <w:rPr>
          <w:rFonts w:ascii="Arial" w:hAnsi="Arial" w:cs="Arial"/>
          <w:color w:val="2B2A28"/>
          <w:sz w:val="27"/>
          <w:szCs w:val="27"/>
        </w:rPr>
      </w:pPr>
      <w:r>
        <w:rPr>
          <w:rFonts w:ascii="Arial" w:hAnsi="Arial" w:cs="Arial"/>
          <w:color w:val="2B2A28"/>
          <w:sz w:val="27"/>
          <w:szCs w:val="27"/>
        </w:rPr>
        <w:t xml:space="preserve">Эхосклеротерапия – высокоэффективный метод, который получил признание среди множества врачей-флебологов. Методика эхосклеротерапии заключается в проведении лечебных манипуляций </w:t>
      </w:r>
      <w:r w:rsidR="00C066AE">
        <w:rPr>
          <w:rFonts w:ascii="Arial" w:hAnsi="Arial" w:cs="Arial"/>
          <w:color w:val="2B2A28"/>
          <w:sz w:val="27"/>
          <w:szCs w:val="27"/>
        </w:rPr>
        <w:t>под контролем</w:t>
      </w:r>
      <w:r>
        <w:rPr>
          <w:rFonts w:ascii="Arial" w:hAnsi="Arial" w:cs="Arial"/>
          <w:color w:val="2B2A28"/>
          <w:sz w:val="27"/>
          <w:szCs w:val="27"/>
        </w:rPr>
        <w:t xml:space="preserve"> ультразвукового сканера. </w:t>
      </w:r>
      <w:r w:rsidR="00C066AE">
        <w:rPr>
          <w:rFonts w:ascii="Arial" w:hAnsi="Arial" w:cs="Arial"/>
          <w:color w:val="2B2A28"/>
          <w:sz w:val="27"/>
          <w:szCs w:val="27"/>
        </w:rPr>
        <w:t>Данная комбинация</w:t>
      </w:r>
      <w:r>
        <w:rPr>
          <w:rFonts w:ascii="Arial" w:hAnsi="Arial" w:cs="Arial"/>
          <w:color w:val="2B2A28"/>
          <w:sz w:val="27"/>
          <w:szCs w:val="27"/>
        </w:rPr>
        <w:t xml:space="preserve"> позволяет специалисту выполнять точечные инъекции склерозанта, а также равномерно распределять действующее вещество по всему расширенному участку.</w:t>
      </w:r>
    </w:p>
    <w:p w14:paraId="7FB614DB" w14:textId="77777777" w:rsidR="00AF05A2" w:rsidRDefault="00AF05A2" w:rsidP="00AF05A2">
      <w:pPr>
        <w:pStyle w:val="a3"/>
        <w:shd w:val="clear" w:color="auto" w:fill="FFFFFF"/>
        <w:rPr>
          <w:rFonts w:ascii="Arial" w:hAnsi="Arial" w:cs="Arial"/>
          <w:color w:val="2B2A28"/>
          <w:sz w:val="27"/>
          <w:szCs w:val="27"/>
        </w:rPr>
      </w:pPr>
      <w:r>
        <w:rPr>
          <w:rFonts w:ascii="Arial" w:hAnsi="Arial" w:cs="Arial"/>
          <w:color w:val="2B2A28"/>
          <w:sz w:val="27"/>
          <w:szCs w:val="27"/>
        </w:rPr>
        <w:t>Эхосклеротерапия – лучший метод для лечения крупных ретикулярных вен. Для более точного и гарантированного введения склерозирующего препарата в больной участок вены дополнительно используется УЗИ-контроль процедуры. Оценить лечебный эффект от процедуры можно при повторном сканировании вен. Обычно эхосклеротерапия дает хороший и стойкий результат.</w:t>
      </w:r>
    </w:p>
    <w:p w14:paraId="074B1850" w14:textId="77777777" w:rsidR="00AF05A2" w:rsidRDefault="00AF05A2" w:rsidP="00AF05A2">
      <w:pPr>
        <w:pStyle w:val="a3"/>
        <w:shd w:val="clear" w:color="auto" w:fill="FFFFFF"/>
        <w:rPr>
          <w:rFonts w:ascii="Arial" w:hAnsi="Arial" w:cs="Arial"/>
          <w:color w:val="2B2A28"/>
          <w:sz w:val="27"/>
          <w:szCs w:val="27"/>
        </w:rPr>
      </w:pPr>
      <w:r>
        <w:rPr>
          <w:rFonts w:ascii="Arial" w:hAnsi="Arial" w:cs="Arial"/>
          <w:color w:val="2B2A28"/>
          <w:sz w:val="27"/>
          <w:szCs w:val="27"/>
        </w:rPr>
        <w:t>Если в ходе одного сеанса были вылечены не все вены, то это выявляется при повторном сканировании и сеансы продолжаются до полного выздоровления, поэтому эхосклеротерапия гарантирует практически стопроцентный результат.</w:t>
      </w:r>
    </w:p>
    <w:p w14:paraId="2FB38A22" w14:textId="3FE249F2" w:rsidR="00C67F67" w:rsidRPr="00AF05A2" w:rsidRDefault="00AF05A2" w:rsidP="00C066AE">
      <w:pPr>
        <w:pStyle w:val="a3"/>
        <w:shd w:val="clear" w:color="auto" w:fill="FFFFFF"/>
      </w:pPr>
      <w:r>
        <w:rPr>
          <w:rFonts w:ascii="Arial" w:hAnsi="Arial" w:cs="Arial"/>
          <w:color w:val="2B2A28"/>
          <w:sz w:val="27"/>
          <w:szCs w:val="27"/>
        </w:rPr>
        <w:t xml:space="preserve">Во время эхосклеротерапии назначается </w:t>
      </w:r>
      <w:r w:rsidR="00C066AE">
        <w:rPr>
          <w:rFonts w:ascii="Arial" w:hAnsi="Arial" w:cs="Arial"/>
          <w:color w:val="2B2A28"/>
          <w:sz w:val="27"/>
          <w:szCs w:val="27"/>
        </w:rPr>
        <w:t>медицинский компрессионный трикотаж</w:t>
      </w:r>
      <w:r>
        <w:rPr>
          <w:rFonts w:ascii="Arial" w:hAnsi="Arial" w:cs="Arial"/>
          <w:color w:val="2B2A28"/>
          <w:sz w:val="27"/>
          <w:szCs w:val="27"/>
        </w:rPr>
        <w:t xml:space="preserve">, </w:t>
      </w:r>
      <w:r w:rsidR="00C066AE">
        <w:rPr>
          <w:rFonts w:ascii="Arial" w:hAnsi="Arial" w:cs="Arial"/>
          <w:color w:val="2B2A28"/>
          <w:sz w:val="27"/>
          <w:szCs w:val="27"/>
        </w:rPr>
        <w:t>который необходимо носить на протяжении всего курса лечения</w:t>
      </w:r>
      <w:r>
        <w:rPr>
          <w:rFonts w:ascii="Arial" w:hAnsi="Arial" w:cs="Arial"/>
          <w:color w:val="2B2A28"/>
          <w:sz w:val="27"/>
          <w:szCs w:val="27"/>
        </w:rPr>
        <w:t xml:space="preserve">. Также рекомендуется ограничение физических </w:t>
      </w:r>
      <w:r w:rsidR="00C066AE">
        <w:rPr>
          <w:rFonts w:ascii="Arial" w:hAnsi="Arial" w:cs="Arial"/>
          <w:color w:val="2B2A28"/>
          <w:sz w:val="27"/>
          <w:szCs w:val="27"/>
        </w:rPr>
        <w:t xml:space="preserve">и тепловых </w:t>
      </w:r>
      <w:r>
        <w:rPr>
          <w:rFonts w:ascii="Arial" w:hAnsi="Arial" w:cs="Arial"/>
          <w:color w:val="2B2A28"/>
          <w:sz w:val="27"/>
          <w:szCs w:val="27"/>
        </w:rPr>
        <w:t xml:space="preserve">нагрузок сроком до </w:t>
      </w:r>
      <w:r w:rsidR="00C066AE">
        <w:rPr>
          <w:rFonts w:ascii="Arial" w:hAnsi="Arial" w:cs="Arial"/>
          <w:color w:val="2B2A28"/>
          <w:sz w:val="27"/>
          <w:szCs w:val="27"/>
        </w:rPr>
        <w:t>полутора – двух месяцев.</w:t>
      </w:r>
    </w:p>
    <w:sectPr w:rsidR="00C67F67" w:rsidRPr="00AF05A2" w:rsidSect="008515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FC5"/>
    <w:multiLevelType w:val="multilevel"/>
    <w:tmpl w:val="563E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3DBD"/>
    <w:multiLevelType w:val="multilevel"/>
    <w:tmpl w:val="5D7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7C9A"/>
    <w:multiLevelType w:val="multilevel"/>
    <w:tmpl w:val="EDE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82C1B"/>
    <w:multiLevelType w:val="multilevel"/>
    <w:tmpl w:val="65E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1F0F"/>
    <w:multiLevelType w:val="multilevel"/>
    <w:tmpl w:val="50D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3439D"/>
    <w:multiLevelType w:val="multilevel"/>
    <w:tmpl w:val="34B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E5F73"/>
    <w:multiLevelType w:val="multilevel"/>
    <w:tmpl w:val="223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71272"/>
    <w:multiLevelType w:val="multilevel"/>
    <w:tmpl w:val="8026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4107B9"/>
    <w:multiLevelType w:val="multilevel"/>
    <w:tmpl w:val="D14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D6243"/>
    <w:multiLevelType w:val="multilevel"/>
    <w:tmpl w:val="EDF6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623221">
    <w:abstractNumId w:val="9"/>
  </w:num>
  <w:num w:numId="2" w16cid:durableId="438330128">
    <w:abstractNumId w:val="5"/>
  </w:num>
  <w:num w:numId="3" w16cid:durableId="310407884">
    <w:abstractNumId w:val="6"/>
  </w:num>
  <w:num w:numId="4" w16cid:durableId="1932548004">
    <w:abstractNumId w:val="8"/>
  </w:num>
  <w:num w:numId="5" w16cid:durableId="904680231">
    <w:abstractNumId w:val="1"/>
  </w:num>
  <w:num w:numId="6" w16cid:durableId="672223548">
    <w:abstractNumId w:val="0"/>
  </w:num>
  <w:num w:numId="7" w16cid:durableId="440151323">
    <w:abstractNumId w:val="3"/>
  </w:num>
  <w:num w:numId="8" w16cid:durableId="907687029">
    <w:abstractNumId w:val="4"/>
  </w:num>
  <w:num w:numId="9" w16cid:durableId="1669138609">
    <w:abstractNumId w:val="2"/>
  </w:num>
  <w:num w:numId="10" w16cid:durableId="19646565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CA"/>
    <w:rsid w:val="00047EF0"/>
    <w:rsid w:val="000850FC"/>
    <w:rsid w:val="004B43A6"/>
    <w:rsid w:val="006C26EB"/>
    <w:rsid w:val="00851500"/>
    <w:rsid w:val="00AF05A2"/>
    <w:rsid w:val="00C066AE"/>
    <w:rsid w:val="00C67F67"/>
    <w:rsid w:val="00E356F3"/>
    <w:rsid w:val="00E8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B72A6"/>
  <w15:docId w15:val="{71D18335-46AE-4ABF-BA95-D5F037FF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515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51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51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515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15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851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1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66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Dmitry Fedorov</cp:lastModifiedBy>
  <cp:revision>4</cp:revision>
  <dcterms:created xsi:type="dcterms:W3CDTF">2023-03-24T07:45:00Z</dcterms:created>
  <dcterms:modified xsi:type="dcterms:W3CDTF">2023-03-26T13:55:00Z</dcterms:modified>
</cp:coreProperties>
</file>