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缺陷跟踪与修复报告</w:t>
      </w:r>
    </w:p>
    <w:p>
      <w:pPr>
        <w:jc w:val="center"/>
      </w:pPr>
      <w:r>
        <w:rPr>
          <w:rFonts w:ascii="宋体" w:hAnsi="宋体" w:eastAsia="宋体"/>
          <w:sz w:val="22"/>
        </w:rPr>
        <w:t>——AI 智能作业批改 Web 平台 · 第五、六次实验课</w:t>
      </w:r>
    </w:p>
    <w:p>
      <w:r>
        <w:t>编制人：刘广（统稿） ｜ 编制日期：2026-10-29 ｜ 代码基线：main 分支</w:t>
      </w:r>
    </w:p>
    <w:p>
      <w:r>
        <w:t>缺陷来源：代码评审（T-A02）+ 遗留问题清单，缺陷单编号见 doc/缺陷跟踪台账.md。</w:t>
      </w:r>
    </w:p>
    <w:p>
      <w:pPr>
        <w:pStyle w:val="Heading1"/>
      </w:pPr>
      <w:r>
        <w:t>一、缺陷统计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00"/>
            <w:shd w:val="clear" w:color="auto" w:fill="D9D9D9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1000"/>
            <w:shd w:val="clear" w:color="auto" w:fill="D9D9D9"/>
          </w:tcPr>
          <w:p>
            <w:r/>
            <w:r>
              <w:rPr>
                <w:b/>
                <w:sz w:val="20"/>
              </w:rPr>
              <w:t>数量</w:t>
            </w:r>
          </w:p>
        </w:tc>
        <w:tc>
          <w:tcPr>
            <w:tcW w:type="dxa" w:w="6600"/>
            <w:shd w:val="clear" w:color="auto" w:fill="D9D9D9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缺陷总数</w:t>
            </w:r>
          </w:p>
        </w:tc>
        <w:tc>
          <w:tcPr>
            <w:tcW w:type="dxa" w:w="1000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C-01~C-08（历史已闭环）+ D-01~D-14（本次）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已关闭</w:t>
            </w:r>
          </w:p>
        </w:tc>
        <w:tc>
          <w:tcPr>
            <w:tcW w:type="dxa" w:w="1000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8 条历史 + 8 条本次（D-01/D-03/D-04/D-06-OCR/D-07/D-08/D-10/D-11）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挂起（V1.1）</w:t>
            </w:r>
          </w:p>
        </w:tc>
        <w:tc>
          <w:tcPr>
            <w:tcW w:type="dxa" w:w="100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D-12 / D-13 / D-14，理由见台账第五节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待处理</w:t>
            </w:r>
          </w:p>
        </w:tc>
        <w:tc>
          <w:tcPr>
            <w:tcW w:type="dxa" w:w="100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D-02 / D-05 / D-09（王晨宇负责），D-06 索引/配置部分</w:t>
            </w:r>
          </w:p>
        </w:tc>
      </w:tr>
    </w:tbl>
    <w:p/>
    <w:p>
      <w:r>
        <w:t>按严重级别：S2 未关闭 0 条；S3 未关闭 2 条（D-02/D-05）；S4 未关闭 1 条（D-09）。</w:t>
      </w:r>
    </w:p>
    <w:p>
      <w:pPr>
        <w:pStyle w:val="Heading1"/>
      </w:pPr>
      <w:r>
        <w:t>二、缺陷生命周期与实例</w:t>
      </w:r>
    </w:p>
    <w:p>
      <w:r>
        <w:t>缺陷状态流转：新建 → 已确认 → 修复中 → 待验证 → 已关闭；跨版本处理记为挂起（V1.1）。不允许「新建直接关闭」。</w:t>
      </w:r>
    </w:p>
    <w:p>
      <w:r>
        <w:t>下面以三条完整走查作为实例。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60"/>
            <w:shd w:val="clear" w:color="auto" w:fill="D9D9D9"/>
          </w:tcPr>
          <w:p>
            <w:r/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00"/>
            <w:shd w:val="clear" w:color="auto" w:fill="D9D9D9"/>
          </w:tcPr>
          <w:p>
            <w:r/>
            <w:r>
              <w:rPr>
                <w:b/>
                <w:sz w:val="20"/>
              </w:rPr>
              <w:t>D-01 设置范围校验</w:t>
            </w:r>
          </w:p>
        </w:tc>
        <w:tc>
          <w:tcPr>
            <w:tcW w:type="dxa" w:w="2600"/>
            <w:shd w:val="clear" w:color="auto" w:fill="D9D9D9"/>
          </w:tcPr>
          <w:p>
            <w:r/>
            <w:r>
              <w:rPr>
                <w:b/>
                <w:sz w:val="20"/>
              </w:rPr>
              <w:t>D-03 登录锁定</w:t>
            </w:r>
          </w:p>
        </w:tc>
        <w:tc>
          <w:tcPr>
            <w:tcW w:type="dxa" w:w="2640"/>
            <w:shd w:val="clear" w:color="auto" w:fill="D9D9D9"/>
          </w:tcPr>
          <w:p>
            <w:r/>
            <w:r>
              <w:rPr>
                <w:b/>
                <w:sz w:val="20"/>
              </w:rPr>
              <w:t>D-10 JSON 解析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9"/>
              </w:rPr>
              <w:t>发现</w:t>
            </w:r>
          </w:p>
        </w:tc>
        <w:tc>
          <w:tcPr>
            <w:tcW w:type="dxa" w:w="2800"/>
          </w:tcPr>
          <w:p>
            <w:r/>
            <w:r>
              <w:rPr>
                <w:sz w:val="19"/>
              </w:rPr>
              <w:t>评审检查表「参数范围」项：设置接口只校验类型不校验范围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评审发现登录接口无失败次数限制，可被暴力尝试</w:t>
            </w:r>
          </w:p>
        </w:tc>
        <w:tc>
          <w:tcPr>
            <w:tcW w:type="dxa" w:w="2640"/>
          </w:tcPr>
          <w:p>
            <w:r/>
            <w:r>
              <w:rPr>
                <w:sz w:val="19"/>
              </w:rPr>
              <w:t>走查 llm_service._extract_json 发现贪婪正则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9"/>
              </w:rPr>
              <w:t>建单</w:t>
            </w:r>
          </w:p>
        </w:tc>
        <w:tc>
          <w:tcPr>
            <w:tcW w:type="dxa" w:w="2800"/>
          </w:tcPr>
          <w:p>
            <w:r/>
            <w:r>
              <w:rPr>
                <w:sz w:val="19"/>
              </w:rPr>
              <w:t>D-01 / S2 / 刘广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D-03 / S3 / 刘广</w:t>
            </w:r>
          </w:p>
        </w:tc>
        <w:tc>
          <w:tcPr>
            <w:tcW w:type="dxa" w:w="2640"/>
          </w:tcPr>
          <w:p>
            <w:r/>
            <w:r>
              <w:rPr>
                <w:sz w:val="19"/>
              </w:rPr>
              <w:t>D-10 / S4 / 周浩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9"/>
              </w:rPr>
              <w:t>修复</w:t>
            </w:r>
          </w:p>
        </w:tc>
        <w:tc>
          <w:tcPr>
            <w:tcW w:type="dxa" w:w="2800"/>
          </w:tcPr>
          <w:p>
            <w:r/>
            <w:r>
              <w:rPr>
                <w:sz w:val="19"/>
              </w:rPr>
              <w:t>9c189be：增范围校验与 chunk_overlap&lt;chunk_size 约束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9c189be：内存态计数，5 次锁定 5 分钟</w:t>
            </w:r>
          </w:p>
        </w:tc>
        <w:tc>
          <w:tcPr>
            <w:tcW w:type="dxa" w:w="2640"/>
          </w:tcPr>
          <w:p>
            <w:r/>
            <w:r>
              <w:rPr>
                <w:sz w:val="19"/>
              </w:rPr>
              <w:t>bc38284：改为括号配对解析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9"/>
              </w:rPr>
              <w:t>验证</w:t>
            </w:r>
          </w:p>
        </w:tc>
        <w:tc>
          <w:tcPr>
            <w:tcW w:type="dxa" w:w="2800"/>
          </w:tcPr>
          <w:p>
            <w:r/>
            <w:r>
              <w:rPr>
                <w:sz w:val="19"/>
              </w:rPr>
              <w:t>test_settings_reject_* 2 条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test_login_locked_after_repeated_failures</w:t>
            </w:r>
          </w:p>
        </w:tc>
        <w:tc>
          <w:tcPr>
            <w:tcW w:type="dxa" w:w="2640"/>
          </w:tcPr>
          <w:p>
            <w:r/>
            <w:r>
              <w:rPr>
                <w:sz w:val="19"/>
              </w:rPr>
              <w:t>test_extract_json_* 3 条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9"/>
              </w:rPr>
              <w:t>关闭</w:t>
            </w:r>
          </w:p>
        </w:tc>
        <w:tc>
          <w:tcPr>
            <w:tcW w:type="dxa" w:w="2800"/>
          </w:tcPr>
          <w:p>
            <w:r/>
            <w:r>
              <w:rPr>
                <w:sz w:val="19"/>
              </w:rPr>
              <w:t>全量回归通过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全量回归通过</w:t>
            </w:r>
          </w:p>
        </w:tc>
        <w:tc>
          <w:tcPr>
            <w:tcW w:type="dxa" w:w="2640"/>
          </w:tcPr>
          <w:p>
            <w:r/>
            <w:r>
              <w:rPr>
                <w:sz w:val="19"/>
              </w:rPr>
              <w:t>全量回归通过</w:t>
            </w:r>
          </w:p>
        </w:tc>
      </w:tr>
    </w:tbl>
    <w:p/>
    <w:p>
      <w:pPr>
        <w:pStyle w:val="Heading1"/>
      </w:pPr>
      <w:r>
        <w:t>三、修复清单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1800"/>
            <w:shd w:val="clear" w:color="auto" w:fill="D9D9D9"/>
          </w:tcPr>
          <w:p>
            <w:r/>
            <w:r>
              <w:rPr>
                <w:b/>
                <w:sz w:val="20"/>
              </w:rPr>
              <w:t>缺陷</w:t>
            </w:r>
          </w:p>
        </w:tc>
        <w:tc>
          <w:tcPr>
            <w:tcW w:type="dxa" w:w="840"/>
            <w:shd w:val="clear" w:color="auto" w:fill="D9D9D9"/>
          </w:tcPr>
          <w:p>
            <w:r/>
            <w:r>
              <w:rPr>
                <w:b/>
                <w:sz w:val="20"/>
              </w:rPr>
              <w:t>负责人</w:t>
            </w:r>
          </w:p>
        </w:tc>
        <w:tc>
          <w:tcPr>
            <w:tcW w:type="dxa" w:w="1100"/>
            <w:shd w:val="clear" w:color="auto" w:fill="D9D9D9"/>
          </w:tcPr>
          <w:p>
            <w:r/>
            <w:r>
              <w:rPr>
                <w:b/>
                <w:sz w:val="20"/>
              </w:rPr>
              <w:t>修复提交</w:t>
            </w:r>
          </w:p>
        </w:tc>
        <w:tc>
          <w:tcPr>
            <w:tcW w:type="dxa" w:w="4000"/>
            <w:shd w:val="clear" w:color="auto" w:fill="D9D9D9"/>
          </w:tcPr>
          <w:p>
            <w:r/>
            <w:r>
              <w:rPr>
                <w:b/>
                <w:sz w:val="20"/>
              </w:rPr>
              <w:t>验证用例</w:t>
            </w:r>
          </w:p>
        </w:tc>
        <w:tc>
          <w:tcPr>
            <w:tcW w:type="dxa" w:w="1000"/>
            <w:shd w:val="clear" w:color="auto" w:fill="D9D9D9"/>
          </w:tcPr>
          <w:p>
            <w:r/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D-01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设置参数缺少范围校验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刘广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9c189be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test_settings_reject_overlap_ge_chunk_size、test_settings_reject_out_of_range_values</w:t>
            </w:r>
          </w:p>
        </w:tc>
        <w:tc>
          <w:tcPr>
            <w:tcW w:type="dxa" w:w="1000"/>
          </w:tcPr>
          <w:p>
            <w:r/>
            <w:r>
              <w:rPr>
                <w:sz w:val="19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D-03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登录无失败次数限制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刘广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9c189be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test_login_locked_after_repeated_failures</w:t>
            </w:r>
          </w:p>
        </w:tc>
        <w:tc>
          <w:tcPr>
            <w:tcW w:type="dxa" w:w="1000"/>
          </w:tcPr>
          <w:p>
            <w:r/>
            <w:r>
              <w:rPr>
                <w:sz w:val="19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D-08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列表无分页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刘广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9c189be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test_list_mistakes_paginated</w:t>
            </w:r>
          </w:p>
        </w:tc>
        <w:tc>
          <w:tcPr>
            <w:tcW w:type="dxa" w:w="1000"/>
          </w:tcPr>
          <w:p>
            <w:r/>
            <w:r>
              <w:rPr>
                <w:sz w:val="19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D-11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批改异常不记日志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刘广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9c189be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test_grade_internal_error_logged</w:t>
            </w:r>
          </w:p>
        </w:tc>
        <w:tc>
          <w:tcPr>
            <w:tcW w:type="dxa" w:w="1000"/>
          </w:tcPr>
          <w:p>
            <w:r/>
            <w:r>
              <w:rPr>
                <w:sz w:val="19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D-04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OCR 用例名不副实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周浩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bc38284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test_ocr_real_image_recognizes_text</w:t>
            </w:r>
          </w:p>
        </w:tc>
        <w:tc>
          <w:tcPr>
            <w:tcW w:type="dxa" w:w="1000"/>
          </w:tcPr>
          <w:p>
            <w:r/>
            <w:r>
              <w:rPr>
                <w:sz w:val="19"/>
              </w:rPr>
              <w:t>通过/无引擎 skip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D-06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OCR 错误笼统吞掉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周浩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bc38284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test_ocr_missing_engine_has_distinct_note + OCR-04~07</w:t>
            </w:r>
          </w:p>
        </w:tc>
        <w:tc>
          <w:tcPr>
            <w:tcW w:type="dxa" w:w="1000"/>
          </w:tcPr>
          <w:p>
            <w:r/>
            <w:r>
              <w:rPr>
                <w:sz w:val="19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D-07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E2E 绕过校验层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周浩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bc38284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test_bad_question_dropped_and_warning_exposed</w:t>
            </w:r>
          </w:p>
        </w:tc>
        <w:tc>
          <w:tcPr>
            <w:tcW w:type="dxa" w:w="1000"/>
          </w:tcPr>
          <w:p>
            <w:r/>
            <w:r>
              <w:rPr>
                <w:sz w:val="19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D-10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JSON 贪婪匹配</w:t>
            </w:r>
          </w:p>
        </w:tc>
        <w:tc>
          <w:tcPr>
            <w:tcW w:type="dxa" w:w="840"/>
          </w:tcPr>
          <w:p>
            <w:r/>
            <w:r>
              <w:rPr>
                <w:sz w:val="19"/>
              </w:rPr>
              <w:t>周浩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bc38284</w:t>
            </w:r>
          </w:p>
        </w:tc>
        <w:tc>
          <w:tcPr>
            <w:tcW w:type="dxa" w:w="4000"/>
          </w:tcPr>
          <w:p>
            <w:r/>
            <w:r>
              <w:rPr>
                <w:sz w:val="19"/>
              </w:rPr>
              <w:t>test_extract_json_multiple_objects_takes_first 等 3 条</w:t>
            </w:r>
          </w:p>
        </w:tc>
        <w:tc>
          <w:tcPr>
            <w:tcW w:type="dxa" w:w="1000"/>
          </w:tcPr>
          <w:p>
            <w:r/>
            <w:r>
              <w:rPr>
                <w:sz w:val="19"/>
              </w:rPr>
              <w:t>通过</w:t>
            </w:r>
          </w:p>
        </w:tc>
      </w:tr>
    </w:tbl>
    <w:p/>
    <w:p>
      <w:pPr>
        <w:pStyle w:val="Heading1"/>
      </w:pPr>
      <w:r>
        <w:t>四、回归结果</w:t>
      </w:r>
    </w:p>
    <w:p>
      <w:r>
        <w:t>修复前基线：110 passed（第三次迭代收尾 46e59d3）。</w:t>
      </w:r>
    </w:p>
    <w:p>
      <w:r>
        <w:t>修复后：120 passed, 3 deselected in 35.76s。</w:t>
      </w:r>
    </w:p>
    <w:p>
      <w:r>
        <w:t>用例从 112 条增至 123 条（新增单元 5、集成 5、端到端 1），全部新增用例与缺陷单一一对应，均在 mock 环境可复现，不消耗真实 API 额度、不依赖本地 Tesseract。</w:t>
      </w:r>
    </w:p>
    <w:p>
      <w:r>
        <w:t>执行命令：python run_tests.py --no-header（结果见 screenshots/regression_green.png）。</w:t>
      </w:r>
    </w:p>
    <w:p>
      <w:pPr>
        <w:pStyle w:val="Heading1"/>
      </w:pPr>
      <w:r>
        <w:t>五、挂起缺陷与理由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0"/>
            <w:shd w:val="clear" w:color="auto" w:fill="D9D9D9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800"/>
            <w:shd w:val="clear" w:color="auto" w:fill="D9D9D9"/>
          </w:tcPr>
          <w:p>
            <w:r/>
            <w:r>
              <w:rPr>
                <w:b/>
                <w:sz w:val="20"/>
              </w:rPr>
              <w:t>级别</w:t>
            </w:r>
          </w:p>
        </w:tc>
        <w:tc>
          <w:tcPr>
            <w:tcW w:type="dxa" w:w="4400"/>
            <w:shd w:val="clear" w:color="auto" w:fill="D9D9D9"/>
          </w:tcPr>
          <w:p>
            <w:r/>
            <w:r>
              <w:rPr>
                <w:b/>
                <w:sz w:val="20"/>
              </w:rPr>
              <w:t>理由</w:t>
            </w:r>
          </w:p>
        </w:tc>
        <w:tc>
          <w:tcPr>
            <w:tcW w:type="dxa" w:w="1200"/>
            <w:shd w:val="clear" w:color="auto" w:fill="D9D9D9"/>
          </w:tcPr>
          <w:p>
            <w:r/>
            <w:r>
              <w:rPr>
                <w:b/>
                <w:sz w:val="20"/>
              </w:rPr>
              <w:t>计划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D-12 弱口令演示账号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S3</w:t>
            </w:r>
          </w:p>
        </w:tc>
        <w:tc>
          <w:tcPr>
            <w:tcW w:type="dxa" w:w="4400"/>
          </w:tcPr>
          <w:p>
            <w:r/>
            <w:r>
              <w:rPr>
                <w:sz w:val="19"/>
              </w:rPr>
              <w:t>课程演示与测试约定账号；强制改密需账号体系改造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V1.1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D-13 image_url 拼接重复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S4</w:t>
            </w:r>
          </w:p>
        </w:tc>
        <w:tc>
          <w:tcPr>
            <w:tcW w:type="dxa" w:w="4400"/>
          </w:tcPr>
          <w:p>
            <w:r/>
            <w:r>
              <w:rPr>
                <w:sz w:val="19"/>
              </w:rPr>
              <w:t>展示层工具函数抽取，随蓝图拆分一并处理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V1.1</w:t>
            </w:r>
          </w:p>
        </w:tc>
      </w:tr>
      <w:tr>
        <w:tc>
          <w:tcPr>
            <w:tcW w:type="dxa" w:w="2400"/>
          </w:tcPr>
          <w:p>
            <w:r/>
            <w:r>
              <w:rPr>
                <w:sz w:val="19"/>
              </w:rPr>
              <w:t>D-14 路由/前端函数偏长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S4</w:t>
            </w:r>
          </w:p>
        </w:tc>
        <w:tc>
          <w:tcPr>
            <w:tcW w:type="dxa" w:w="4400"/>
          </w:tcPr>
          <w:p>
            <w:r/>
            <w:r>
              <w:rPr>
                <w:sz w:val="19"/>
              </w:rPr>
              <w:t>蓝图拆分回归成本高，留待 V1.1 首个重构任务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V1.1</w:t>
            </w:r>
          </w:p>
        </w:tc>
      </w:tr>
    </w:tbl>
    <w:p/>
    <w:p>
      <w:pPr>
        <w:pStyle w:val="Heading1"/>
      </w:pPr>
      <w:r>
        <w:t>六、经验总结</w:t>
      </w:r>
    </w:p>
    <w:p>
      <w:r>
        <w:t>1. 缺陷分布集中在「边界与安全」：设置参数范围、登录限流、图片鉴权、JSON 解析，均为边界场景被忽略所致，说明功能测试充分但边界与异常测试不足，应把「先写红用例再修复」固化为流程。</w:t>
      </w:r>
    </w:p>
    <w:p>
      <w:r>
        <w:t>2. 测试可信度问题比功能缺陷更隐蔽：D-04（OCR 用例不测识别）、D-07（E2E 绕过校验层）表面全绿，实际覆盖虚高。修复时统一要求「mock 只替换最外层依赖，让真实逻辑执行」。</w:t>
      </w:r>
    </w:p>
    <w:p>
      <w:r>
        <w:t>3. 缺陷单规范带来的收益明显：以 D-xx 编号 + fix(D-xx) 提交前缀，使每条缺陷可追溯到 commit 与用例，报告不再需要「改了哪些代码」的笼统描述。</w:t>
      </w:r>
    </w:p>
    <w:p>
      <w:r>
        <w:t>4. 挂起缺陷必须写明理由与计划版本，避免「待定」式拖延；本次 3 条挂起均有明确 V1.1 排期。</w:t>
      </w:r>
    </w:p>
    <w:p>
      <w:r>
        <w:t>编制人：刘广</w:t>
      </w:r>
    </w:p>
    <w:p>
      <w:r>
        <w:t>2026 年 10 月 29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