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56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273"/>
        <w:gridCol w:w="3875"/>
        <w:gridCol w:w="2484"/>
        <w:gridCol w:w="2809"/>
        <w:gridCol w:w="2263"/>
      </w:tblGrid>
      <w:tr w:rsidR="007D724E" w:rsidRPr="00043099" w14:paraId="6A7A5AD4" w14:textId="77777777" w:rsidTr="007D724E">
        <w:trPr>
          <w:tblHeader/>
        </w:trPr>
        <w:tc>
          <w:tcPr>
            <w:tcW w:w="19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25335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1. Название, год, автор</w:t>
            </w:r>
          </w:p>
        </w:tc>
        <w:tc>
          <w:tcPr>
            <w:tcW w:w="20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F804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2. Жанр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6A2C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3. Главные герои и их 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0715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4. Главная мысль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7616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5. Что хотел донести автор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21272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6. Моё мнение</w:t>
            </w:r>
          </w:p>
        </w:tc>
      </w:tr>
      <w:tr w:rsidR="007D724E" w:rsidRPr="00043099" w14:paraId="66ABC753" w14:textId="77777777" w:rsidTr="007D724E">
        <w:trPr>
          <w:trHeight w:val="1114"/>
        </w:trPr>
        <w:tc>
          <w:tcPr>
            <w:tcW w:w="1948" w:type="dxa"/>
            <w:tcBorders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B78CA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«Недоросль»</w:t>
            </w:r>
            <w:r w:rsidRPr="00043099">
              <w:rPr>
                <w:sz w:val="20"/>
                <w:szCs w:val="20"/>
              </w:rPr>
              <w:t> 1782, Д. И. Фонвизин</w:t>
            </w:r>
          </w:p>
        </w:tc>
        <w:tc>
          <w:tcPr>
            <w:tcW w:w="20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CE4D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Комедия классицизма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2F9F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Митрофан</w:t>
            </w:r>
            <w:r w:rsidRPr="00043099">
              <w:rPr>
                <w:sz w:val="20"/>
                <w:szCs w:val="20"/>
              </w:rPr>
              <w:t> – ленивый неуч, грубит матери. </w:t>
            </w:r>
            <w:r w:rsidRPr="00043099">
              <w:rPr>
                <w:b/>
                <w:bCs/>
                <w:sz w:val="20"/>
                <w:szCs w:val="20"/>
              </w:rPr>
              <w:t>Простакова</w:t>
            </w:r>
            <w:r w:rsidRPr="00043099">
              <w:rPr>
                <w:sz w:val="20"/>
                <w:szCs w:val="20"/>
              </w:rPr>
              <w:t> – злая помещица, трясётся над сыном, тиранит всех. </w:t>
            </w:r>
            <w:r w:rsidRPr="00043099">
              <w:rPr>
                <w:b/>
                <w:bCs/>
                <w:sz w:val="20"/>
                <w:szCs w:val="20"/>
              </w:rPr>
              <w:t>Стародум</w:t>
            </w:r>
            <w:r w:rsidRPr="00043099">
              <w:rPr>
                <w:sz w:val="20"/>
                <w:szCs w:val="20"/>
              </w:rPr>
              <w:t> – честный дядя, говорит истину. </w:t>
            </w:r>
            <w:r w:rsidRPr="00043099">
              <w:rPr>
                <w:b/>
                <w:bCs/>
                <w:sz w:val="20"/>
                <w:szCs w:val="20"/>
              </w:rPr>
              <w:t>Правдин</w:t>
            </w:r>
            <w:r w:rsidRPr="00043099">
              <w:rPr>
                <w:sz w:val="20"/>
                <w:szCs w:val="20"/>
              </w:rPr>
              <w:t> – чиновник, наводит порядок. </w:t>
            </w:r>
            <w:r w:rsidRPr="00043099">
              <w:rPr>
                <w:b/>
                <w:bCs/>
                <w:sz w:val="20"/>
                <w:szCs w:val="20"/>
              </w:rPr>
              <w:t>Софья</w:t>
            </w:r>
            <w:r w:rsidRPr="00043099">
              <w:rPr>
                <w:sz w:val="20"/>
                <w:szCs w:val="20"/>
              </w:rPr>
              <w:t> – сирота, ждёт справедливости.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C3D3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Невежество и слепая любовь калечат человека и губят хозяйство.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0400E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Просвещение и нравственность важнее чинов и богатства. Крепостное самодурство отвратительно.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4116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Смешная и злая пьеса. Митрофанушка и Простакова запоминаются надолго. Актуально о воспитании.</w:t>
            </w:r>
          </w:p>
        </w:tc>
      </w:tr>
      <w:tr w:rsidR="007D724E" w:rsidRPr="00043099" w14:paraId="66536B43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AF4A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«Моцарт и Сальери»</w:t>
            </w:r>
            <w:r w:rsidRPr="00043099">
              <w:rPr>
                <w:sz w:val="20"/>
                <w:szCs w:val="20"/>
              </w:rPr>
              <w:t> 1830, А. С. Пушкин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988E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Маленькая трагедия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03DED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Сальери</w:t>
            </w:r>
            <w:r w:rsidRPr="00043099">
              <w:rPr>
                <w:sz w:val="20"/>
                <w:szCs w:val="20"/>
              </w:rPr>
              <w:t> – трудолюбивый композитор, мучительно завидует. </w:t>
            </w:r>
            <w:r w:rsidRPr="00043099">
              <w:rPr>
                <w:b/>
                <w:bCs/>
                <w:sz w:val="20"/>
                <w:szCs w:val="20"/>
              </w:rPr>
              <w:t>Моцарт</w:t>
            </w:r>
            <w:r w:rsidRPr="00043099">
              <w:rPr>
                <w:sz w:val="20"/>
                <w:szCs w:val="20"/>
              </w:rPr>
              <w:t> – гениальный и беспечный музыкант, радуется жизни. Сальери отравляет Моцарта, считая, что восстанавливает справедливость.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8BBB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Зависть губит душу, а злодейство не оправдать никакими рассуждениями.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6E96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Гений и злодейство несовместимы. Нельзя измерять талант только трудом и логикой.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2851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Сильное психологическое произведение. Монолог Сальери заставляет задуматься о природе таланта.</w:t>
            </w:r>
          </w:p>
        </w:tc>
      </w:tr>
      <w:tr w:rsidR="007D724E" w:rsidRPr="00043099" w14:paraId="4CAD938A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E041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«Капитанская дочка»</w:t>
            </w:r>
            <w:r w:rsidRPr="00043099">
              <w:rPr>
                <w:sz w:val="20"/>
                <w:szCs w:val="20"/>
              </w:rPr>
              <w:t> 1836, А. С. Пушкин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DB35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Исторический роман (повесть)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3F92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Пётр Гринёв</w:t>
            </w:r>
            <w:r w:rsidRPr="00043099">
              <w:rPr>
                <w:sz w:val="20"/>
                <w:szCs w:val="20"/>
              </w:rPr>
              <w:t> – молодой дворянин, проходит путь от недоросля до честного офицера. </w:t>
            </w:r>
            <w:r w:rsidRPr="00043099">
              <w:rPr>
                <w:b/>
                <w:bCs/>
                <w:sz w:val="20"/>
                <w:szCs w:val="20"/>
              </w:rPr>
              <w:t>Маша Миронова</w:t>
            </w:r>
            <w:r w:rsidRPr="00043099">
              <w:rPr>
                <w:sz w:val="20"/>
                <w:szCs w:val="20"/>
              </w:rPr>
              <w:t> – скромная, смелая капитанская дочка, спасает любимого. </w:t>
            </w:r>
            <w:r w:rsidRPr="00043099">
              <w:rPr>
                <w:b/>
                <w:bCs/>
                <w:sz w:val="20"/>
                <w:szCs w:val="20"/>
              </w:rPr>
              <w:t>Пугачёв</w:t>
            </w:r>
            <w:r w:rsidRPr="00043099">
              <w:rPr>
                <w:sz w:val="20"/>
                <w:szCs w:val="20"/>
              </w:rPr>
              <w:t> – вожатый, бунтовщик, помогает Гринёву «за заячий тулупчик». </w:t>
            </w:r>
            <w:r w:rsidRPr="00043099">
              <w:rPr>
                <w:b/>
                <w:bCs/>
                <w:sz w:val="20"/>
                <w:szCs w:val="20"/>
              </w:rPr>
              <w:t>Швабрин</w:t>
            </w:r>
            <w:r w:rsidRPr="00043099">
              <w:rPr>
                <w:sz w:val="20"/>
                <w:szCs w:val="20"/>
              </w:rPr>
              <w:t> – подлец и предатель.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E8A2B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Береги честь смолоду. Добро возвращается добром даже в кровавой смуте.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946D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Главное в человеке – честь, милосердие и верность слову. История проверяет душу на прочность.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5D65E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Интересно читать о взрослении и любви на фоне бунта. Пугачёв одновременно страшен и человечен.</w:t>
            </w:r>
          </w:p>
        </w:tc>
      </w:tr>
      <w:tr w:rsidR="007D724E" w:rsidRPr="00043099" w14:paraId="43152440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1E23C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«Шинель»</w:t>
            </w:r>
            <w:r w:rsidRPr="00043099">
              <w:rPr>
                <w:sz w:val="20"/>
                <w:szCs w:val="20"/>
              </w:rPr>
              <w:t> 1842, Н. В. Гоголь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EE1D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Повесть (петербургская)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BB1F7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Акакий Акакиевич Башмачкин</w:t>
            </w:r>
            <w:r w:rsidRPr="00043099">
              <w:rPr>
                <w:sz w:val="20"/>
                <w:szCs w:val="20"/>
              </w:rPr>
              <w:t> – тихий мелкий чиновник, переписывает бумаги. Копит на новую шинель, которая становится смыслом жизни. После ограбления умирает, его призрак срывает шинели с прохожих.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2C11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Жестокость и равнодушие окружающих губят «маленького человека».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7221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Беззащитный человек достоин сочувствия, а не насмешек. Холодный мир чиновников бесчеловечен.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10977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Очень грустная история. Башмачкина жаль, его мечта оказалась роковой. Заставляет задуматься о доброте.</w:t>
            </w:r>
          </w:p>
        </w:tc>
      </w:tr>
      <w:tr w:rsidR="007D724E" w:rsidRPr="00043099" w14:paraId="3B8296BF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C7535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«Ревизор»</w:t>
            </w:r>
            <w:r w:rsidRPr="00043099">
              <w:rPr>
                <w:sz w:val="20"/>
                <w:szCs w:val="20"/>
              </w:rPr>
              <w:t> 1836, Н. В. Гоголь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3071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Комедия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561D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Хлестаков</w:t>
            </w:r>
            <w:r w:rsidRPr="00043099">
              <w:rPr>
                <w:sz w:val="20"/>
                <w:szCs w:val="20"/>
              </w:rPr>
              <w:t> – мелкий враль, которого приняли за ревизора. </w:t>
            </w:r>
            <w:r w:rsidRPr="00043099">
              <w:rPr>
                <w:b/>
                <w:bCs/>
                <w:sz w:val="20"/>
                <w:szCs w:val="20"/>
              </w:rPr>
              <w:t>Городничий</w:t>
            </w:r>
            <w:r w:rsidRPr="00043099">
              <w:rPr>
                <w:sz w:val="20"/>
                <w:szCs w:val="20"/>
              </w:rPr>
              <w:t> – взяточник, трясётся от страха перед начальством. Чиновники дают взятки, врут, прячут грехи. Все боятся настоящего ревизора.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86210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Страх разоблачения делает глупцов ещё глупее, а пороки – очевидными.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DD40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Не надо пенять на зеркало, коли рожа крива. Высмеиваются чинопочитание, воровство и пустота.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2A723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Очень смешно и узнаваемо. Немая сцена – гениальна. Пороки общества показаны без прикрас.</w:t>
            </w:r>
          </w:p>
        </w:tc>
      </w:tr>
      <w:tr w:rsidR="007D724E" w:rsidRPr="00043099" w14:paraId="44651A0A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FD99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lastRenderedPageBreak/>
              <w:t>«Ася»</w:t>
            </w:r>
            <w:r w:rsidRPr="00043099">
              <w:rPr>
                <w:sz w:val="20"/>
                <w:szCs w:val="20"/>
              </w:rPr>
              <w:t> 1858, И. С. Тургенев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692C0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Повесть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A41E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Господин Н. Н.</w:t>
            </w:r>
            <w:r w:rsidRPr="00043099">
              <w:rPr>
                <w:sz w:val="20"/>
                <w:szCs w:val="20"/>
              </w:rPr>
              <w:t> – рассказчик, нерешительный молодой русский дворянин. </w:t>
            </w:r>
            <w:r w:rsidRPr="00043099">
              <w:rPr>
                <w:b/>
                <w:bCs/>
                <w:sz w:val="20"/>
                <w:szCs w:val="20"/>
              </w:rPr>
              <w:t>Ася</w:t>
            </w:r>
            <w:r w:rsidRPr="00043099">
              <w:rPr>
                <w:sz w:val="20"/>
                <w:szCs w:val="20"/>
              </w:rPr>
              <w:t> – живая, странная девушка, дочь помещика и крестьянки, полюбила его. </w:t>
            </w:r>
            <w:r w:rsidRPr="00043099">
              <w:rPr>
                <w:b/>
                <w:bCs/>
                <w:sz w:val="20"/>
                <w:szCs w:val="20"/>
              </w:rPr>
              <w:t>Гагин</w:t>
            </w:r>
            <w:r w:rsidRPr="00043099">
              <w:rPr>
                <w:sz w:val="20"/>
                <w:szCs w:val="20"/>
              </w:rPr>
              <w:t> – брат Аси, художник. Н. Н. испугался сильного чувства и упустил счастье.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00F7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Счастье требует мгновенного поступка, а не раздумий. Нерешительность разрушает любовь.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FD6A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Любовь – дар, который нельзя упускать из-за страха и сословных предрассудков. «У счастья нет завтрашнего дня».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A4BF" w14:textId="77777777" w:rsidR="007D724E" w:rsidRPr="00043099" w:rsidRDefault="007D724E" w:rsidP="007D724E">
            <w:pPr>
              <w:pBdr>
                <w:between w:val="single" w:sz="4" w:space="1" w:color="auto"/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Светлая, но печальная история. Осуждаешь героя за трусость, но понимаешь его. Заставляет ценить момент.</w:t>
            </w:r>
          </w:p>
        </w:tc>
      </w:tr>
      <w:tr w:rsidR="007D724E" w:rsidRPr="00043099" w14:paraId="3332DA10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C5C6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«Первая любовь»</w:t>
            </w:r>
            <w:r w:rsidRPr="00043099">
              <w:rPr>
                <w:sz w:val="20"/>
                <w:szCs w:val="20"/>
              </w:rPr>
              <w:t> 1860, И. С. Тургенев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3C75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Повесть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3456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Владимир</w:t>
            </w:r>
            <w:r w:rsidRPr="00043099">
              <w:rPr>
                <w:sz w:val="20"/>
                <w:szCs w:val="20"/>
              </w:rPr>
              <w:t> – 16</w:t>
            </w:r>
            <w:r w:rsidRPr="00043099">
              <w:rPr>
                <w:sz w:val="20"/>
                <w:szCs w:val="20"/>
              </w:rPr>
              <w:noBreakHyphen/>
              <w:t>летний подросток, влюблённый страстно и наивно. </w:t>
            </w:r>
            <w:r w:rsidRPr="00043099">
              <w:rPr>
                <w:b/>
                <w:bCs/>
                <w:sz w:val="20"/>
                <w:szCs w:val="20"/>
              </w:rPr>
              <w:t>Зинаида</w:t>
            </w:r>
            <w:r w:rsidRPr="00043099">
              <w:rPr>
                <w:sz w:val="20"/>
                <w:szCs w:val="20"/>
              </w:rPr>
              <w:t> – красавица, кокетка, играет поклонниками. </w:t>
            </w:r>
            <w:r w:rsidRPr="00043099">
              <w:rPr>
                <w:b/>
                <w:bCs/>
                <w:sz w:val="20"/>
                <w:szCs w:val="20"/>
              </w:rPr>
              <w:t>Отец Владимира</w:t>
            </w:r>
            <w:r w:rsidRPr="00043099">
              <w:rPr>
                <w:sz w:val="20"/>
                <w:szCs w:val="20"/>
              </w:rPr>
              <w:t> – сильный мужчина, в которого Зинаида влюблена по</w:t>
            </w:r>
            <w:r w:rsidRPr="00043099">
              <w:rPr>
                <w:sz w:val="20"/>
                <w:szCs w:val="20"/>
              </w:rPr>
              <w:noBreakHyphen/>
              <w:t>настоящему. Владимир переживает первую драму.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AD4B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Первая любовь – сильное, часто трагичное чувство, которое формирует душу навсегда.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8FF38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Любовь не управляется разумом, она может быть мучительной и неравной, но это великая школа жизни.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3F38A" w14:textId="77777777" w:rsidR="007D724E" w:rsidRPr="00043099" w:rsidRDefault="007D724E" w:rsidP="007D724E">
            <w:pPr>
              <w:pBdr>
                <w:bar w:val="single" w:sz="4" w:color="auto"/>
              </w:pBd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Тонкая и честная книга. Муки ревности и восторг описаны очень точно. Помнишь свою первую влюблённость.</w:t>
            </w:r>
          </w:p>
        </w:tc>
      </w:tr>
      <w:tr w:rsidR="007D724E" w:rsidRPr="00043099" w14:paraId="7D89F773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64F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«Бедные люди»</w:t>
            </w:r>
            <w:r w:rsidRPr="00043099">
              <w:rPr>
                <w:sz w:val="20"/>
                <w:szCs w:val="20"/>
              </w:rPr>
              <w:t> 1846, Ф. М. Достоевский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31B33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Роман в письмах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72C79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Макар Девушкин</w:t>
            </w:r>
            <w:r w:rsidRPr="00043099">
              <w:rPr>
                <w:sz w:val="20"/>
                <w:szCs w:val="20"/>
              </w:rPr>
              <w:t> – пожилой мелкий чиновник, добрый, жертвенный, любит </w:t>
            </w:r>
            <w:r w:rsidRPr="00043099">
              <w:rPr>
                <w:b/>
                <w:bCs/>
                <w:sz w:val="20"/>
                <w:szCs w:val="20"/>
              </w:rPr>
              <w:t xml:space="preserve">Вареньку </w:t>
            </w:r>
            <w:proofErr w:type="spellStart"/>
            <w:r w:rsidRPr="00043099">
              <w:rPr>
                <w:b/>
                <w:bCs/>
                <w:sz w:val="20"/>
                <w:szCs w:val="20"/>
              </w:rPr>
              <w:t>Добросёлову</w:t>
            </w:r>
            <w:proofErr w:type="spellEnd"/>
            <w:r w:rsidRPr="00043099">
              <w:rPr>
                <w:sz w:val="20"/>
                <w:szCs w:val="20"/>
              </w:rPr>
              <w:t> – бедную девушку, сироту. Они переписываются, поддерживают друг друга. Варенька вынуждена выйти замуж без любви, чтобы выжить.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F998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Душевное богатство «маленького человека» выше внешней бедности. Несчастье разъединяет любящих.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1BA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Даже самый забитый человек способен на глубокую любовь и самопожертвование. Социальная несправедливость калечит судьбы.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FA56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Трогательная и грустная переписка. Макар вызывает искреннее уважение. Чувствуется боль за героев.</w:t>
            </w:r>
          </w:p>
        </w:tc>
      </w:tr>
      <w:tr w:rsidR="007D724E" w:rsidRPr="00043099" w14:paraId="542F2C90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E11A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«Белые ночи»</w:t>
            </w:r>
            <w:r w:rsidRPr="00043099">
              <w:rPr>
                <w:sz w:val="20"/>
                <w:szCs w:val="20"/>
              </w:rPr>
              <w:t> 1848, Ф. М. Достоевский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672B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Сентиментальная повесть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DEBF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Мечтатель</w:t>
            </w:r>
            <w:r w:rsidRPr="00043099">
              <w:rPr>
                <w:sz w:val="20"/>
                <w:szCs w:val="20"/>
              </w:rPr>
              <w:t> – одинокий молодой человек, живёт в грёзах. </w:t>
            </w:r>
            <w:r w:rsidRPr="00043099">
              <w:rPr>
                <w:b/>
                <w:bCs/>
                <w:sz w:val="20"/>
                <w:szCs w:val="20"/>
              </w:rPr>
              <w:t>Настенька</w:t>
            </w:r>
            <w:r w:rsidRPr="00043099">
              <w:rPr>
                <w:sz w:val="20"/>
                <w:szCs w:val="20"/>
              </w:rPr>
              <w:t> – девушка, ждущая своего жениха. Мечтатель влюбляется в неё за четыре белые ночи, но та остаётся верна другому.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1530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Одиночество рождает прекрасные мечты, но реальность часто приносит боль. Счастье – это мгновение.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971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Не стоит бояться жить реальной жизнью. Даже минута подлинного чувства стоит целой жизни в мечтах.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57610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Лиричная, красивая повесть. Жаль мечтателя, но он не озлобился. Оставляет ощущение светлой грусти.</w:t>
            </w:r>
          </w:p>
        </w:tc>
      </w:tr>
      <w:tr w:rsidR="007D724E" w:rsidRPr="00043099" w14:paraId="37A390CE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679B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«Отрочество»</w:t>
            </w:r>
            <w:r w:rsidRPr="00043099">
              <w:rPr>
                <w:sz w:val="20"/>
                <w:szCs w:val="20"/>
              </w:rPr>
              <w:t> 1854, Л. Н. Толстой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703C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Автобиографическая повесть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A037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Николенька Иртеньев</w:t>
            </w:r>
            <w:r w:rsidRPr="00043099">
              <w:rPr>
                <w:sz w:val="20"/>
                <w:szCs w:val="20"/>
              </w:rPr>
              <w:t xml:space="preserve"> – подросток, анализирует свои чувства, мучается </w:t>
            </w:r>
            <w:r w:rsidRPr="00043099">
              <w:rPr>
                <w:sz w:val="20"/>
                <w:szCs w:val="20"/>
              </w:rPr>
              <w:lastRenderedPageBreak/>
              <w:t>самолюбием и стыдом. Переживает смерть матери, дружбу, первую ненависть. Ищет своё «я» среди гордости и слёз.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1F78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lastRenderedPageBreak/>
              <w:t xml:space="preserve">Взросление – это борьба с собой, </w:t>
            </w:r>
            <w:r w:rsidRPr="00043099">
              <w:rPr>
                <w:sz w:val="20"/>
                <w:szCs w:val="20"/>
              </w:rPr>
              <w:lastRenderedPageBreak/>
              <w:t>открытие внутреннего мира и страданий других.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0EFE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lastRenderedPageBreak/>
              <w:t xml:space="preserve">Важно смотреть внутрь себя, учиться понимать </w:t>
            </w:r>
            <w:r w:rsidRPr="00043099">
              <w:rPr>
                <w:sz w:val="20"/>
                <w:szCs w:val="20"/>
              </w:rPr>
              <w:lastRenderedPageBreak/>
              <w:t>близких. Откровенность с самим собой – путь к совести.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8FC4A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lastRenderedPageBreak/>
              <w:t xml:space="preserve">Очень искренняя книга. Переживания </w:t>
            </w:r>
            <w:r w:rsidRPr="00043099">
              <w:rPr>
                <w:sz w:val="20"/>
                <w:szCs w:val="20"/>
              </w:rPr>
              <w:lastRenderedPageBreak/>
              <w:t>Николеньки близки: те же сомнения, стыд за пустяки, поиски смысла.</w:t>
            </w:r>
          </w:p>
        </w:tc>
      </w:tr>
      <w:tr w:rsidR="007D724E" w:rsidRPr="00043099" w14:paraId="6FBF870C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6F439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lastRenderedPageBreak/>
              <w:t>Н. Тэффи. «Жизнь и воротник»</w:t>
            </w:r>
            <w:r w:rsidRPr="00043099">
              <w:rPr>
                <w:sz w:val="20"/>
                <w:szCs w:val="20"/>
              </w:rPr>
              <w:t> 1910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E9D3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Сатирический рассказ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E298F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Олечка Розова</w:t>
            </w:r>
            <w:r w:rsidRPr="00043099">
              <w:rPr>
                <w:sz w:val="20"/>
                <w:szCs w:val="20"/>
              </w:rPr>
              <w:t> – скромная жена, случайно купила красивый воротник. Воротник «командует»: заставил купить кофточку, туфли, изменить мужу, уйти из дома. Воротник потерялся, а жизнь сломана.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07A1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Власть вещи над человеком превращает жизнь в фарс. Пустяк может погубить душу.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533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Осмеяние мещанской зависимости от тряпок и чужих мнений. Внутренняя пустота легко заполняется ерундой.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6AFB6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Смешно и жутко одновременно. Воротник как живой – отличный гротеск. Заставляет вспомнить о настоящих ценностях.</w:t>
            </w:r>
          </w:p>
        </w:tc>
      </w:tr>
      <w:tr w:rsidR="007D724E" w:rsidRPr="00043099" w14:paraId="3422C128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CBE77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А. Аверченко. «Смерть африканского охотника»</w:t>
            </w:r>
            <w:r w:rsidRPr="00043099">
              <w:rPr>
                <w:sz w:val="20"/>
                <w:szCs w:val="20"/>
              </w:rPr>
              <w:t> 1914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A36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Юмористический рассказ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E3BC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Мальчик</w:t>
            </w:r>
            <w:r w:rsidRPr="00043099">
              <w:rPr>
                <w:sz w:val="20"/>
                <w:szCs w:val="20"/>
              </w:rPr>
              <w:t> – фантазёр, воображает себя охотником в Африке, читает о подвигах. Реальность (скучная гимназия, родители) обрывает грёзы. Он решает «умереть» для того мира, повзрослев.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63F6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Столкновение детской мечты и взрослой обыденности неизбежно, но оставляет шрам в душе.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7A4D7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Детское воображение богаче серого быта. Взрослые не должны грубо разрушать мир фантазий ребёнка.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BA918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Грустная улыбка. Очень понимаю этого мальчика. Написано с добрым юмором и любовью к детям.</w:t>
            </w:r>
          </w:p>
        </w:tc>
      </w:tr>
      <w:tr w:rsidR="007D724E" w:rsidRPr="00043099" w14:paraId="64820547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E14A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«Собачье сердце»</w:t>
            </w:r>
            <w:r w:rsidRPr="00043099">
              <w:rPr>
                <w:sz w:val="20"/>
                <w:szCs w:val="20"/>
              </w:rPr>
              <w:t> 1925, М. А. Булгаков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7B1D8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Повесть (сатирическая фантастика)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7CC5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Профессор Преображенский</w:t>
            </w:r>
            <w:r w:rsidRPr="00043099">
              <w:rPr>
                <w:sz w:val="20"/>
                <w:szCs w:val="20"/>
              </w:rPr>
              <w:t> – ум, культура, хирург. </w:t>
            </w:r>
            <w:r w:rsidRPr="00043099">
              <w:rPr>
                <w:b/>
                <w:bCs/>
                <w:sz w:val="20"/>
                <w:szCs w:val="20"/>
              </w:rPr>
              <w:t>Шариков</w:t>
            </w:r>
            <w:r w:rsidRPr="00043099">
              <w:rPr>
                <w:sz w:val="20"/>
                <w:szCs w:val="20"/>
              </w:rPr>
              <w:t> (из пса Шарика) – хам, пьяница, доносчик с «пролетарской» психологией. </w:t>
            </w:r>
            <w:r w:rsidRPr="00043099">
              <w:rPr>
                <w:b/>
                <w:bCs/>
                <w:sz w:val="20"/>
                <w:szCs w:val="20"/>
              </w:rPr>
              <w:t>Доктор Борменталь</w:t>
            </w:r>
            <w:r w:rsidRPr="00043099">
              <w:rPr>
                <w:sz w:val="20"/>
                <w:szCs w:val="20"/>
              </w:rPr>
              <w:t> – помощник. Шариков получает документы, наглеет, приходится всё исправить.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481E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Насильственное вмешательство в природу и поспешное «улучшение» человека приводят к катастрофе.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C635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Революционный хам опаснее любой контрреволюции. Культуру и воспитание не заменить пролетарским происхождением.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CD707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Остроумно и зло. Шариков – вечный типаж. Фразы разобраны на цитаты. Научный эксперимент предсказал многое в истории.</w:t>
            </w:r>
          </w:p>
        </w:tc>
      </w:tr>
      <w:tr w:rsidR="007D724E" w:rsidRPr="00043099" w14:paraId="5FD77FD0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1578C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«Судьба человека»</w:t>
            </w:r>
            <w:r w:rsidRPr="00043099">
              <w:rPr>
                <w:sz w:val="20"/>
                <w:szCs w:val="20"/>
              </w:rPr>
              <w:t> 1956, М. А. Шолохов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7F23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Рассказ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1D2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Андрей Соколов</w:t>
            </w:r>
            <w:r w:rsidRPr="00043099">
              <w:rPr>
                <w:sz w:val="20"/>
                <w:szCs w:val="20"/>
              </w:rPr>
              <w:t> – простой шофёр, прошёл плен, потерял всю семью, выжил. После войны усыновляет сироту </w:t>
            </w:r>
            <w:r w:rsidRPr="00043099">
              <w:rPr>
                <w:b/>
                <w:bCs/>
                <w:sz w:val="20"/>
                <w:szCs w:val="20"/>
              </w:rPr>
              <w:t>Ванюшку</w:t>
            </w:r>
            <w:r w:rsidRPr="00043099">
              <w:rPr>
                <w:sz w:val="20"/>
                <w:szCs w:val="20"/>
              </w:rPr>
              <w:t>, став его отцом.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7CC3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Война – страшное зло, но русский человек способен сохранить душу и тепло даже после всего пережитого.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35C1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Непоказной героизм, стойкость и милосердие сильнее любых испытаний. Судьба человека – это судьба народа.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2230C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Тяжёлое, но светлое произведение. До мурашек. Соколов – настоящий человек, его поступок с Ванюшкой бесценен.</w:t>
            </w:r>
          </w:p>
        </w:tc>
      </w:tr>
      <w:tr w:rsidR="007D724E" w:rsidRPr="00043099" w14:paraId="623C6237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4386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lastRenderedPageBreak/>
              <w:t>«Матрёнин двор»</w:t>
            </w:r>
            <w:r w:rsidRPr="00043099">
              <w:rPr>
                <w:sz w:val="20"/>
                <w:szCs w:val="20"/>
              </w:rPr>
              <w:t> 1959, А. И. Солженицын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5A47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Рассказ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0D2B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Матрёна Васильевна</w:t>
            </w:r>
            <w:r w:rsidRPr="00043099">
              <w:rPr>
                <w:sz w:val="20"/>
                <w:szCs w:val="20"/>
              </w:rPr>
              <w:t> – пожилая крестьянка, бескорыстная, всем помогает, не нажила добра. Погибает, помогая родственникам перевозить горницу. </w:t>
            </w:r>
            <w:proofErr w:type="spellStart"/>
            <w:r w:rsidRPr="00043099">
              <w:rPr>
                <w:b/>
                <w:bCs/>
                <w:sz w:val="20"/>
                <w:szCs w:val="20"/>
              </w:rPr>
              <w:t>Игнатич</w:t>
            </w:r>
            <w:proofErr w:type="spellEnd"/>
            <w:r w:rsidRPr="00043099">
              <w:rPr>
                <w:sz w:val="20"/>
                <w:szCs w:val="20"/>
              </w:rPr>
              <w:t> – постоялец-рассказчик, наблюдатель.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7E704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Праведник – тот, на ком держится земля. Истинная ценность человека – его самоотверженная доброта.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475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Не стоит гнаться за собственностью. Истинная святость – в простой и жертвенной жизни для других.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9C7D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Очень сильное впечатление. Матрёну не ценили при жизни, а без неё всё рухнуло. Заставляет задуматься о справедливости.</w:t>
            </w:r>
          </w:p>
        </w:tc>
      </w:tr>
      <w:tr w:rsidR="007D724E" w:rsidRPr="00043099" w14:paraId="62568E2D" w14:textId="77777777" w:rsidTr="007D724E">
        <w:tc>
          <w:tcPr>
            <w:tcW w:w="19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CD18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«Ромео и Джульетта»</w:t>
            </w:r>
            <w:r w:rsidRPr="00043099">
              <w:rPr>
                <w:sz w:val="20"/>
                <w:szCs w:val="20"/>
              </w:rPr>
              <w:t> 1595, Уильям Шекспир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8E7E2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Трагедия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C4F6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Ромео</w:t>
            </w:r>
            <w:r w:rsidRPr="00043099">
              <w:rPr>
                <w:sz w:val="20"/>
                <w:szCs w:val="20"/>
              </w:rPr>
              <w:t> и </w:t>
            </w:r>
            <w:r w:rsidRPr="00043099">
              <w:rPr>
                <w:b/>
                <w:bCs/>
                <w:sz w:val="20"/>
                <w:szCs w:val="20"/>
              </w:rPr>
              <w:t>Джульетта</w:t>
            </w:r>
            <w:r w:rsidRPr="00043099">
              <w:rPr>
                <w:sz w:val="20"/>
                <w:szCs w:val="20"/>
              </w:rPr>
              <w:t> – юные влюблённые из враждующих семей Монтекки и Капулетти. Их тайная любовь, венчание, изгнание, ошибка с ядом – финал в склепе. </w:t>
            </w:r>
            <w:r w:rsidRPr="00043099">
              <w:rPr>
                <w:b/>
                <w:bCs/>
                <w:sz w:val="20"/>
                <w:szCs w:val="20"/>
              </w:rPr>
              <w:t>Монах Лоренцо</w:t>
            </w:r>
            <w:r w:rsidRPr="00043099">
              <w:rPr>
                <w:sz w:val="20"/>
                <w:szCs w:val="20"/>
              </w:rPr>
              <w:t> пытался помочь.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4CE95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Любовь сильнее смерти и вражды. Слепая ненависть старших губит молодых и прекрасных.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61355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Вражда бессмысленна и разрушительна. Настоящее чувство не знает преград, но становится жертвой обстоятельств.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05841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Красивая и печальная история. Язык метафор, но страсти ясны. Финал заставляет ненавидеть вражду между кланами.</w:t>
            </w:r>
          </w:p>
        </w:tc>
      </w:tr>
      <w:tr w:rsidR="007D724E" w:rsidRPr="00043099" w14:paraId="7690926E" w14:textId="77777777" w:rsidTr="007D724E">
        <w:tc>
          <w:tcPr>
            <w:tcW w:w="1948" w:type="dxa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94903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«Мещанин во дворянстве»</w:t>
            </w:r>
            <w:r w:rsidRPr="00043099">
              <w:rPr>
                <w:sz w:val="20"/>
                <w:szCs w:val="20"/>
              </w:rPr>
              <w:t> 1670, Мольер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CACF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Комедия-балет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556B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b/>
                <w:bCs/>
                <w:sz w:val="20"/>
                <w:szCs w:val="20"/>
              </w:rPr>
              <w:t>Господин Журден</w:t>
            </w:r>
            <w:r w:rsidRPr="00043099">
              <w:rPr>
                <w:sz w:val="20"/>
                <w:szCs w:val="20"/>
              </w:rPr>
              <w:t> – богатый мещанин, хочет быть дворянином. Учит музыку, танцы, фехтование, смешон. Дворяне его дурачат и выманивают деньги. В итоге его посвящают в сан «</w:t>
            </w:r>
            <w:proofErr w:type="spellStart"/>
            <w:r w:rsidRPr="00043099">
              <w:rPr>
                <w:sz w:val="20"/>
                <w:szCs w:val="20"/>
              </w:rPr>
              <w:t>мамамуши</w:t>
            </w:r>
            <w:proofErr w:type="spellEnd"/>
            <w:r w:rsidRPr="00043099">
              <w:rPr>
                <w:sz w:val="20"/>
                <w:szCs w:val="20"/>
              </w:rPr>
              <w:t>».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CB34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Слепое подражание высшему сословию без воспитания и ума превращает человека в посмешище.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61DC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Дворянство – не в титуле и модном платье, а в уме и достоинстве. Тщеславие оплачивается дорого.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F1D6" w14:textId="77777777" w:rsidR="007D724E" w:rsidRPr="00043099" w:rsidRDefault="007D724E" w:rsidP="007D724E">
            <w:pPr>
              <w:spacing w:after="0"/>
              <w:rPr>
                <w:sz w:val="20"/>
                <w:szCs w:val="20"/>
              </w:rPr>
            </w:pPr>
            <w:r w:rsidRPr="00043099">
              <w:rPr>
                <w:sz w:val="20"/>
                <w:szCs w:val="20"/>
              </w:rPr>
              <w:t>Весёлая, но поучительная пьеса. Журден глуп, но по</w:t>
            </w:r>
            <w:r w:rsidRPr="00043099">
              <w:rPr>
                <w:sz w:val="20"/>
                <w:szCs w:val="20"/>
              </w:rPr>
              <w:noBreakHyphen/>
              <w:t>своему безобиден. Сцены с учителями — умора.</w:t>
            </w:r>
          </w:p>
        </w:tc>
      </w:tr>
    </w:tbl>
    <w:p w14:paraId="383E57B0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5EFFF6A6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2F62C24A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5AEEBC02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5001115C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32E05A6D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00B8407D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78B2824E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2A1099CF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69B410B8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5B6FE4CF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7FD05218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3AF05458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540CA390" w14:textId="77777777" w:rsidR="007D724E" w:rsidRPr="00043099" w:rsidRDefault="007D724E" w:rsidP="00E00B1E">
      <w:pPr>
        <w:spacing w:after="0"/>
        <w:rPr>
          <w:b/>
          <w:bCs/>
          <w:sz w:val="20"/>
          <w:szCs w:val="20"/>
        </w:rPr>
      </w:pPr>
    </w:p>
    <w:p w14:paraId="3A35FB3F" w14:textId="06E32B9C" w:rsidR="00E00B1E" w:rsidRPr="00043099" w:rsidRDefault="00E00B1E" w:rsidP="00E00B1E">
      <w:pPr>
        <w:spacing w:after="0"/>
        <w:rPr>
          <w:sz w:val="20"/>
          <w:szCs w:val="20"/>
        </w:rPr>
      </w:pPr>
      <w:r w:rsidRPr="00043099">
        <w:rPr>
          <w:sz w:val="20"/>
          <w:szCs w:val="20"/>
        </w:rPr>
        <w:lastRenderedPageBreak/>
        <w:pict w14:anchorId="2BB3880A">
          <v:rect id="_x0000_i1123" style="width:0;height:.75pt" o:hralign="center" o:hrstd="t" o:hr="t" fillcolor="#a0a0a0" stroked="f"/>
        </w:pict>
      </w:r>
    </w:p>
    <w:p w14:paraId="43F4668B" w14:textId="77777777" w:rsidR="00E00B1E" w:rsidRPr="00043099" w:rsidRDefault="00E00B1E" w:rsidP="00E00B1E">
      <w:pPr>
        <w:spacing w:after="0"/>
        <w:rPr>
          <w:b/>
          <w:bCs/>
          <w:sz w:val="20"/>
          <w:szCs w:val="20"/>
        </w:rPr>
      </w:pPr>
      <w:r w:rsidRPr="00043099">
        <w:rPr>
          <w:b/>
          <w:bCs/>
          <w:sz w:val="20"/>
          <w:szCs w:val="20"/>
        </w:rPr>
        <w:t>Расшифровка литературных терминов (простыми словами)</w:t>
      </w:r>
    </w:p>
    <w:p w14:paraId="120EC75A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Олицетворение (одушевление)</w:t>
      </w:r>
      <w:r w:rsidRPr="00043099">
        <w:rPr>
          <w:sz w:val="20"/>
          <w:szCs w:val="20"/>
        </w:rPr>
        <w:t> – когда о неживом предмете говорят как о живом (например, «ветер воет», «воротник приказал»).</w:t>
      </w:r>
    </w:p>
    <w:p w14:paraId="5C028DE7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Метафора</w:t>
      </w:r>
      <w:r w:rsidRPr="00043099">
        <w:rPr>
          <w:sz w:val="20"/>
          <w:szCs w:val="20"/>
        </w:rPr>
        <w:t> – скрытое сравнение, перенос значения по сходству (например, «золотые руки» — руки ценные, как золото).</w:t>
      </w:r>
    </w:p>
    <w:p w14:paraId="690AB853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Эпитет</w:t>
      </w:r>
      <w:r w:rsidRPr="00043099">
        <w:rPr>
          <w:sz w:val="20"/>
          <w:szCs w:val="20"/>
        </w:rPr>
        <w:t> – красочное прилагательное или определение, которое подчёркивает признак (например, «горькая доля», «белые ночи»).</w:t>
      </w:r>
    </w:p>
    <w:p w14:paraId="5B4E2716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Сравнение</w:t>
      </w:r>
      <w:r w:rsidRPr="00043099">
        <w:rPr>
          <w:sz w:val="20"/>
          <w:szCs w:val="20"/>
        </w:rPr>
        <w:t> – прямое сопоставление двух предметов со словами «как», «будто», «словно» (например, «бледный как смерть»).</w:t>
      </w:r>
    </w:p>
    <w:p w14:paraId="603E5626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Гипербола</w:t>
      </w:r>
      <w:r w:rsidRPr="00043099">
        <w:rPr>
          <w:sz w:val="20"/>
          <w:szCs w:val="20"/>
        </w:rPr>
        <w:t> – сильное преувеличение («сто раз говорил», «испугаться до смерти»).</w:t>
      </w:r>
    </w:p>
    <w:p w14:paraId="527BE3DE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Ирония</w:t>
      </w:r>
      <w:r w:rsidRPr="00043099">
        <w:rPr>
          <w:sz w:val="20"/>
          <w:szCs w:val="20"/>
        </w:rPr>
        <w:t> – скрытая насмешка, когда говорится одно, а подразумевается противоположное (например, назвать труса «храбрецом»).</w:t>
      </w:r>
    </w:p>
    <w:p w14:paraId="75E1A359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Сатира</w:t>
      </w:r>
      <w:r w:rsidRPr="00043099">
        <w:rPr>
          <w:sz w:val="20"/>
          <w:szCs w:val="20"/>
        </w:rPr>
        <w:t> – злое высмеивание пороков общества или отдельных людей.</w:t>
      </w:r>
    </w:p>
    <w:p w14:paraId="6C447628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Гротеск</w:t>
      </w:r>
      <w:r w:rsidRPr="00043099">
        <w:rPr>
          <w:sz w:val="20"/>
          <w:szCs w:val="20"/>
        </w:rPr>
        <w:t> – сочетание несочетаемого: комического с ужасным, правдоподобного с фантастичным (Шариков с собачьим сердцем).</w:t>
      </w:r>
    </w:p>
    <w:p w14:paraId="1975BADE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Аллегория</w:t>
      </w:r>
      <w:r w:rsidRPr="00043099">
        <w:rPr>
          <w:sz w:val="20"/>
          <w:szCs w:val="20"/>
        </w:rPr>
        <w:t> – иносказание: абстрактное понятие изображается через конкретный образ (лиса – хитрость, весы – правосудие).</w:t>
      </w:r>
    </w:p>
    <w:p w14:paraId="548EA47F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Антитеза</w:t>
      </w:r>
      <w:r w:rsidRPr="00043099">
        <w:rPr>
          <w:sz w:val="20"/>
          <w:szCs w:val="20"/>
        </w:rPr>
        <w:t> – противопоставление слов, образов, идей (гений – злодейство, любовь – вражда).</w:t>
      </w:r>
    </w:p>
    <w:p w14:paraId="7F4991C5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Сюжет</w:t>
      </w:r>
      <w:r w:rsidRPr="00043099">
        <w:rPr>
          <w:sz w:val="20"/>
          <w:szCs w:val="20"/>
        </w:rPr>
        <w:t> – цепочка событий в произведении по порядку: завязка, развитие, кульминация, развязка.</w:t>
      </w:r>
    </w:p>
    <w:p w14:paraId="446A3983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Композиция</w:t>
      </w:r>
      <w:r w:rsidRPr="00043099">
        <w:rPr>
          <w:sz w:val="20"/>
          <w:szCs w:val="20"/>
        </w:rPr>
        <w:t> – построение текста: как расположены части, есть ли пролог, эпилог, как чередуются сцены.</w:t>
      </w:r>
    </w:p>
    <w:p w14:paraId="3A2D35AD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Идея (главная мысль)</w:t>
      </w:r>
      <w:r w:rsidRPr="00043099">
        <w:rPr>
          <w:sz w:val="20"/>
          <w:szCs w:val="20"/>
        </w:rPr>
        <w:t> – то, ради чего автор написал произведение, его главный вывод о жизни.</w:t>
      </w:r>
    </w:p>
    <w:p w14:paraId="7370F494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Тема</w:t>
      </w:r>
      <w:r w:rsidRPr="00043099">
        <w:rPr>
          <w:sz w:val="20"/>
          <w:szCs w:val="20"/>
        </w:rPr>
        <w:t> – то, о чём рассказывается в целом (любовь, война, взросление).</w:t>
      </w:r>
    </w:p>
    <w:p w14:paraId="4F63BD96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Герой (персонаж)</w:t>
      </w:r>
      <w:r w:rsidRPr="00043099">
        <w:rPr>
          <w:sz w:val="20"/>
          <w:szCs w:val="20"/>
        </w:rPr>
        <w:t> – действующее лицо, участник событий (главный, второстепенный).</w:t>
      </w:r>
    </w:p>
    <w:p w14:paraId="406D0C04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Рассказчик</w:t>
      </w:r>
      <w:r w:rsidRPr="00043099">
        <w:rPr>
          <w:sz w:val="20"/>
          <w:szCs w:val="20"/>
        </w:rPr>
        <w:t> – тот, от чьего лица ведётся повествование (может быть автором или персонажем).</w:t>
      </w:r>
    </w:p>
    <w:p w14:paraId="3272DE34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Портрет</w:t>
      </w:r>
      <w:r w:rsidRPr="00043099">
        <w:rPr>
          <w:sz w:val="20"/>
          <w:szCs w:val="20"/>
        </w:rPr>
        <w:t> – описание внешности героя.</w:t>
      </w:r>
    </w:p>
    <w:p w14:paraId="7BC3482E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Пейзаж</w:t>
      </w:r>
      <w:r w:rsidRPr="00043099">
        <w:rPr>
          <w:sz w:val="20"/>
          <w:szCs w:val="20"/>
        </w:rPr>
        <w:t> – описание природы.</w:t>
      </w:r>
    </w:p>
    <w:p w14:paraId="0DB4FE02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Интерьер</w:t>
      </w:r>
      <w:r w:rsidRPr="00043099">
        <w:rPr>
          <w:sz w:val="20"/>
          <w:szCs w:val="20"/>
        </w:rPr>
        <w:t> – описание внутреннего помещения, обстановки.</w:t>
      </w:r>
    </w:p>
    <w:p w14:paraId="7381386A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Диалог</w:t>
      </w:r>
      <w:r w:rsidRPr="00043099">
        <w:rPr>
          <w:sz w:val="20"/>
          <w:szCs w:val="20"/>
        </w:rPr>
        <w:t> – разговор двух и более героев.</w:t>
      </w:r>
    </w:p>
    <w:p w14:paraId="3F5E225C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Монолог</w:t>
      </w:r>
      <w:r w:rsidRPr="00043099">
        <w:rPr>
          <w:sz w:val="20"/>
          <w:szCs w:val="20"/>
        </w:rPr>
        <w:t> – речь одного героя, обращённая к себе или к слушателям.</w:t>
      </w:r>
    </w:p>
    <w:p w14:paraId="1958F3F9" w14:textId="77777777" w:rsidR="00E00B1E" w:rsidRPr="00043099" w:rsidRDefault="00E00B1E" w:rsidP="00E00B1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43099">
        <w:rPr>
          <w:b/>
          <w:bCs/>
          <w:sz w:val="20"/>
          <w:szCs w:val="20"/>
        </w:rPr>
        <w:t>Ремарка</w:t>
      </w:r>
      <w:r w:rsidRPr="00043099">
        <w:rPr>
          <w:sz w:val="20"/>
          <w:szCs w:val="20"/>
        </w:rPr>
        <w:t> – авторское примечание в пьесе (в скобках курсивом: </w:t>
      </w:r>
      <w:r w:rsidRPr="00043099">
        <w:rPr>
          <w:i/>
          <w:iCs/>
          <w:sz w:val="20"/>
          <w:szCs w:val="20"/>
        </w:rPr>
        <w:t>в сторону</w:t>
      </w:r>
      <w:r w:rsidRPr="00043099">
        <w:rPr>
          <w:sz w:val="20"/>
          <w:szCs w:val="20"/>
        </w:rPr>
        <w:t>, </w:t>
      </w:r>
      <w:r w:rsidRPr="00043099">
        <w:rPr>
          <w:i/>
          <w:iCs/>
          <w:sz w:val="20"/>
          <w:szCs w:val="20"/>
        </w:rPr>
        <w:t>вздыхая</w:t>
      </w:r>
      <w:r w:rsidRPr="00043099">
        <w:rPr>
          <w:sz w:val="20"/>
          <w:szCs w:val="20"/>
        </w:rPr>
        <w:t>).</w:t>
      </w:r>
    </w:p>
    <w:p w14:paraId="3113EF5D" w14:textId="77777777" w:rsidR="001C7C5E" w:rsidRPr="00043099" w:rsidRDefault="001C7C5E" w:rsidP="00E00B1E">
      <w:pPr>
        <w:spacing w:after="0"/>
        <w:rPr>
          <w:sz w:val="20"/>
          <w:szCs w:val="20"/>
        </w:rPr>
      </w:pPr>
    </w:p>
    <w:sectPr w:rsidR="001C7C5E" w:rsidRPr="00043099" w:rsidSect="007D724E">
      <w:pgSz w:w="16838" w:h="11906" w:orient="landscape"/>
      <w:pgMar w:top="567" w:right="567" w:bottom="720" w:left="567" w:header="708" w:footer="708" w:gutter="0"/>
      <w:cols w:space="708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A6AE9"/>
    <w:multiLevelType w:val="multilevel"/>
    <w:tmpl w:val="858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8AB"/>
    <w:multiLevelType w:val="multilevel"/>
    <w:tmpl w:val="89F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899825">
    <w:abstractNumId w:val="0"/>
  </w:num>
  <w:num w:numId="2" w16cid:durableId="2011329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1E"/>
    <w:rsid w:val="00043099"/>
    <w:rsid w:val="001705E5"/>
    <w:rsid w:val="001C7C5E"/>
    <w:rsid w:val="005B0030"/>
    <w:rsid w:val="007D724E"/>
    <w:rsid w:val="00CB0130"/>
    <w:rsid w:val="00E0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DD54"/>
  <w15:chartTrackingRefBased/>
  <w15:docId w15:val="{89AB5A01-3D24-451F-A837-0ACD9069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40"/>
        <w:szCs w:val="40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B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B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B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B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B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B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B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B1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E00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B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B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B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B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B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B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B1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B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B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B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B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B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B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0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0147C-B293-4577-8698-D745DE0DE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Сученинов</dc:creator>
  <cp:keywords/>
  <dc:description/>
  <cp:lastModifiedBy>Константин Сученинов</cp:lastModifiedBy>
  <cp:revision>3</cp:revision>
  <cp:lastPrinted>2026-08-02T11:21:00Z</cp:lastPrinted>
  <dcterms:created xsi:type="dcterms:W3CDTF">2026-08-02T10:37:00Z</dcterms:created>
  <dcterms:modified xsi:type="dcterms:W3CDTF">2026-08-02T12:35:00Z</dcterms:modified>
</cp:coreProperties>
</file>