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40982" w:rsidRDefault="00E4098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40982" w:rsidRDefault="00E4098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40982" w:rsidRDefault="00E4098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각자 게임만들기 안내 게임 수정하기 각자 게임 계획세우기(패들렛) 게임 만들기 개인별 게임 만들기 지도 전체 과정 요약 정리 게임 저장, 공유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0982" w:rsidRDefault="00E40982">
            <w:pPr>
              <w:rPr>
                <w:rFonts w:hint="eastAsia"/>
              </w:rPr>
            </w:pPr>
            <w:r>
              <w:t>모든 학생들이 게임 계획을 세우고 게임 조작 가능하도록 만듦. 변수의 개념이 부족하여 어려움을 느낌. 하드웨어 사용을 힘들어 하는 학생들이 많음. 이승훈학생은 난이도 높은 게임을 만들어서 9시 40분까지 피드백 함.</w:t>
            </w:r>
          </w:p>
        </w:tc>
      </w:tr>
    </w:tbl>
    <w:p w:rsidR="00E40982" w:rsidRDefault="00E40982">
      <w:pPr>
        <w:rPr>
          <w:rFonts w:hint="eastAsia"/>
        </w:rPr>
      </w:pPr>
    </w:p>
    <w:p w:rsidR="00E40982" w:rsidRDefault="00E4098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0982" w:rsidRDefault="00E40982" w:rsidP="00E40982">
      <w:r>
        <w:separator/>
      </w:r>
    </w:p>
  </w:endnote>
  <w:endnote w:type="continuationSeparator" w:id="0">
    <w:p w:rsidR="00E40982" w:rsidRDefault="00E40982" w:rsidP="00E4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0982" w:rsidRDefault="00E40982" w:rsidP="00E40982">
      <w:r>
        <w:separator/>
      </w:r>
    </w:p>
  </w:footnote>
  <w:footnote w:type="continuationSeparator" w:id="0">
    <w:p w:rsidR="00E40982" w:rsidRDefault="00E40982" w:rsidP="00E40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2"/>
    <w:rsid w:val="002A5BB5"/>
    <w:rsid w:val="00E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40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098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40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098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