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33B2A" w:rsidRDefault="00333B2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33B2A" w:rsidRDefault="00333B2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33B2A" w:rsidRDefault="00333B2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 xml:space="preserve">교육프로그램 소개, 포항소개, 우리의 위치는, 자기소개, 코딩이란, 작품저장하는 방법 알기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3B2A" w:rsidRDefault="00333B2A">
            <w:pPr>
              <w:rPr>
                <w:rFonts w:hint="eastAsia"/>
              </w:rPr>
            </w:pPr>
          </w:p>
        </w:tc>
      </w:tr>
    </w:tbl>
    <w:p w:rsidR="00333B2A" w:rsidRDefault="00333B2A"/>
    <w:p w:rsidR="00333B2A" w:rsidRDefault="00333B2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3B2A" w:rsidRDefault="00333B2A" w:rsidP="00333B2A">
      <w:r>
        <w:separator/>
      </w:r>
    </w:p>
  </w:endnote>
  <w:endnote w:type="continuationSeparator" w:id="0">
    <w:p w:rsidR="00333B2A" w:rsidRDefault="00333B2A" w:rsidP="0033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3B2A" w:rsidRDefault="00333B2A" w:rsidP="00333B2A">
      <w:r>
        <w:separator/>
      </w:r>
    </w:p>
  </w:footnote>
  <w:footnote w:type="continuationSeparator" w:id="0">
    <w:p w:rsidR="00333B2A" w:rsidRDefault="00333B2A" w:rsidP="00333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2A"/>
    <w:rsid w:val="002A5BB5"/>
    <w:rsid w:val="0033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33B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3B2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3B2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