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75E32" w:rsidRDefault="00F75E3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75E32" w:rsidRDefault="00F75E3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202406_S1_2_10_1900_35_01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PH_TT_01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75E32" w:rsidRDefault="00F75E3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김용훈</w:t>
            </w:r>
            <w:r>
              <w:rPr>
                <w:color w:val="0000FF"/>
              </w:rPr>
              <w:t>[출]</w:t>
            </w:r>
            <w:r>
              <w:t>, 김지인</w:t>
            </w:r>
            <w:r>
              <w:rPr>
                <w:color w:val="0000FF"/>
              </w:rPr>
              <w:t>[출]</w:t>
            </w:r>
            <w:r>
              <w:t>, 박재승</w:t>
            </w:r>
            <w:r>
              <w:rPr>
                <w:color w:val="0000FF"/>
              </w:rPr>
              <w:t>[출]</w:t>
            </w:r>
            <w:r>
              <w:t>, 이로운</w:t>
            </w:r>
            <w:r>
              <w:rPr>
                <w:color w:val="0000FF"/>
              </w:rPr>
              <w:t>[출]</w:t>
            </w:r>
            <w:r>
              <w:t>, 이태강</w:t>
            </w:r>
            <w:r>
              <w:rPr>
                <w:color w:val="0000FF"/>
              </w:rPr>
              <w:t>[출]</w:t>
            </w:r>
            <w:r>
              <w:t>, 장수현</w:t>
            </w:r>
            <w:r>
              <w:rPr>
                <w:color w:val="0000FF"/>
              </w:rPr>
              <w:t>[출]</w:t>
            </w:r>
            <w:r>
              <w:t>, 천우영</w:t>
            </w:r>
            <w:r>
              <w:rPr>
                <w:color w:val="0000FF"/>
              </w:rPr>
              <w:t>[출]</w:t>
            </w:r>
            <w:r>
              <w:t>, 황예준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- 게임을 만드는 방법에 대해 설명하기 - 오브젝트를 추가하고 설정하는 방법에 대해 알아보기 - 돌고래 오브젝트가 게임 시작을 알리고 왼쪽벽까지 움직이도록 코딩하기 마우스를 클릭했을 때 움직이도록 코딩하기 마우스를 계속 누르고 있어도 움직임이 있음을 알고 수정이 필요함을 인지하기 마우스를 클릭과 클릭하지 않았을 때의 차이점 이해하기 - 돌고래 경주가 되도록 수정하기 - 돌고래 경주 대상자 새 오브젝트 코딩하기 - 새 오브젝트 난이도 수정해보기 - 코딩 뒤쳐진 학생 개별 진도하기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75E32" w:rsidRDefault="00F75E32">
            <w:pPr>
              <w:rPr>
                <w:rFonts w:hint="eastAsia"/>
              </w:rPr>
            </w:pPr>
          </w:p>
        </w:tc>
      </w:tr>
    </w:tbl>
    <w:p w:rsidR="00F75E32" w:rsidRDefault="00F75E32"/>
    <w:p w:rsidR="00F75E32" w:rsidRDefault="00F75E3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5E32" w:rsidRDefault="00F75E32" w:rsidP="00F75E32">
      <w:r>
        <w:separator/>
      </w:r>
    </w:p>
  </w:endnote>
  <w:endnote w:type="continuationSeparator" w:id="0">
    <w:p w:rsidR="00F75E32" w:rsidRDefault="00F75E32" w:rsidP="00F7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5E32" w:rsidRDefault="00F75E32" w:rsidP="00F75E32">
      <w:r>
        <w:separator/>
      </w:r>
    </w:p>
  </w:footnote>
  <w:footnote w:type="continuationSeparator" w:id="0">
    <w:p w:rsidR="00F75E32" w:rsidRDefault="00F75E32" w:rsidP="00F75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32"/>
    <w:rsid w:val="002A5BB5"/>
    <w:rsid w:val="00F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75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5E3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75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5E3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