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NoSpacing"/>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CC13A2" w:rsidP="00CC13A2">
                    <w:pPr>
                      <w:pStyle w:val="NoSpacing"/>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E4450E" w:rsidP="00E4450E">
                    <w:pPr>
                      <w:pStyle w:val="NoSpacing"/>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NoSpacing"/>
                  <w:jc w:val="center"/>
                </w:pPr>
              </w:p>
            </w:tc>
          </w:tr>
          <w:tr w:rsidR="00E4450E">
            <w:trPr>
              <w:trHeight w:val="360"/>
              <w:jc w:val="center"/>
            </w:trPr>
            <w:tc>
              <w:tcPr>
                <w:tcW w:w="5000" w:type="pct"/>
                <w:vAlign w:val="center"/>
              </w:tcPr>
              <w:p w:rsidR="00E4450E" w:rsidRDefault="00E4450E" w:rsidP="00747ABB">
                <w:pPr>
                  <w:pStyle w:val="NoSpacing"/>
                  <w:jc w:val="center"/>
                  <w:rPr>
                    <w:b/>
                    <w:bCs/>
                  </w:rPr>
                </w:pPr>
              </w:p>
            </w:tc>
          </w:tr>
          <w:tr w:rsidR="00E4450E">
            <w:trPr>
              <w:trHeight w:val="360"/>
              <w:jc w:val="center"/>
            </w:trPr>
            <w:sdt>
              <w:sdtPr>
                <w:rPr>
                  <w:b/>
                  <w:bCs/>
                </w:rPr>
                <w:id w:val="-98265102"/>
                <w:placeholder>
                  <w:docPart w:val="DefaultPlaceholder_1081868576"/>
                </w:placeholder>
                <w:date w:fullDate="2018-03-19T00:00:00Z">
                  <w:dateFormat w:val="d.M.yyyy."/>
                  <w:lid w:val="hr-HR"/>
                  <w:storeMappedDataAs w:val="dateTime"/>
                  <w:calendar w:val="gregorian"/>
                </w:date>
              </w:sdtPr>
              <w:sdtEndPr/>
              <w:sdtContent>
                <w:tc>
                  <w:tcPr>
                    <w:tcW w:w="5000" w:type="pct"/>
                    <w:vAlign w:val="center"/>
                  </w:tcPr>
                  <w:p w:rsidR="00E4450E" w:rsidRDefault="00864548" w:rsidP="003901DF">
                    <w:pPr>
                      <w:pStyle w:val="NoSpacing"/>
                      <w:jc w:val="center"/>
                      <w:rPr>
                        <w:b/>
                        <w:bCs/>
                      </w:rPr>
                    </w:pPr>
                    <w:r>
                      <w:rPr>
                        <w:b/>
                        <w:bCs/>
                      </w:rPr>
                      <w:t>19.3.2018.</w:t>
                    </w:r>
                  </w:p>
                </w:tc>
              </w:sdtContent>
            </w:sdt>
          </w:tr>
        </w:tbl>
        <w:sdt>
          <w:sdtPr>
            <w:id w:val="1888137035"/>
            <w:placeholder>
              <w:docPart w:val="DefaultPlaceholder_1081868574"/>
            </w:placeholder>
            <w:text/>
          </w:sdtPr>
          <w:sdtEndPr/>
          <w:sdtContent>
            <w:p w:rsidR="00E4450E" w:rsidRDefault="00864548" w:rsidP="003901DF">
              <w:pPr>
                <w:jc w:val="center"/>
              </w:pPr>
              <w:r>
                <w:t>Duje Vatavuk</w:t>
              </w:r>
            </w:p>
          </w:sdtContent>
        </w:sdt>
        <w:p w:rsidR="00E4450E" w:rsidRDefault="00E4450E">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E4450E" w:rsidP="00E4450E">
                    <w:pPr>
                      <w:pStyle w:val="NoSpacing"/>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Heading2"/>
          </w:pPr>
          <w:r>
            <w:br w:type="page"/>
          </w:r>
        </w:p>
      </w:sdtContent>
    </w:sdt>
    <w:p w:rsidR="00E4450E" w:rsidRDefault="00744F90" w:rsidP="00D73F0F">
      <w:pPr>
        <w:pStyle w:val="Heading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Heading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Heading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Heading2"/>
        <w:numPr>
          <w:ilvl w:val="0"/>
          <w:numId w:val="4"/>
        </w:numPr>
      </w:pPr>
      <w:proofErr w:type="spellStart"/>
      <w:r>
        <w:t>Git</w:t>
      </w:r>
      <w:proofErr w:type="spellEnd"/>
      <w:r>
        <w:t xml:space="preserve"> – Osnovni koncepti</w:t>
      </w:r>
    </w:p>
    <w:p w:rsidR="00662A1E" w:rsidRDefault="00662A1E" w:rsidP="00662A1E">
      <w:pPr>
        <w:pStyle w:val="ListParagraph"/>
        <w:jc w:val="both"/>
        <w:rPr>
          <w:b/>
        </w:rPr>
      </w:pPr>
    </w:p>
    <w:p w:rsidR="00662A1E" w:rsidRDefault="00662A1E" w:rsidP="00662A1E">
      <w:pPr>
        <w:pStyle w:val="ListParagraph"/>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Heading2"/>
        <w:numPr>
          <w:ilvl w:val="0"/>
          <w:numId w:val="4"/>
        </w:numPr>
      </w:pPr>
      <w:r>
        <w:lastRenderedPageBreak/>
        <w:t>Rad s GIT-om</w:t>
      </w:r>
    </w:p>
    <w:p w:rsidR="00774B2F" w:rsidRDefault="00BA5A99" w:rsidP="00774B2F">
      <w:r>
        <w:t>Obaviti sljedeće korake:</w:t>
      </w:r>
    </w:p>
    <w:p w:rsidR="00BA5A99" w:rsidRDefault="00BA5A99" w:rsidP="00BA5A99">
      <w:pPr>
        <w:pStyle w:val="ListParagraph"/>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yperlink"/>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ListParagraph"/>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ListParagraph"/>
        <w:numPr>
          <w:ilvl w:val="0"/>
          <w:numId w:val="5"/>
        </w:numPr>
      </w:pPr>
      <w:r>
        <w:t xml:space="preserve">Skinuti i instalirati GIT za </w:t>
      </w:r>
      <w:proofErr w:type="spellStart"/>
      <w:r>
        <w:t>windows</w:t>
      </w:r>
      <w:proofErr w:type="spellEnd"/>
      <w:r>
        <w:t xml:space="preserve">: </w:t>
      </w:r>
      <w:hyperlink r:id="rId10" w:history="1">
        <w:r>
          <w:rPr>
            <w:rStyle w:val="Hyperlink"/>
          </w:rPr>
          <w:t>http://git-scm.com/download/win</w:t>
        </w:r>
      </w:hyperlink>
    </w:p>
    <w:p w:rsidR="003A5C7F" w:rsidRDefault="003A5C7F" w:rsidP="003A5C7F">
      <w:pPr>
        <w:pStyle w:val="ListParagraph"/>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ListParagraph"/>
        <w:numPr>
          <w:ilvl w:val="1"/>
          <w:numId w:val="5"/>
        </w:numPr>
      </w:pPr>
      <w:r>
        <w:t xml:space="preserve">Otvoriti </w:t>
      </w:r>
      <w:proofErr w:type="spellStart"/>
      <w:r>
        <w:t>Visual</w:t>
      </w:r>
      <w:proofErr w:type="spellEnd"/>
      <w:r>
        <w:t xml:space="preserve"> Studio</w:t>
      </w:r>
    </w:p>
    <w:p w:rsidR="003A5C7F" w:rsidRDefault="003A5C7F" w:rsidP="003A5C7F">
      <w:pPr>
        <w:pStyle w:val="ListParagraph"/>
        <w:numPr>
          <w:ilvl w:val="1"/>
          <w:numId w:val="5"/>
        </w:numPr>
      </w:pPr>
      <w:proofErr w:type="spellStart"/>
      <w:r>
        <w:t>Tools</w:t>
      </w:r>
      <w:proofErr w:type="spellEnd"/>
      <w:r>
        <w:t xml:space="preserve"> -&gt; </w:t>
      </w:r>
      <w:proofErr w:type="spellStart"/>
      <w:r>
        <w:t>Extension</w:t>
      </w:r>
      <w:proofErr w:type="spellEnd"/>
      <w:r>
        <w:t xml:space="preserve"> Manager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Online </w:t>
      </w:r>
      <w:proofErr w:type="spellStart"/>
      <w:r>
        <w:t>gallery</w:t>
      </w:r>
      <w:proofErr w:type="spellEnd"/>
      <w:r w:rsidR="00AE5B69">
        <w:t xml:space="preserve"> (ili Online)</w:t>
      </w:r>
    </w:p>
    <w:p w:rsidR="003A5C7F" w:rsidRDefault="003A5C7F" w:rsidP="003A5C7F">
      <w:pPr>
        <w:pStyle w:val="ListParagraph"/>
        <w:numPr>
          <w:ilvl w:val="1"/>
          <w:numId w:val="5"/>
        </w:numPr>
      </w:pPr>
      <w:r>
        <w:t>Pronaći „</w:t>
      </w:r>
      <w:proofErr w:type="spellStart"/>
      <w:r>
        <w:t>Git</w:t>
      </w:r>
      <w:proofErr w:type="spellEnd"/>
      <w:r>
        <w:t xml:space="preserve"> </w:t>
      </w:r>
      <w:proofErr w:type="spellStart"/>
      <w:r w:rsidR="00313E21">
        <w:t>Tools</w:t>
      </w:r>
      <w:proofErr w:type="spellEnd"/>
      <w:r>
        <w:t>“ i instalirati</w:t>
      </w:r>
    </w:p>
    <w:p w:rsidR="003A5C7F" w:rsidRDefault="003A5C7F" w:rsidP="003A5C7F">
      <w:pPr>
        <w:pStyle w:val="ListParagraph"/>
        <w:numPr>
          <w:ilvl w:val="1"/>
          <w:numId w:val="5"/>
        </w:numPr>
      </w:pPr>
      <w:r>
        <w:t xml:space="preserve">Resetirati </w:t>
      </w:r>
      <w:proofErr w:type="spellStart"/>
      <w:r>
        <w:t>Visual</w:t>
      </w:r>
      <w:proofErr w:type="spellEnd"/>
      <w:r>
        <w:t xml:space="preserve"> Studio</w:t>
      </w:r>
    </w:p>
    <w:p w:rsidR="003A5C7F" w:rsidRDefault="003A5C7F" w:rsidP="003A5C7F">
      <w:pPr>
        <w:pStyle w:val="ListParagraph"/>
        <w:numPr>
          <w:ilvl w:val="0"/>
          <w:numId w:val="5"/>
        </w:numPr>
      </w:pPr>
      <w:r>
        <w:t xml:space="preserve">Povezati VS i </w:t>
      </w:r>
      <w:proofErr w:type="spellStart"/>
      <w:r>
        <w:t>Git</w:t>
      </w:r>
      <w:proofErr w:type="spellEnd"/>
      <w:r>
        <w:t xml:space="preserve"> za Windows</w:t>
      </w:r>
    </w:p>
    <w:p w:rsidR="003A5C7F" w:rsidRDefault="003A5C7F" w:rsidP="003A5C7F">
      <w:pPr>
        <w:pStyle w:val="ListParagraph"/>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ListParagraph"/>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p>
    <w:p w:rsidR="00656D28" w:rsidRDefault="00F427A1" w:rsidP="00EF501C">
      <w:pPr>
        <w:pStyle w:val="ListParagraph"/>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ListParagraph"/>
        <w:numPr>
          <w:ilvl w:val="0"/>
          <w:numId w:val="5"/>
        </w:numPr>
        <w:jc w:val="both"/>
      </w:pPr>
      <w:r>
        <w:t>Postaviti repozitorij za projekt</w:t>
      </w:r>
    </w:p>
    <w:p w:rsidR="002D13A9" w:rsidRDefault="002D13A9" w:rsidP="002D13A9">
      <w:pPr>
        <w:pStyle w:val="ListParagraph"/>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p>
    <w:p w:rsidR="005E48FD" w:rsidRDefault="00AE5B69" w:rsidP="00AE1A58">
      <w:pPr>
        <w:pStyle w:val="ListParagraph"/>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p>
    <w:p w:rsidR="00790454" w:rsidRDefault="00790454" w:rsidP="00AE1A58">
      <w:pPr>
        <w:pStyle w:val="ListParagraph"/>
        <w:numPr>
          <w:ilvl w:val="1"/>
          <w:numId w:val="5"/>
        </w:numPr>
        <w:jc w:val="both"/>
      </w:pPr>
      <w:r>
        <w:t>U konzoli koja se otvori:</w:t>
      </w:r>
    </w:p>
    <w:p w:rsidR="00790454" w:rsidRDefault="00790454"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user.name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761F93" w:rsidRDefault="00761F93" w:rsidP="00790454">
      <w:pPr>
        <w:pStyle w:val="ListParagraph"/>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p>
    <w:p w:rsidR="00926D8F" w:rsidRPr="00926D8F" w:rsidRDefault="00AE2FD7" w:rsidP="00790454">
      <w:pPr>
        <w:pStyle w:val="ListParagraph"/>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ListParagraph"/>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proofErr w:type="spellStart"/>
      <w:r w:rsidR="00980F6E">
        <w:rPr>
          <w:rFonts w:ascii="Consolas" w:hAnsi="Consolas" w:cs="Consolas"/>
        </w:rPr>
        <w:t>url_repozitorija_sa_githuba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repozitorijem</w:t>
      </w:r>
      <w:r w:rsidR="00C54DE9">
        <w:t xml:space="preserve">; </w:t>
      </w:r>
      <w:proofErr w:type="spellStart"/>
      <w:r w:rsidR="00C54DE9">
        <w:t>url</w:t>
      </w:r>
      <w:proofErr w:type="spellEnd"/>
      <w:r w:rsidR="00C54DE9">
        <w:t xml:space="preserve">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ListParagraph"/>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4346B">
        <w:t xml:space="preserve">  </w:t>
      </w:r>
    </w:p>
    <w:p w:rsidR="00CC6FE7" w:rsidRDefault="007A6EC6" w:rsidP="00CC6FE7">
      <w:pPr>
        <w:pStyle w:val="ListParagraph"/>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ListParagraph"/>
        <w:numPr>
          <w:ilvl w:val="0"/>
          <w:numId w:val="5"/>
        </w:numPr>
        <w:jc w:val="both"/>
      </w:pPr>
      <w:r w:rsidRPr="00600DEE">
        <w:t>Modifikacija projekta</w:t>
      </w:r>
    </w:p>
    <w:p w:rsidR="008C54DC" w:rsidRPr="00600DEE" w:rsidRDefault="00B12DDE" w:rsidP="002009B2">
      <w:pPr>
        <w:pStyle w:val="ListParagraph"/>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ListParagraph"/>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392CCF" w:rsidRPr="002D13A9">
        <w:rPr>
          <w:rFonts w:ascii="Consolas" w:hAnsi="Consolas"/>
        </w:rPr>
        <w:t xml:space="preserve"> </w:t>
      </w:r>
    </w:p>
    <w:p w:rsidR="002D13A9" w:rsidRPr="00600DEE" w:rsidRDefault="002D13A9" w:rsidP="002D13A9">
      <w:pPr>
        <w:pStyle w:val="ListParagraph"/>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ListParagraph"/>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 u kojoj piše sama izmjena te spremite promjenu, te zatvorite editor da se proces nastavi</w:t>
      </w:r>
      <w:r w:rsidR="00A30AF0" w:rsidRPr="00A30AF0">
        <w:rPr>
          <w:rFonts w:ascii="Cambria" w:hAnsi="Cambria" w:cs="Consolas"/>
        </w:rPr>
        <w:t>)</w:t>
      </w:r>
    </w:p>
    <w:p w:rsidR="00A30AF0" w:rsidRDefault="00A30AF0" w:rsidP="002009B2">
      <w:pPr>
        <w:pStyle w:val="ListParagraph"/>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ListParagraph"/>
        <w:numPr>
          <w:ilvl w:val="1"/>
          <w:numId w:val="5"/>
        </w:numPr>
        <w:jc w:val="both"/>
      </w:pPr>
      <w:r w:rsidRPr="00600DEE">
        <w:lastRenderedPageBreak/>
        <w:t xml:space="preserve">Pogledati </w:t>
      </w:r>
      <w:proofErr w:type="spellStart"/>
      <w:r w:rsidRPr="00600DEE">
        <w:t>github</w:t>
      </w:r>
      <w:proofErr w:type="spellEnd"/>
      <w:r w:rsidRPr="00600DEE">
        <w:t xml:space="preserve"> stranicu da li je prošlo uspješno</w:t>
      </w:r>
    </w:p>
    <w:p w:rsidR="00CA364F" w:rsidRDefault="00CA364F" w:rsidP="00BA3C0E">
      <w:pPr>
        <w:pStyle w:val="ListParagraph"/>
        <w:numPr>
          <w:ilvl w:val="0"/>
          <w:numId w:val="5"/>
        </w:numPr>
        <w:jc w:val="both"/>
        <w:rPr>
          <w:noProof/>
          <w:lang w:eastAsia="hr-HR"/>
        </w:rPr>
      </w:pPr>
      <w:r>
        <w:rPr>
          <w:noProof/>
          <w:lang w:eastAsia="hr-HR"/>
        </w:rPr>
        <w:t xml:space="preserve">Suradnja </w:t>
      </w:r>
    </w:p>
    <w:p w:rsidR="00BA3C0E" w:rsidRDefault="00BA3C0E" w:rsidP="00CA364F">
      <w:pPr>
        <w:pStyle w:val="ListParagraph"/>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ListParagraph"/>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ListParagraph"/>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ListParagraph"/>
        <w:numPr>
          <w:ilvl w:val="0"/>
          <w:numId w:val="5"/>
        </w:numPr>
        <w:jc w:val="both"/>
      </w:pPr>
      <w:r w:rsidRPr="00C36BF2">
        <w:t>Dodatne modifikacije projekta:</w:t>
      </w:r>
    </w:p>
    <w:p w:rsidR="0067091D" w:rsidRPr="00C36BF2" w:rsidRDefault="00462F67" w:rsidP="008E74FA">
      <w:pPr>
        <w:pStyle w:val="ListParagraph"/>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ListParagraph"/>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ListParagraph"/>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w:t>
      </w:r>
      <w:proofErr w:type="spellStart"/>
      <w:r w:rsidRPr="00C36BF2">
        <w:t>new</w:t>
      </w:r>
      <w:proofErr w:type="spellEnd"/>
      <w:r w:rsidRPr="00C36BF2">
        <w:t xml:space="preserve"> </w:t>
      </w:r>
      <w:proofErr w:type="spellStart"/>
      <w:r w:rsidRPr="00C36BF2">
        <w:t>class</w:t>
      </w:r>
      <w:proofErr w:type="spellEnd"/>
      <w:r w:rsidRPr="00C36BF2">
        <w:t>“</w:t>
      </w:r>
    </w:p>
    <w:p w:rsidR="0067091D" w:rsidRPr="00C36BF2" w:rsidRDefault="0067091D" w:rsidP="0067091D">
      <w:pPr>
        <w:pStyle w:val="ListParagraph"/>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ListParagraph"/>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ListParagraph"/>
        <w:numPr>
          <w:ilvl w:val="0"/>
          <w:numId w:val="5"/>
        </w:numPr>
        <w:jc w:val="both"/>
      </w:pPr>
      <w:r w:rsidRPr="00C36BF2">
        <w:t>Konflikti</w:t>
      </w:r>
    </w:p>
    <w:p w:rsidR="002C0D02" w:rsidRPr="00C36BF2" w:rsidRDefault="00C915A3" w:rsidP="002C0D02">
      <w:pPr>
        <w:pStyle w:val="ListParagraph"/>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A55493" w:rsidRPr="00C36BF2" w:rsidRDefault="00A55493" w:rsidP="002C0D02">
      <w:pPr>
        <w:pStyle w:val="ListParagraph"/>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ListParagraph"/>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ListParagraph"/>
        <w:numPr>
          <w:ilvl w:val="1"/>
          <w:numId w:val="5"/>
        </w:numPr>
        <w:jc w:val="both"/>
      </w:pPr>
      <w:r w:rsidRPr="00C36BF2">
        <w:t xml:space="preserve">Lokalno </w:t>
      </w:r>
      <w:r w:rsidR="0024735A">
        <w:t>napraviti:</w:t>
      </w:r>
    </w:p>
    <w:p w:rsidR="0024735A" w:rsidRDefault="00D15589" w:rsidP="0024735A">
      <w:pPr>
        <w:pStyle w:val="ListParagraph"/>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ListParagraph"/>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ListParagraph"/>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ListParagraph"/>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ListParagraph"/>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ListParagraph"/>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ListParagraph"/>
        <w:numPr>
          <w:ilvl w:val="0"/>
          <w:numId w:val="5"/>
        </w:numPr>
        <w:jc w:val="both"/>
      </w:pPr>
      <w:r w:rsidRPr="00C36BF2">
        <w:t>Zadaci:</w:t>
      </w:r>
    </w:p>
    <w:p w:rsidR="00AF1A73" w:rsidRDefault="00F81189" w:rsidP="00555511">
      <w:pPr>
        <w:pStyle w:val="ListParagraph"/>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showingPlcHdr/>
        <w:picture/>
      </w:sdtPr>
      <w:sdtEnd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998615639"/>
        <w:placeholder>
          <w:docPart w:val="DefaultPlaceholder_1081868574"/>
        </w:placeholder>
      </w:sdtPr>
      <w:sdtEnd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ListParagraph"/>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showingPlcHdr/>
        <w:picture/>
      </w:sdtPr>
      <w:sdtEnd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598789668"/>
        <w:placeholder>
          <w:docPart w:val="DefaultPlaceholder_1081868574"/>
        </w:placeholder>
      </w:sdtPr>
      <w:sdtEnd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ListParagraph"/>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02B" w:rsidRDefault="009A402B" w:rsidP="00AD2254">
      <w:pPr>
        <w:spacing w:after="0" w:line="240" w:lineRule="auto"/>
      </w:pPr>
      <w:r>
        <w:separator/>
      </w:r>
    </w:p>
  </w:endnote>
  <w:endnote w:type="continuationSeparator" w:id="0">
    <w:p w:rsidR="009A402B" w:rsidRDefault="009A402B"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72589"/>
      <w:docPartObj>
        <w:docPartGallery w:val="Page Numbers (Bottom of Page)"/>
        <w:docPartUnique/>
      </w:docPartObj>
    </w:sdtPr>
    <w:sdtEndPr>
      <w:rPr>
        <w:noProof/>
      </w:rPr>
    </w:sdtEndPr>
    <w:sdtContent>
      <w:p w:rsidR="00AD2254" w:rsidRDefault="00AD2254">
        <w:pPr>
          <w:pStyle w:val="Footer"/>
          <w:jc w:val="right"/>
        </w:pPr>
        <w:r>
          <w:fldChar w:fldCharType="begin"/>
        </w:r>
        <w:r>
          <w:instrText xml:space="preserve"> PAGE   \* MERGEFORMAT </w:instrText>
        </w:r>
        <w:r>
          <w:fldChar w:fldCharType="separate"/>
        </w:r>
        <w:r w:rsidR="00D22076">
          <w:rPr>
            <w:noProof/>
          </w:rPr>
          <w:t>5</w:t>
        </w:r>
        <w:r>
          <w:rPr>
            <w:noProof/>
          </w:rPr>
          <w:fldChar w:fldCharType="end"/>
        </w:r>
      </w:p>
    </w:sdtContent>
  </w:sdt>
  <w:p w:rsidR="00AD2254" w:rsidRDefault="00AD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02B" w:rsidRDefault="009A402B" w:rsidP="00AD2254">
      <w:pPr>
        <w:spacing w:after="0" w:line="240" w:lineRule="auto"/>
      </w:pPr>
      <w:r>
        <w:separator/>
      </w:r>
    </w:p>
  </w:footnote>
  <w:footnote w:type="continuationSeparator" w:id="0">
    <w:p w:rsidR="009A402B" w:rsidRDefault="009A402B" w:rsidP="00AD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64548"/>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A22B4"/>
    <w:rsid w:val="009A2850"/>
    <w:rsid w:val="009A402B"/>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D5C20"/>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88FA"/>
  <w15:docId w15:val="{3E18283D-B5AB-4461-9E5F-17EB24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50E"/>
  </w:style>
  <w:style w:type="paragraph" w:styleId="Heading1">
    <w:name w:val="heading 1"/>
    <w:basedOn w:val="Normal"/>
    <w:next w:val="Normal"/>
    <w:link w:val="Heading1Char"/>
    <w:uiPriority w:val="9"/>
    <w:qFormat/>
    <w:rsid w:val="00E4450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4450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E4450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450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450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4450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4450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0E"/>
    <w:rPr>
      <w:smallCaps/>
      <w:spacing w:val="5"/>
      <w:sz w:val="36"/>
      <w:szCs w:val="36"/>
    </w:rPr>
  </w:style>
  <w:style w:type="character" w:customStyle="1" w:styleId="Heading2Char">
    <w:name w:val="Heading 2 Char"/>
    <w:basedOn w:val="DefaultParagraphFont"/>
    <w:link w:val="Heading2"/>
    <w:uiPriority w:val="9"/>
    <w:rsid w:val="00E4450E"/>
    <w:rPr>
      <w:smallCaps/>
      <w:sz w:val="28"/>
      <w:szCs w:val="28"/>
    </w:rPr>
  </w:style>
  <w:style w:type="character" w:customStyle="1" w:styleId="Heading3Char">
    <w:name w:val="Heading 3 Char"/>
    <w:basedOn w:val="DefaultParagraphFont"/>
    <w:link w:val="Heading3"/>
    <w:uiPriority w:val="9"/>
    <w:rsid w:val="00E4450E"/>
    <w:rPr>
      <w:i/>
      <w:iCs/>
      <w:smallCaps/>
      <w:spacing w:val="5"/>
      <w:sz w:val="26"/>
      <w:szCs w:val="26"/>
    </w:rPr>
  </w:style>
  <w:style w:type="character" w:customStyle="1" w:styleId="Heading4Char">
    <w:name w:val="Heading 4 Char"/>
    <w:basedOn w:val="DefaultParagraphFont"/>
    <w:link w:val="Heading4"/>
    <w:uiPriority w:val="9"/>
    <w:semiHidden/>
    <w:rsid w:val="00E4450E"/>
    <w:rPr>
      <w:b/>
      <w:bCs/>
      <w:spacing w:val="5"/>
      <w:sz w:val="24"/>
      <w:szCs w:val="24"/>
    </w:rPr>
  </w:style>
  <w:style w:type="character" w:customStyle="1" w:styleId="Heading5Char">
    <w:name w:val="Heading 5 Char"/>
    <w:basedOn w:val="DefaultParagraphFont"/>
    <w:link w:val="Heading5"/>
    <w:uiPriority w:val="9"/>
    <w:semiHidden/>
    <w:rsid w:val="00E4450E"/>
    <w:rPr>
      <w:i/>
      <w:iCs/>
      <w:sz w:val="24"/>
      <w:szCs w:val="24"/>
    </w:rPr>
  </w:style>
  <w:style w:type="character" w:customStyle="1" w:styleId="Heading6Char">
    <w:name w:val="Heading 6 Char"/>
    <w:basedOn w:val="DefaultParagraphFont"/>
    <w:link w:val="Heading6"/>
    <w:uiPriority w:val="9"/>
    <w:semiHidden/>
    <w:rsid w:val="00E4450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4450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4450E"/>
    <w:rPr>
      <w:b/>
      <w:bCs/>
      <w:color w:val="7F7F7F" w:themeColor="text1" w:themeTint="80"/>
      <w:sz w:val="20"/>
      <w:szCs w:val="20"/>
    </w:rPr>
  </w:style>
  <w:style w:type="character" w:customStyle="1" w:styleId="Heading9Char">
    <w:name w:val="Heading 9 Char"/>
    <w:basedOn w:val="DefaultParagraphFont"/>
    <w:link w:val="Heading9"/>
    <w:uiPriority w:val="9"/>
    <w:semiHidden/>
    <w:rsid w:val="00E4450E"/>
    <w:rPr>
      <w:b/>
      <w:bCs/>
      <w:i/>
      <w:iCs/>
      <w:color w:val="7F7F7F" w:themeColor="text1" w:themeTint="80"/>
      <w:sz w:val="18"/>
      <w:szCs w:val="18"/>
    </w:rPr>
  </w:style>
  <w:style w:type="paragraph" w:styleId="Title">
    <w:name w:val="Title"/>
    <w:basedOn w:val="Normal"/>
    <w:next w:val="Normal"/>
    <w:link w:val="TitleChar"/>
    <w:uiPriority w:val="10"/>
    <w:qFormat/>
    <w:rsid w:val="00E4450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4450E"/>
    <w:rPr>
      <w:smallCaps/>
      <w:sz w:val="52"/>
      <w:szCs w:val="52"/>
    </w:rPr>
  </w:style>
  <w:style w:type="paragraph" w:styleId="Subtitle">
    <w:name w:val="Subtitle"/>
    <w:basedOn w:val="Normal"/>
    <w:next w:val="Normal"/>
    <w:link w:val="SubtitleChar"/>
    <w:uiPriority w:val="11"/>
    <w:qFormat/>
    <w:rsid w:val="00E4450E"/>
    <w:rPr>
      <w:i/>
      <w:iCs/>
      <w:smallCaps/>
      <w:spacing w:val="10"/>
      <w:sz w:val="28"/>
      <w:szCs w:val="28"/>
    </w:rPr>
  </w:style>
  <w:style w:type="character" w:customStyle="1" w:styleId="SubtitleChar">
    <w:name w:val="Subtitle Char"/>
    <w:basedOn w:val="DefaultParagraphFont"/>
    <w:link w:val="Subtitle"/>
    <w:uiPriority w:val="11"/>
    <w:rsid w:val="00E4450E"/>
    <w:rPr>
      <w:i/>
      <w:iCs/>
      <w:smallCaps/>
      <w:spacing w:val="10"/>
      <w:sz w:val="28"/>
      <w:szCs w:val="28"/>
    </w:rPr>
  </w:style>
  <w:style w:type="character" w:styleId="Strong">
    <w:name w:val="Strong"/>
    <w:uiPriority w:val="22"/>
    <w:qFormat/>
    <w:rsid w:val="00E4450E"/>
    <w:rPr>
      <w:b/>
      <w:bCs/>
    </w:rPr>
  </w:style>
  <w:style w:type="character" w:styleId="Emphasis">
    <w:name w:val="Emphasis"/>
    <w:uiPriority w:val="20"/>
    <w:qFormat/>
    <w:rsid w:val="00E4450E"/>
    <w:rPr>
      <w:b/>
      <w:bCs/>
      <w:i/>
      <w:iCs/>
      <w:spacing w:val="10"/>
    </w:rPr>
  </w:style>
  <w:style w:type="paragraph" w:styleId="NoSpacing">
    <w:name w:val="No Spacing"/>
    <w:basedOn w:val="Normal"/>
    <w:link w:val="NoSpacingChar"/>
    <w:uiPriority w:val="1"/>
    <w:qFormat/>
    <w:rsid w:val="00E4450E"/>
    <w:pPr>
      <w:spacing w:after="0" w:line="240" w:lineRule="auto"/>
    </w:pPr>
  </w:style>
  <w:style w:type="paragraph" w:styleId="ListParagraph">
    <w:name w:val="List Paragraph"/>
    <w:basedOn w:val="Normal"/>
    <w:uiPriority w:val="34"/>
    <w:qFormat/>
    <w:rsid w:val="00E4450E"/>
    <w:pPr>
      <w:ind w:left="720"/>
      <w:contextualSpacing/>
    </w:pPr>
  </w:style>
  <w:style w:type="paragraph" w:styleId="Quote">
    <w:name w:val="Quote"/>
    <w:basedOn w:val="Normal"/>
    <w:next w:val="Normal"/>
    <w:link w:val="QuoteChar"/>
    <w:uiPriority w:val="29"/>
    <w:qFormat/>
    <w:rsid w:val="00E4450E"/>
    <w:rPr>
      <w:i/>
      <w:iCs/>
    </w:rPr>
  </w:style>
  <w:style w:type="character" w:customStyle="1" w:styleId="QuoteChar">
    <w:name w:val="Quote Char"/>
    <w:basedOn w:val="DefaultParagraphFont"/>
    <w:link w:val="Quote"/>
    <w:uiPriority w:val="29"/>
    <w:rsid w:val="00E4450E"/>
    <w:rPr>
      <w:i/>
      <w:iCs/>
    </w:rPr>
  </w:style>
  <w:style w:type="paragraph" w:styleId="IntenseQuote">
    <w:name w:val="Intense Quote"/>
    <w:basedOn w:val="Normal"/>
    <w:next w:val="Normal"/>
    <w:link w:val="IntenseQuote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4450E"/>
    <w:rPr>
      <w:i/>
      <w:iCs/>
    </w:rPr>
  </w:style>
  <w:style w:type="character" w:styleId="SubtleEmphasis">
    <w:name w:val="Subtle Emphasis"/>
    <w:uiPriority w:val="19"/>
    <w:qFormat/>
    <w:rsid w:val="00E4450E"/>
    <w:rPr>
      <w:i/>
      <w:iCs/>
    </w:rPr>
  </w:style>
  <w:style w:type="character" w:styleId="IntenseEmphasis">
    <w:name w:val="Intense Emphasis"/>
    <w:uiPriority w:val="21"/>
    <w:qFormat/>
    <w:rsid w:val="00E4450E"/>
    <w:rPr>
      <w:b/>
      <w:bCs/>
      <w:i/>
      <w:iCs/>
    </w:rPr>
  </w:style>
  <w:style w:type="character" w:styleId="SubtleReference">
    <w:name w:val="Subtle Reference"/>
    <w:basedOn w:val="DefaultParagraphFont"/>
    <w:uiPriority w:val="31"/>
    <w:qFormat/>
    <w:rsid w:val="00E4450E"/>
    <w:rPr>
      <w:smallCaps/>
    </w:rPr>
  </w:style>
  <w:style w:type="character" w:styleId="IntenseReference">
    <w:name w:val="Intense Reference"/>
    <w:uiPriority w:val="32"/>
    <w:qFormat/>
    <w:rsid w:val="00E4450E"/>
    <w:rPr>
      <w:b/>
      <w:bCs/>
      <w:smallCaps/>
    </w:rPr>
  </w:style>
  <w:style w:type="character" w:styleId="BookTitle">
    <w:name w:val="Book Title"/>
    <w:basedOn w:val="DefaultParagraphFont"/>
    <w:uiPriority w:val="33"/>
    <w:qFormat/>
    <w:rsid w:val="00E4450E"/>
    <w:rPr>
      <w:i/>
      <w:iCs/>
      <w:smallCaps/>
      <w:spacing w:val="5"/>
    </w:rPr>
  </w:style>
  <w:style w:type="paragraph" w:styleId="TOCHeading">
    <w:name w:val="TOC Heading"/>
    <w:basedOn w:val="Heading1"/>
    <w:next w:val="Normal"/>
    <w:uiPriority w:val="39"/>
    <w:semiHidden/>
    <w:unhideWhenUsed/>
    <w:qFormat/>
    <w:rsid w:val="00E4450E"/>
    <w:pPr>
      <w:outlineLvl w:val="9"/>
    </w:pPr>
    <w:rPr>
      <w:lang w:bidi="en-US"/>
    </w:rPr>
  </w:style>
  <w:style w:type="character" w:customStyle="1" w:styleId="NoSpacingChar">
    <w:name w:val="No Spacing Char"/>
    <w:basedOn w:val="DefaultParagraphFont"/>
    <w:link w:val="NoSpacing"/>
    <w:uiPriority w:val="1"/>
    <w:rsid w:val="00E4450E"/>
  </w:style>
  <w:style w:type="paragraph" w:styleId="BalloonText">
    <w:name w:val="Balloon Text"/>
    <w:basedOn w:val="Normal"/>
    <w:link w:val="BalloonTextChar"/>
    <w:uiPriority w:val="99"/>
    <w:semiHidden/>
    <w:unhideWhenUsed/>
    <w:rsid w:val="00E4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0E"/>
    <w:rPr>
      <w:rFonts w:ascii="Tahoma" w:hAnsi="Tahoma" w:cs="Tahoma"/>
      <w:sz w:val="16"/>
      <w:szCs w:val="16"/>
    </w:rPr>
  </w:style>
  <w:style w:type="character" w:styleId="Hyperlink">
    <w:name w:val="Hyperlink"/>
    <w:basedOn w:val="DefaultParagraphFont"/>
    <w:uiPriority w:val="99"/>
    <w:unhideWhenUsed/>
    <w:rsid w:val="0075316B"/>
    <w:rPr>
      <w:color w:val="0000FF" w:themeColor="hyperlink"/>
      <w:u w:val="single"/>
    </w:rPr>
  </w:style>
  <w:style w:type="character" w:styleId="FollowedHyperlink">
    <w:name w:val="FollowedHyperlink"/>
    <w:basedOn w:val="DefaultParagraphFont"/>
    <w:uiPriority w:val="99"/>
    <w:semiHidden/>
    <w:unhideWhenUsed/>
    <w:rsid w:val="009E6AB6"/>
    <w:rPr>
      <w:color w:val="800080" w:themeColor="followedHyperlink"/>
      <w:u w:val="single"/>
    </w:rPr>
  </w:style>
  <w:style w:type="table" w:styleId="TableGrid">
    <w:name w:val="Table Grid"/>
    <w:basedOn w:val="TableNormal"/>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676B3E"/>
    <w:rPr>
      <w:rFonts w:ascii="Consolas" w:hAnsi="Consolas" w:cs="Consolas" w:hint="default"/>
      <w:b/>
      <w:bCs/>
      <w:color w:val="E08056"/>
      <w:sz w:val="20"/>
      <w:szCs w:val="20"/>
    </w:rPr>
  </w:style>
  <w:style w:type="character" w:customStyle="1" w:styleId="sc01">
    <w:name w:val="sc01"/>
    <w:basedOn w:val="DefaultParagraphFont"/>
    <w:rsid w:val="00676B3E"/>
    <w:rPr>
      <w:rFonts w:ascii="Consolas" w:hAnsi="Consolas" w:cs="Consolas" w:hint="default"/>
      <w:color w:val="E08056"/>
      <w:sz w:val="20"/>
      <w:szCs w:val="20"/>
    </w:rPr>
  </w:style>
  <w:style w:type="character" w:customStyle="1" w:styleId="sc111">
    <w:name w:val="sc111"/>
    <w:basedOn w:val="DefaultParagraphFont"/>
    <w:rsid w:val="00676B3E"/>
    <w:rPr>
      <w:rFonts w:ascii="Consolas" w:hAnsi="Consolas" w:cs="Consolas" w:hint="default"/>
      <w:b/>
      <w:bCs/>
      <w:color w:val="DFC47D"/>
      <w:sz w:val="20"/>
      <w:szCs w:val="20"/>
    </w:rPr>
  </w:style>
  <w:style w:type="character" w:customStyle="1" w:styleId="sc101">
    <w:name w:val="sc101"/>
    <w:basedOn w:val="DefaultParagraphFont"/>
    <w:rsid w:val="00676B3E"/>
    <w:rPr>
      <w:rFonts w:ascii="Consolas" w:hAnsi="Consolas" w:cs="Consolas" w:hint="default"/>
      <w:b/>
      <w:bCs/>
      <w:color w:val="C6752D"/>
      <w:sz w:val="20"/>
      <w:szCs w:val="20"/>
    </w:rPr>
  </w:style>
  <w:style w:type="character" w:styleId="PlaceholderText">
    <w:name w:val="Placeholder Text"/>
    <w:basedOn w:val="DefaultParagraphFont"/>
    <w:uiPriority w:val="99"/>
    <w:semiHidden/>
    <w:rsid w:val="003901DF"/>
    <w:rPr>
      <w:color w:val="808080"/>
    </w:rPr>
  </w:style>
  <w:style w:type="paragraph" w:styleId="Header">
    <w:name w:val="header"/>
    <w:basedOn w:val="Normal"/>
    <w:link w:val="HeaderChar"/>
    <w:uiPriority w:val="99"/>
    <w:unhideWhenUsed/>
    <w:rsid w:val="00AD22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254"/>
  </w:style>
  <w:style w:type="paragraph" w:styleId="Footer">
    <w:name w:val="footer"/>
    <w:basedOn w:val="Normal"/>
    <w:link w:val="FooterChar"/>
    <w:uiPriority w:val="99"/>
    <w:unhideWhenUsed/>
    <w:rsid w:val="00AD22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B3"/>
    <w:rsid w:val="000843A7"/>
    <w:rsid w:val="007B1095"/>
    <w:rsid w:val="00922BB3"/>
    <w:rsid w:val="00AE0080"/>
    <w:rsid w:val="00B03216"/>
    <w:rsid w:val="00D24CE2"/>
    <w:rsid w:val="00EF242B"/>
    <w:rsid w:val="00EF2EB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EC30E-EB68-4003-9CDB-3B77E449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Duje Vatavuk</cp:lastModifiedBy>
  <cp:revision>535</cp:revision>
  <cp:lastPrinted>2015-03-09T06:21:00Z</cp:lastPrinted>
  <dcterms:created xsi:type="dcterms:W3CDTF">2013-04-15T05:15:00Z</dcterms:created>
  <dcterms:modified xsi:type="dcterms:W3CDTF">2018-03-19T14:56:00Z</dcterms:modified>
</cp:coreProperties>
</file>