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9BC" w:rsidRPr="005959BC" w:rsidRDefault="005959BC" w:rsidP="005959BC">
      <w:pPr>
        <w:shd w:val="clear" w:color="auto" w:fill="FFFFFF"/>
        <w:spacing w:after="0" w:line="480" w:lineRule="atLeast"/>
        <w:outlineLvl w:val="0"/>
        <w:rPr>
          <w:rFonts w:ascii="Gotham B" w:eastAsia="Times New Roman" w:hAnsi="Gotham B" w:cs="Arial"/>
          <w:b/>
          <w:bCs/>
          <w:kern w:val="36"/>
          <w:sz w:val="42"/>
          <w:szCs w:val="42"/>
        </w:rPr>
      </w:pPr>
      <w:r w:rsidRPr="005959BC">
        <w:rPr>
          <w:rFonts w:ascii="Gotham B" w:eastAsia="Times New Roman" w:hAnsi="Gotham B" w:cs="Arial"/>
          <w:b/>
          <w:bCs/>
          <w:kern w:val="36"/>
          <w:sz w:val="42"/>
          <w:szCs w:val="42"/>
        </w:rPr>
        <w:t xml:space="preserve">Mary Moody Northen Theatre's </w:t>
      </w:r>
      <w:r w:rsidRPr="005959BC">
        <w:rPr>
          <w:rFonts w:ascii="Gotham B" w:eastAsia="Times New Roman" w:hAnsi="Gotham B" w:cs="Arial"/>
          <w:b/>
          <w:bCs/>
          <w:i/>
          <w:iCs/>
          <w:kern w:val="36"/>
          <w:sz w:val="42"/>
          <w:szCs w:val="42"/>
        </w:rPr>
        <w:t>She Loves Me</w:t>
      </w:r>
    </w:p>
    <w:p w:rsidR="005959BC" w:rsidRPr="005959BC" w:rsidRDefault="005959BC" w:rsidP="005959BC">
      <w:pPr>
        <w:shd w:val="clear" w:color="auto" w:fill="FFFFFF"/>
        <w:spacing w:after="0" w:line="420" w:lineRule="atLeast"/>
        <w:outlineLvl w:val="2"/>
        <w:rPr>
          <w:rFonts w:ascii="Archer B" w:eastAsia="Times New Roman" w:hAnsi="Archer B" w:cs="Arial"/>
          <w:b/>
          <w:bCs/>
          <w:sz w:val="36"/>
          <w:szCs w:val="36"/>
        </w:rPr>
      </w:pPr>
      <w:r w:rsidRPr="005959BC">
        <w:rPr>
          <w:rFonts w:ascii="Archer B" w:eastAsia="Times New Roman" w:hAnsi="Archer B" w:cs="Arial"/>
          <w:b/>
          <w:bCs/>
          <w:sz w:val="36"/>
          <w:szCs w:val="36"/>
        </w:rPr>
        <w:t>This production at St. Edward's University knows just how to bring forth this modest musical's many charms</w:t>
      </w:r>
    </w:p>
    <w:p w:rsidR="005959BC" w:rsidRPr="005959BC" w:rsidRDefault="005959BC" w:rsidP="005959BC">
      <w:pPr>
        <w:shd w:val="clear" w:color="auto" w:fill="FFFFFF"/>
        <w:spacing w:after="0" w:line="180" w:lineRule="atLeast"/>
        <w:outlineLvl w:val="3"/>
        <w:rPr>
          <w:rFonts w:ascii="Arial" w:eastAsia="Times New Roman" w:hAnsi="Arial" w:cs="Arial"/>
          <w:caps/>
          <w:color w:val="666666"/>
          <w:sz w:val="15"/>
          <w:szCs w:val="15"/>
        </w:rPr>
      </w:pPr>
      <w:r w:rsidRPr="005959BC">
        <w:rPr>
          <w:rFonts w:ascii="Arial" w:eastAsia="Times New Roman" w:hAnsi="Arial" w:cs="Arial"/>
          <w:caps/>
          <w:color w:val="666666"/>
          <w:sz w:val="15"/>
          <w:szCs w:val="15"/>
        </w:rPr>
        <w:t xml:space="preserve">Reviewed by </w:t>
      </w:r>
      <w:hyperlink r:id="rId5" w:tooltip="more by Robert Faires" w:history="1">
        <w:r w:rsidRPr="005959BC">
          <w:rPr>
            <w:rFonts w:ascii="Arial" w:eastAsia="Times New Roman" w:hAnsi="Arial" w:cs="Arial"/>
            <w:caps/>
            <w:color w:val="000000"/>
            <w:sz w:val="15"/>
            <w:szCs w:val="15"/>
          </w:rPr>
          <w:t>Robert Faires</w:t>
        </w:r>
      </w:hyperlink>
      <w:r w:rsidRPr="005959BC">
        <w:rPr>
          <w:rFonts w:ascii="Arial" w:eastAsia="Times New Roman" w:hAnsi="Arial" w:cs="Arial"/>
          <w:caps/>
          <w:color w:val="666666"/>
          <w:sz w:val="15"/>
          <w:szCs w:val="15"/>
        </w:rPr>
        <w:t xml:space="preserve">, </w:t>
      </w:r>
      <w:hyperlink r:id="rId6" w:tooltip="more from Vol.35, No.33" w:history="1">
        <w:r w:rsidRPr="005959BC">
          <w:rPr>
            <w:rFonts w:ascii="Arial" w:eastAsia="Times New Roman" w:hAnsi="Arial" w:cs="Arial"/>
            <w:caps/>
            <w:color w:val="000000"/>
            <w:sz w:val="15"/>
            <w:szCs w:val="15"/>
          </w:rPr>
          <w:t>Fri., April 15, 2016</w:t>
        </w:r>
      </w:hyperlink>
    </w:p>
    <w:p w:rsidR="005959BC" w:rsidRDefault="005959BC">
      <w:pPr>
        <w:rPr>
          <w:rFonts w:ascii="Arial" w:hAnsi="Arial" w:cs="Arial"/>
          <w:sz w:val="21"/>
          <w:szCs w:val="21"/>
        </w:rPr>
      </w:pPr>
      <w:bookmarkStart w:id="0" w:name="_GoBack"/>
      <w:bookmarkEnd w:id="0"/>
    </w:p>
    <w:p w:rsidR="005959BC" w:rsidRDefault="005959BC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Austin Chronicle</w:t>
      </w:r>
    </w:p>
    <w:p w:rsidR="008F76E4" w:rsidRDefault="005959BC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Who wouldn't want to patronize </w:t>
      </w:r>
      <w:proofErr w:type="spellStart"/>
      <w:r>
        <w:rPr>
          <w:rFonts w:ascii="Arial" w:hAnsi="Arial" w:cs="Arial"/>
          <w:sz w:val="21"/>
          <w:szCs w:val="21"/>
        </w:rPr>
        <w:t>Maraczek's</w:t>
      </w:r>
      <w:proofErr w:type="spellEnd"/>
      <w:r>
        <w:rPr>
          <w:rFonts w:ascii="Arial" w:hAnsi="Arial" w:cs="Arial"/>
          <w:sz w:val="21"/>
          <w:szCs w:val="21"/>
        </w:rPr>
        <w:t xml:space="preserve"> when you'll be cared for by the likes of Maureen </w:t>
      </w:r>
      <w:proofErr w:type="spellStart"/>
      <w:r>
        <w:rPr>
          <w:rFonts w:ascii="Arial" w:hAnsi="Arial" w:cs="Arial"/>
          <w:sz w:val="21"/>
          <w:szCs w:val="21"/>
        </w:rPr>
        <w:t>Fenninger's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Ilona</w:t>
      </w:r>
      <w:proofErr w:type="spellEnd"/>
      <w:r>
        <w:rPr>
          <w:rFonts w:ascii="Arial" w:hAnsi="Arial" w:cs="Arial"/>
          <w:sz w:val="21"/>
          <w:szCs w:val="21"/>
        </w:rPr>
        <w:t xml:space="preserve"> (flirty and feisty, with drop-the-</w:t>
      </w:r>
      <w:proofErr w:type="spellStart"/>
      <w:r>
        <w:rPr>
          <w:rFonts w:ascii="Arial" w:hAnsi="Arial" w:cs="Arial"/>
          <w:sz w:val="21"/>
          <w:szCs w:val="21"/>
        </w:rPr>
        <w:t>mic</w:t>
      </w:r>
      <w:proofErr w:type="spellEnd"/>
      <w:r>
        <w:rPr>
          <w:rFonts w:ascii="Arial" w:hAnsi="Arial" w:cs="Arial"/>
          <w:sz w:val="21"/>
          <w:szCs w:val="21"/>
        </w:rPr>
        <w:t xml:space="preserve"> comic timing),</w:t>
      </w:r>
    </w:p>
    <w:p w:rsidR="005959BC" w:rsidRDefault="005959BC"/>
    <w:p w:rsidR="005959BC" w:rsidRPr="005959BC" w:rsidRDefault="005959BC" w:rsidP="005959BC">
      <w:pPr>
        <w:shd w:val="clear" w:color="auto" w:fill="FFFFFF"/>
        <w:spacing w:after="0" w:line="480" w:lineRule="atLeast"/>
        <w:outlineLvl w:val="0"/>
        <w:rPr>
          <w:rFonts w:ascii="Gotham B" w:eastAsia="Times New Roman" w:hAnsi="Gotham B" w:cs="Arial"/>
          <w:b/>
          <w:bCs/>
          <w:kern w:val="36"/>
          <w:sz w:val="42"/>
          <w:szCs w:val="42"/>
        </w:rPr>
      </w:pPr>
      <w:r w:rsidRPr="005959BC">
        <w:rPr>
          <w:rFonts w:ascii="Gotham B" w:eastAsia="Times New Roman" w:hAnsi="Gotham B" w:cs="Arial"/>
          <w:b/>
          <w:bCs/>
          <w:i/>
          <w:iCs/>
          <w:kern w:val="36"/>
          <w:sz w:val="42"/>
          <w:szCs w:val="42"/>
        </w:rPr>
        <w:t>To Kill a Mockingbird</w:t>
      </w:r>
      <w:r w:rsidRPr="005959BC">
        <w:rPr>
          <w:rFonts w:ascii="Gotham B" w:eastAsia="Times New Roman" w:hAnsi="Gotham B" w:cs="Arial"/>
          <w:b/>
          <w:bCs/>
          <w:kern w:val="36"/>
          <w:sz w:val="42"/>
          <w:szCs w:val="42"/>
        </w:rPr>
        <w:t xml:space="preserve"> at St. Edward's University</w:t>
      </w:r>
    </w:p>
    <w:p w:rsidR="005959BC" w:rsidRPr="005959BC" w:rsidRDefault="005959BC" w:rsidP="005959BC">
      <w:pPr>
        <w:shd w:val="clear" w:color="auto" w:fill="FFFFFF"/>
        <w:spacing w:after="0" w:line="420" w:lineRule="atLeast"/>
        <w:outlineLvl w:val="2"/>
        <w:rPr>
          <w:rFonts w:ascii="Archer B" w:eastAsia="Times New Roman" w:hAnsi="Archer B" w:cs="Arial"/>
          <w:b/>
          <w:bCs/>
          <w:sz w:val="36"/>
          <w:szCs w:val="36"/>
        </w:rPr>
      </w:pPr>
      <w:r w:rsidRPr="005959BC">
        <w:rPr>
          <w:rFonts w:ascii="Archer B" w:eastAsia="Times New Roman" w:hAnsi="Archer B" w:cs="Arial"/>
          <w:b/>
          <w:bCs/>
          <w:sz w:val="36"/>
          <w:szCs w:val="36"/>
        </w:rPr>
        <w:t>The Mary Moody Northen Theatre staging of Harper Lee's novel is a shining example of a classic tale told well</w:t>
      </w:r>
    </w:p>
    <w:p w:rsidR="005959BC" w:rsidRDefault="005959BC"/>
    <w:p w:rsidR="005959BC" w:rsidRDefault="005959BC">
      <w:r>
        <w:t xml:space="preserve">Reviewed by </w:t>
      </w:r>
      <w:hyperlink r:id="rId7" w:tooltip="more by Shanon Weaver" w:history="1">
        <w:proofErr w:type="spellStart"/>
        <w:r>
          <w:rPr>
            <w:color w:val="000000"/>
          </w:rPr>
          <w:t>Shanon</w:t>
        </w:r>
        <w:proofErr w:type="spellEnd"/>
        <w:r>
          <w:rPr>
            <w:color w:val="000000"/>
          </w:rPr>
          <w:t xml:space="preserve"> Weaver</w:t>
        </w:r>
      </w:hyperlink>
      <w:r>
        <w:t xml:space="preserve">, </w:t>
      </w:r>
      <w:hyperlink r:id="rId8" w:tooltip="more from Vol.35, No.12" w:history="1">
        <w:r>
          <w:rPr>
            <w:color w:val="000000"/>
          </w:rPr>
          <w:t>Fri., Nov. 20, 2015</w:t>
        </w:r>
      </w:hyperlink>
    </w:p>
    <w:p w:rsidR="005959BC" w:rsidRDefault="005959BC">
      <w:pPr>
        <w:rPr>
          <w:rFonts w:ascii="Arial" w:hAnsi="Arial" w:cs="Arial"/>
          <w:sz w:val="21"/>
          <w:szCs w:val="21"/>
        </w:rPr>
      </w:pPr>
    </w:p>
    <w:p w:rsidR="005959BC" w:rsidRDefault="005959BC">
      <w:r>
        <w:rPr>
          <w:rFonts w:ascii="Arial" w:hAnsi="Arial" w:cs="Arial"/>
          <w:sz w:val="21"/>
          <w:szCs w:val="21"/>
        </w:rPr>
        <w:t xml:space="preserve">Other standouts include </w:t>
      </w:r>
      <w:r>
        <w:rPr>
          <w:rFonts w:ascii="Arial" w:hAnsi="Arial" w:cs="Arial"/>
          <w:sz w:val="21"/>
          <w:szCs w:val="21"/>
        </w:rPr>
        <w:t>….</w:t>
      </w:r>
      <w:r>
        <w:rPr>
          <w:rFonts w:ascii="Arial" w:hAnsi="Arial" w:cs="Arial"/>
          <w:sz w:val="21"/>
          <w:szCs w:val="21"/>
        </w:rPr>
        <w:t xml:space="preserve"> Maureen Fenninger as </w:t>
      </w:r>
      <w:proofErr w:type="spellStart"/>
      <w:r>
        <w:rPr>
          <w:rFonts w:ascii="Arial" w:hAnsi="Arial" w:cs="Arial"/>
          <w:sz w:val="21"/>
          <w:szCs w:val="21"/>
        </w:rPr>
        <w:t>Mayella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Ewell</w:t>
      </w:r>
      <w:proofErr w:type="spellEnd"/>
      <w:r>
        <w:rPr>
          <w:rFonts w:ascii="Arial" w:hAnsi="Arial" w:cs="Arial"/>
          <w:sz w:val="21"/>
          <w:szCs w:val="21"/>
        </w:rPr>
        <w:t>,</w:t>
      </w:r>
    </w:p>
    <w:sectPr w:rsidR="00595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otham B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cher B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BC"/>
    <w:rsid w:val="005959BC"/>
    <w:rsid w:val="008F76E4"/>
    <w:rsid w:val="00F1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59BC"/>
    <w:pPr>
      <w:spacing w:after="0" w:line="480" w:lineRule="atLeast"/>
      <w:outlineLvl w:val="0"/>
    </w:pPr>
    <w:rPr>
      <w:rFonts w:ascii="Gotham B" w:eastAsia="Times New Roman" w:hAnsi="Gotham B" w:cs="Times New Roman"/>
      <w:b/>
      <w:bCs/>
      <w:kern w:val="36"/>
      <w:sz w:val="42"/>
      <w:szCs w:val="42"/>
    </w:rPr>
  </w:style>
  <w:style w:type="paragraph" w:styleId="Heading4">
    <w:name w:val="heading 4"/>
    <w:basedOn w:val="Normal"/>
    <w:link w:val="Heading4Char"/>
    <w:uiPriority w:val="9"/>
    <w:qFormat/>
    <w:rsid w:val="005959BC"/>
    <w:pPr>
      <w:spacing w:after="0" w:line="180" w:lineRule="atLeast"/>
      <w:outlineLvl w:val="3"/>
    </w:pPr>
    <w:rPr>
      <w:rFonts w:ascii="Arial" w:eastAsia="Times New Roman" w:hAnsi="Arial" w:cs="Arial"/>
      <w:caps/>
      <w:color w:val="666666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9BC"/>
    <w:rPr>
      <w:rFonts w:ascii="Gotham B" w:eastAsia="Times New Roman" w:hAnsi="Gotham B" w:cs="Times New Roman"/>
      <w:b/>
      <w:bCs/>
      <w:kern w:val="36"/>
      <w:sz w:val="42"/>
      <w:szCs w:val="42"/>
    </w:rPr>
  </w:style>
  <w:style w:type="character" w:customStyle="1" w:styleId="Heading4Char">
    <w:name w:val="Heading 4 Char"/>
    <w:basedOn w:val="DefaultParagraphFont"/>
    <w:link w:val="Heading4"/>
    <w:uiPriority w:val="9"/>
    <w:rsid w:val="005959BC"/>
    <w:rPr>
      <w:rFonts w:ascii="Arial" w:eastAsia="Times New Roman" w:hAnsi="Arial" w:cs="Arial"/>
      <w:caps/>
      <w:color w:val="666666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59BC"/>
    <w:pPr>
      <w:spacing w:after="0" w:line="480" w:lineRule="atLeast"/>
      <w:outlineLvl w:val="0"/>
    </w:pPr>
    <w:rPr>
      <w:rFonts w:ascii="Gotham B" w:eastAsia="Times New Roman" w:hAnsi="Gotham B" w:cs="Times New Roman"/>
      <w:b/>
      <w:bCs/>
      <w:kern w:val="36"/>
      <w:sz w:val="42"/>
      <w:szCs w:val="42"/>
    </w:rPr>
  </w:style>
  <w:style w:type="paragraph" w:styleId="Heading4">
    <w:name w:val="heading 4"/>
    <w:basedOn w:val="Normal"/>
    <w:link w:val="Heading4Char"/>
    <w:uiPriority w:val="9"/>
    <w:qFormat/>
    <w:rsid w:val="005959BC"/>
    <w:pPr>
      <w:spacing w:after="0" w:line="180" w:lineRule="atLeast"/>
      <w:outlineLvl w:val="3"/>
    </w:pPr>
    <w:rPr>
      <w:rFonts w:ascii="Arial" w:eastAsia="Times New Roman" w:hAnsi="Arial" w:cs="Arial"/>
      <w:caps/>
      <w:color w:val="666666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9BC"/>
    <w:rPr>
      <w:rFonts w:ascii="Gotham B" w:eastAsia="Times New Roman" w:hAnsi="Gotham B" w:cs="Times New Roman"/>
      <w:b/>
      <w:bCs/>
      <w:kern w:val="36"/>
      <w:sz w:val="42"/>
      <w:szCs w:val="42"/>
    </w:rPr>
  </w:style>
  <w:style w:type="character" w:customStyle="1" w:styleId="Heading4Char">
    <w:name w:val="Heading 4 Char"/>
    <w:basedOn w:val="DefaultParagraphFont"/>
    <w:link w:val="Heading4"/>
    <w:uiPriority w:val="9"/>
    <w:rsid w:val="005959BC"/>
    <w:rPr>
      <w:rFonts w:ascii="Arial" w:eastAsia="Times New Roman" w:hAnsi="Arial" w:cs="Arial"/>
      <w:caps/>
      <w:color w:val="666666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0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2615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57042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stinchronicle.com/issues/2015-11-2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ustinchronicle.com/authors/shanon-weaver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ustinchronicle.com/issues/2016-04-15/" TargetMode="External"/><Relationship Id="rId5" Type="http://schemas.openxmlformats.org/officeDocument/2006/relationships/hyperlink" Target="http://www.austinchronicle.com/authors/robert-faires-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Fenninger</dc:creator>
  <cp:lastModifiedBy>Kathy Fenninger</cp:lastModifiedBy>
  <cp:revision>1</cp:revision>
  <dcterms:created xsi:type="dcterms:W3CDTF">2016-05-21T01:32:00Z</dcterms:created>
  <dcterms:modified xsi:type="dcterms:W3CDTF">2016-05-21T01:57:00Z</dcterms:modified>
</cp:coreProperties>
</file>